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3E7" w:rsidRDefault="000C33E7">
      <w:pPr>
        <w:rPr>
          <w:rFonts w:ascii="Times New Roman" w:hAnsi="Times New Roman" w:cs="Times New Roman"/>
          <w:sz w:val="24"/>
        </w:rPr>
      </w:pPr>
      <w:bookmarkStart w:id="0" w:name="_GoBack"/>
      <w:bookmarkEnd w:id="0"/>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DF0ED6">
      <w:pPr>
        <w:tabs>
          <w:tab w:val="left" w:pos="7085"/>
        </w:tabs>
        <w:rPr>
          <w:rFonts w:ascii="Times New Roman" w:hAnsi="Times New Roman" w:cs="Times New Roman"/>
          <w:sz w:val="24"/>
        </w:rPr>
      </w:pPr>
      <w:r>
        <w:rPr>
          <w:rFonts w:ascii="Times New Roman" w:hAnsi="Times New Roman" w:cs="Times New Roman"/>
          <w:sz w:val="24"/>
        </w:rPr>
        <w:tab/>
      </w:r>
    </w:p>
    <w:p w:rsidR="000C33E7" w:rsidRDefault="000C33E7">
      <w:pPr>
        <w:rPr>
          <w:rFonts w:ascii="Times New Roman" w:hAnsi="Times New Roman" w:cs="Times New Roman"/>
          <w:sz w:val="24"/>
        </w:rPr>
      </w:pPr>
    </w:p>
    <w:p w:rsidR="000C33E7" w:rsidRDefault="00DF0ED6">
      <w:pPr>
        <w:jc w:val="center"/>
        <w:rPr>
          <w:rFonts w:ascii="Times New Roman" w:hAnsi="Times New Roman" w:cs="Times New Roman"/>
          <w:b/>
          <w:sz w:val="24"/>
        </w:rPr>
      </w:pPr>
      <w:r>
        <w:rPr>
          <w:rFonts w:ascii="Times New Roman" w:hAnsi="Times New Roman" w:cs="Times New Roman"/>
          <w:b/>
          <w:sz w:val="24"/>
        </w:rPr>
        <w:t>TERMO DE REFERÊNCIA</w:t>
      </w:r>
    </w:p>
    <w:p w:rsidR="000C33E7" w:rsidRDefault="000C33E7">
      <w:pPr>
        <w:jc w:val="center"/>
        <w:rPr>
          <w:rFonts w:ascii="Times New Roman" w:hAnsi="Times New Roman" w:cs="Times New Roman"/>
          <w:b/>
          <w:sz w:val="24"/>
        </w:rPr>
      </w:pPr>
    </w:p>
    <w:p w:rsidR="000C33E7" w:rsidRDefault="00DF0ED6">
      <w:pPr>
        <w:jc w:val="center"/>
        <w:rPr>
          <w:rFonts w:ascii="Times New Roman" w:hAnsi="Times New Roman" w:cs="Times New Roman"/>
          <w:b/>
          <w:sz w:val="24"/>
        </w:rPr>
      </w:pPr>
      <w:r>
        <w:rPr>
          <w:rFonts w:ascii="Times New Roman" w:hAnsi="Times New Roman" w:cs="Times New Roman"/>
          <w:b/>
          <w:sz w:val="24"/>
        </w:rPr>
        <w:t>PREGÃO ELETRÔNICO</w:t>
      </w:r>
    </w:p>
    <w:p w:rsidR="000C33E7" w:rsidRDefault="000C33E7">
      <w:pPr>
        <w:jc w:val="center"/>
        <w:rPr>
          <w:rFonts w:ascii="Times New Roman" w:eastAsia="Times New Roman" w:hAnsi="Times New Roman" w:cs="Times New Roman"/>
          <w:color w:val="FF0000"/>
          <w:sz w:val="24"/>
        </w:rPr>
      </w:pPr>
    </w:p>
    <w:p w:rsidR="000C33E7" w:rsidRDefault="00DF0ED6">
      <w:pPr>
        <w:jc w:val="center"/>
        <w:rPr>
          <w:rFonts w:ascii="Times New Roman" w:eastAsia="Times New Roman" w:hAnsi="Times New Roman" w:cs="Times New Roman"/>
          <w:b/>
          <w:sz w:val="24"/>
        </w:rPr>
      </w:pPr>
      <w:r>
        <w:rPr>
          <w:rFonts w:ascii="Times New Roman" w:eastAsia="Times New Roman" w:hAnsi="Times New Roman" w:cs="Times New Roman"/>
          <w:b/>
          <w:sz w:val="24"/>
        </w:rPr>
        <w:t>MENOR PREÇO</w:t>
      </w:r>
    </w:p>
    <w:p w:rsidR="000C33E7" w:rsidRDefault="000C33E7">
      <w:pPr>
        <w:jc w:val="center"/>
        <w:rPr>
          <w:rFonts w:ascii="Times New Roman" w:hAnsi="Times New Roman" w:cs="Times New Roman"/>
          <w:b/>
          <w:sz w:val="24"/>
        </w:rPr>
      </w:pPr>
    </w:p>
    <w:p w:rsidR="000C33E7" w:rsidRDefault="000C33E7">
      <w:pPr>
        <w:jc w:val="center"/>
        <w:rPr>
          <w:rFonts w:ascii="Times New Roman" w:hAnsi="Times New Roman" w:cs="Times New Roman"/>
          <w:b/>
          <w:sz w:val="24"/>
        </w:rPr>
      </w:pPr>
    </w:p>
    <w:p w:rsidR="000C33E7" w:rsidRDefault="000C33E7">
      <w:pPr>
        <w:jc w:val="center"/>
        <w:rPr>
          <w:rFonts w:ascii="Times New Roman" w:hAnsi="Times New Roman" w:cs="Times New Roman"/>
          <w:b/>
          <w:sz w:val="24"/>
        </w:rPr>
      </w:pPr>
    </w:p>
    <w:p w:rsidR="000C33E7" w:rsidRDefault="000C33E7">
      <w:pPr>
        <w:jc w:val="center"/>
        <w:rPr>
          <w:rFonts w:ascii="Times New Roman" w:hAnsi="Times New Roman" w:cs="Times New Roman"/>
          <w:b/>
          <w:bCs/>
          <w:sz w:val="24"/>
        </w:rPr>
      </w:pPr>
    </w:p>
    <w:p w:rsidR="000C33E7" w:rsidRDefault="000C33E7">
      <w:pPr>
        <w:jc w:val="center"/>
        <w:rPr>
          <w:rFonts w:ascii="Times New Roman" w:hAnsi="Times New Roman" w:cs="Times New Roman"/>
          <w:b/>
          <w:bCs/>
          <w:sz w:val="24"/>
        </w:rPr>
      </w:pPr>
    </w:p>
    <w:p w:rsidR="000C33E7" w:rsidRDefault="00DF0ED6">
      <w:pPr>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CONTRATAÇÃO DE EMPRESA ESPECIALIZADA PARA PRESTAÇÃO, DE FORMA CONTÍNUA, DOS SERVIÇOS DE LIMPEZA, CONSERVAÇÃO E MANUTENÇÃO DE INSTALAÇÕES PREDIAIS E DE ESTRUTURAS DE PRODUÇÃO DE ALEVINOS E DE </w:t>
      </w:r>
      <w:r>
        <w:rPr>
          <w:rFonts w:ascii="Times New Roman" w:hAnsi="Times New Roman" w:cs="Times New Roman"/>
          <w:sz w:val="24"/>
          <w:shd w:val="clear" w:color="auto" w:fill="FFFFFF"/>
        </w:rPr>
        <w:t>PESQUISA EM AQUICULTURA, APOIO À PRODUÇÃO E PEIXAMENTOS PÚBLICOS, ATIVIDADES DE MONITORAMENTO DA QUALIDADE DE ÁGUA E ICTIOLÓGICO DO RIO SÃO FRANCISCO, A SEREM EXECUTADOS NAS DEPENDÊNCIAS E NO ENTORNO DO CENTRO DO CENTRO INTEGRADO DE RECURSOS PESQUEIROS E A</w:t>
      </w:r>
      <w:r>
        <w:rPr>
          <w:rFonts w:ascii="Times New Roman" w:hAnsi="Times New Roman" w:cs="Times New Roman"/>
          <w:sz w:val="24"/>
          <w:shd w:val="clear" w:color="auto" w:fill="FFFFFF"/>
        </w:rPr>
        <w:t>QUICULTURA DE ITIÚBA – 5ª/CII, NO MUNICÍPIO DE PORTO REAL DO COLÉGIO, NO ESTADO DE ALAGOAS.</w:t>
      </w:r>
    </w:p>
    <w:p w:rsidR="000C33E7" w:rsidRDefault="000C33E7">
      <w:pPr>
        <w:spacing w:line="360" w:lineRule="auto"/>
        <w:rPr>
          <w:rFonts w:ascii="Times New Roman" w:hAnsi="Times New Roman" w:cs="Times New Roman"/>
          <w:b/>
          <w:bCs/>
          <w:color w:val="FF0000"/>
          <w:sz w:val="24"/>
        </w:rPr>
      </w:pPr>
    </w:p>
    <w:p w:rsidR="000C33E7" w:rsidRDefault="000C33E7">
      <w:pPr>
        <w:spacing w:line="360" w:lineRule="auto"/>
        <w:rPr>
          <w:rFonts w:ascii="Times New Roman" w:hAnsi="Times New Roman" w:cs="Times New Roman"/>
          <w:b/>
          <w:bCs/>
          <w:color w:val="FF0000"/>
          <w:sz w:val="24"/>
        </w:rPr>
      </w:pPr>
    </w:p>
    <w:p w:rsidR="000C33E7" w:rsidRDefault="000C33E7">
      <w:pPr>
        <w:spacing w:line="360" w:lineRule="auto"/>
        <w:rPr>
          <w:rFonts w:ascii="Times New Roman" w:hAnsi="Times New Roman" w:cs="Times New Roman"/>
          <w:b/>
          <w:bCs/>
          <w:color w:val="FF0000"/>
          <w:sz w:val="24"/>
        </w:rPr>
      </w:pPr>
    </w:p>
    <w:p w:rsidR="000C33E7" w:rsidRDefault="000C33E7">
      <w:pPr>
        <w:rPr>
          <w:rFonts w:ascii="Times New Roman" w:hAnsi="Times New Roman" w:cs="Times New Roman"/>
          <w:b/>
          <w:bCs/>
          <w:sz w:val="24"/>
        </w:rPr>
      </w:pPr>
    </w:p>
    <w:p w:rsidR="000C33E7" w:rsidRDefault="000C33E7">
      <w:pPr>
        <w:rPr>
          <w:rFonts w:ascii="Times New Roman" w:hAnsi="Times New Roman" w:cs="Times New Roman"/>
          <w:b/>
          <w:bCs/>
          <w:sz w:val="24"/>
        </w:rPr>
      </w:pPr>
    </w:p>
    <w:p w:rsidR="000C33E7" w:rsidRDefault="000C33E7">
      <w:pPr>
        <w:rPr>
          <w:rFonts w:ascii="Times New Roman" w:hAnsi="Times New Roman" w:cs="Times New Roman"/>
          <w:b/>
          <w:bCs/>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0C33E7">
      <w:pPr>
        <w:rPr>
          <w:rFonts w:ascii="Times New Roman" w:hAnsi="Times New Roman" w:cs="Times New Roman"/>
          <w:sz w:val="24"/>
        </w:rPr>
      </w:pPr>
    </w:p>
    <w:p w:rsidR="000C33E7" w:rsidRDefault="00DF0ED6">
      <w:pPr>
        <w:ind w:left="-1276" w:right="-710"/>
        <w:jc w:val="center"/>
        <w:rPr>
          <w:rFonts w:ascii="Times New Roman" w:hAnsi="Times New Roman" w:cs="Times New Roman"/>
          <w:sz w:val="24"/>
        </w:rPr>
      </w:pPr>
      <w:r>
        <w:rPr>
          <w:rFonts w:ascii="Times New Roman" w:hAnsi="Times New Roman" w:cs="Times New Roman"/>
          <w:b/>
          <w:sz w:val="24"/>
        </w:rPr>
        <w:t>Outubro/2023</w:t>
      </w:r>
      <w:r>
        <w:rPr>
          <w:rFonts w:ascii="Times New Roman" w:hAnsi="Times New Roman" w:cs="Times New Roman"/>
          <w:sz w:val="24"/>
        </w:rPr>
        <w:br w:type="page"/>
      </w:r>
    </w:p>
    <w:p w:rsidR="000C33E7" w:rsidRDefault="00DF0ED6">
      <w:pPr>
        <w:jc w:val="center"/>
        <w:rPr>
          <w:rFonts w:ascii="Times New Roman" w:hAnsi="Times New Roman" w:cs="Times New Roman"/>
          <w:b/>
          <w:sz w:val="24"/>
        </w:rPr>
      </w:pPr>
      <w:r>
        <w:rPr>
          <w:rFonts w:ascii="Times New Roman" w:hAnsi="Times New Roman" w:cs="Times New Roman"/>
          <w:b/>
          <w:sz w:val="24"/>
        </w:rPr>
        <w:lastRenderedPageBreak/>
        <w:t>ÍNDICE</w:t>
      </w:r>
    </w:p>
    <w:p w:rsidR="000C33E7" w:rsidRDefault="00DF0ED6">
      <w:pPr>
        <w:tabs>
          <w:tab w:val="left" w:pos="5712"/>
        </w:tabs>
        <w:rPr>
          <w:rFonts w:ascii="Times New Roman" w:hAnsi="Times New Roman" w:cs="Times New Roman"/>
          <w:color w:val="FF0000"/>
          <w:sz w:val="24"/>
        </w:rPr>
      </w:pPr>
      <w:r>
        <w:rPr>
          <w:rFonts w:ascii="Times New Roman" w:hAnsi="Times New Roman" w:cs="Times New Roman"/>
          <w:color w:val="FF0000"/>
          <w:sz w:val="24"/>
        </w:rPr>
        <w:tab/>
      </w:r>
    </w:p>
    <w:p w:rsidR="000C33E7" w:rsidRDefault="00DF0ED6">
      <w:pPr>
        <w:pStyle w:val="Sumrio1"/>
        <w:tabs>
          <w:tab w:val="clear" w:pos="660"/>
          <w:tab w:val="clear" w:pos="9061"/>
          <w:tab w:val="right" w:leader="dot" w:pos="9071"/>
        </w:tabs>
      </w:pPr>
      <w:r>
        <w:rPr>
          <w:rFonts w:ascii="Times New Roman" w:hAnsi="Times New Roman" w:cs="Times New Roman"/>
          <w:color w:val="FF0000"/>
          <w:sz w:val="24"/>
          <w:szCs w:val="24"/>
        </w:rPr>
        <w:fldChar w:fldCharType="begin"/>
      </w:r>
      <w:r>
        <w:rPr>
          <w:rFonts w:ascii="Times New Roman" w:hAnsi="Times New Roman" w:cs="Times New Roman"/>
          <w:color w:val="FF0000"/>
          <w:sz w:val="24"/>
          <w:szCs w:val="24"/>
        </w:rPr>
        <w:instrText xml:space="preserve"> TOC \o "1-1" \h \z \u </w:instrText>
      </w:r>
      <w:r>
        <w:rPr>
          <w:rFonts w:ascii="Times New Roman" w:hAnsi="Times New Roman" w:cs="Times New Roman"/>
          <w:color w:val="FF0000"/>
          <w:sz w:val="24"/>
          <w:szCs w:val="24"/>
        </w:rPr>
        <w:fldChar w:fldCharType="separate"/>
      </w:r>
      <w:hyperlink w:anchor="_Toc12117" w:history="1">
        <w:r>
          <w:rPr>
            <w:rFonts w:ascii="Times New Roman" w:hAnsi="Times New Roman" w:cs="Times New Roman"/>
            <w:bCs/>
            <w:szCs w:val="24"/>
          </w:rPr>
          <w:t xml:space="preserve">1. </w:t>
        </w:r>
        <w:r>
          <w:rPr>
            <w:rFonts w:ascii="Times New Roman" w:hAnsi="Times New Roman" w:cs="Times New Roman"/>
            <w:szCs w:val="24"/>
          </w:rPr>
          <w:t>OBJETO DA CONTRATAÇÃO</w:t>
        </w:r>
        <w:r>
          <w:tab/>
        </w:r>
        <w:r>
          <w:fldChar w:fldCharType="begin"/>
        </w:r>
        <w:r>
          <w:instrText xml:space="preserve"> PAGEREF _Toc12117 \h </w:instrText>
        </w:r>
        <w:r>
          <w:fldChar w:fldCharType="separate"/>
        </w:r>
        <w:r w:rsidR="00AF7EEB">
          <w:rPr>
            <w:noProof/>
          </w:rPr>
          <w:t>3</w:t>
        </w:r>
        <w:r>
          <w:fldChar w:fldCharType="end"/>
        </w:r>
      </w:hyperlink>
    </w:p>
    <w:p w:rsidR="000C33E7" w:rsidRDefault="00DF0ED6">
      <w:pPr>
        <w:pStyle w:val="Sumrio1"/>
        <w:tabs>
          <w:tab w:val="clear" w:pos="660"/>
          <w:tab w:val="clear" w:pos="9061"/>
          <w:tab w:val="right" w:leader="dot" w:pos="9071"/>
        </w:tabs>
      </w:pPr>
      <w:hyperlink w:anchor="_Toc28037" w:history="1">
        <w:r>
          <w:rPr>
            <w:rFonts w:ascii="Times New Roman" w:hAnsi="Times New Roman" w:cs="Times New Roman"/>
            <w:bCs/>
            <w:szCs w:val="24"/>
          </w:rPr>
          <w:t xml:space="preserve">2. </w:t>
        </w:r>
        <w:r>
          <w:rPr>
            <w:rFonts w:ascii="Times New Roman" w:hAnsi="Times New Roman" w:cs="Times New Roman"/>
            <w:szCs w:val="24"/>
          </w:rPr>
          <w:t>TERMINOLOGIAS E DEFINIÇÕES</w:t>
        </w:r>
        <w:r>
          <w:tab/>
        </w:r>
        <w:r>
          <w:fldChar w:fldCharType="begin"/>
        </w:r>
        <w:r>
          <w:instrText xml:space="preserve"> PAGEREF _Toc28037 \h </w:instrText>
        </w:r>
        <w:r>
          <w:fldChar w:fldCharType="separate"/>
        </w:r>
        <w:r w:rsidR="00AF7EEB">
          <w:rPr>
            <w:noProof/>
          </w:rPr>
          <w:t>3</w:t>
        </w:r>
        <w:r>
          <w:fldChar w:fldCharType="end"/>
        </w:r>
      </w:hyperlink>
    </w:p>
    <w:p w:rsidR="000C33E7" w:rsidRDefault="00DF0ED6">
      <w:pPr>
        <w:pStyle w:val="Sumrio1"/>
        <w:tabs>
          <w:tab w:val="clear" w:pos="660"/>
          <w:tab w:val="clear" w:pos="9061"/>
          <w:tab w:val="right" w:leader="dot" w:pos="9071"/>
        </w:tabs>
      </w:pPr>
      <w:hyperlink w:anchor="_Toc23578" w:history="1">
        <w:r>
          <w:rPr>
            <w:rFonts w:ascii="Times New Roman" w:hAnsi="Times New Roman" w:cs="Times New Roman"/>
            <w:bCs/>
            <w:szCs w:val="24"/>
          </w:rPr>
          <w:t xml:space="preserve">3. </w:t>
        </w:r>
        <w:r>
          <w:rPr>
            <w:rFonts w:ascii="Times New Roman" w:hAnsi="Times New Roman" w:cs="Times New Roman"/>
            <w:szCs w:val="24"/>
          </w:rPr>
          <w:t xml:space="preserve">FORMA DE REALIZAÇÃO, </w:t>
        </w:r>
        <w:r>
          <w:rPr>
            <w:rFonts w:ascii="Times New Roman" w:hAnsi="Times New Roman" w:cs="Times New Roman"/>
            <w:szCs w:val="24"/>
          </w:rPr>
          <w:t>MODO DE DISPUTA, CRITÉRIO DE JULGAMENTO, REGIME DE EXECUÇÃO, VALOR ESTIMADO E INTERVALO MÍNIMO ENTRE OS LANCES</w:t>
        </w:r>
        <w:r>
          <w:tab/>
        </w:r>
        <w:r>
          <w:fldChar w:fldCharType="begin"/>
        </w:r>
        <w:r>
          <w:instrText xml:space="preserve"> PAGEREF _Toc23578 \h </w:instrText>
        </w:r>
        <w:r>
          <w:fldChar w:fldCharType="separate"/>
        </w:r>
        <w:r w:rsidR="00AF7EEB">
          <w:rPr>
            <w:noProof/>
          </w:rPr>
          <w:t>6</w:t>
        </w:r>
        <w:r>
          <w:fldChar w:fldCharType="end"/>
        </w:r>
      </w:hyperlink>
    </w:p>
    <w:p w:rsidR="000C33E7" w:rsidRDefault="00DF0ED6">
      <w:pPr>
        <w:pStyle w:val="Sumrio1"/>
        <w:tabs>
          <w:tab w:val="clear" w:pos="660"/>
          <w:tab w:val="clear" w:pos="9061"/>
          <w:tab w:val="right" w:leader="dot" w:pos="9071"/>
        </w:tabs>
      </w:pPr>
      <w:hyperlink w:anchor="_Toc24159" w:history="1">
        <w:r>
          <w:rPr>
            <w:rFonts w:ascii="Times New Roman" w:hAnsi="Times New Roman" w:cs="Times New Roman"/>
            <w:bCs/>
            <w:szCs w:val="24"/>
            <w:lang w:val="en-US" w:eastAsia="zh-CN"/>
          </w:rPr>
          <w:t xml:space="preserve">4. </w:t>
        </w:r>
        <w:r>
          <w:rPr>
            <w:rFonts w:ascii="Times New Roman" w:hAnsi="Times New Roman" w:cs="Times New Roman"/>
            <w:szCs w:val="24"/>
          </w:rPr>
          <w:t>LOCAL DE EXECUÇÃO DOS SERVI</w:t>
        </w:r>
        <w:r>
          <w:rPr>
            <w:rFonts w:ascii="Times New Roman" w:hAnsi="Times New Roman" w:cs="Times New Roman"/>
            <w:szCs w:val="24"/>
          </w:rPr>
          <w:t>ÇOS</w:t>
        </w:r>
        <w:r>
          <w:tab/>
        </w:r>
        <w:r>
          <w:fldChar w:fldCharType="begin"/>
        </w:r>
        <w:r>
          <w:instrText xml:space="preserve"> PAGEREF _Toc24159 \h </w:instrText>
        </w:r>
        <w:r>
          <w:fldChar w:fldCharType="separate"/>
        </w:r>
        <w:r w:rsidR="00AF7EEB">
          <w:rPr>
            <w:noProof/>
          </w:rPr>
          <w:t>7</w:t>
        </w:r>
        <w:r>
          <w:fldChar w:fldCharType="end"/>
        </w:r>
      </w:hyperlink>
    </w:p>
    <w:p w:rsidR="000C33E7" w:rsidRDefault="00DF0ED6">
      <w:pPr>
        <w:pStyle w:val="Sumrio1"/>
        <w:tabs>
          <w:tab w:val="clear" w:pos="660"/>
          <w:tab w:val="clear" w:pos="9061"/>
          <w:tab w:val="right" w:leader="dot" w:pos="9071"/>
        </w:tabs>
      </w:pPr>
      <w:hyperlink w:anchor="_Toc20786" w:history="1">
        <w:r>
          <w:rPr>
            <w:rFonts w:ascii="Times New Roman" w:hAnsi="Times New Roman" w:cs="Times New Roman"/>
            <w:bCs/>
            <w:szCs w:val="24"/>
          </w:rPr>
          <w:t xml:space="preserve">5. </w:t>
        </w:r>
        <w:r>
          <w:rPr>
            <w:rFonts w:ascii="Times New Roman" w:hAnsi="Times New Roman" w:cs="Times New Roman"/>
            <w:szCs w:val="24"/>
          </w:rPr>
          <w:t>DESCRIÇÃO DOS SERVIÇOS</w:t>
        </w:r>
        <w:r>
          <w:tab/>
        </w:r>
        <w:r>
          <w:fldChar w:fldCharType="begin"/>
        </w:r>
        <w:r>
          <w:instrText xml:space="preserve"> PAGEREF _Toc20786 \h </w:instrText>
        </w:r>
        <w:r>
          <w:fldChar w:fldCharType="separate"/>
        </w:r>
        <w:r w:rsidR="00AF7EEB">
          <w:rPr>
            <w:noProof/>
          </w:rPr>
          <w:t>7</w:t>
        </w:r>
        <w:r>
          <w:fldChar w:fldCharType="end"/>
        </w:r>
      </w:hyperlink>
    </w:p>
    <w:p w:rsidR="000C33E7" w:rsidRDefault="00DF0ED6">
      <w:pPr>
        <w:pStyle w:val="Sumrio1"/>
        <w:tabs>
          <w:tab w:val="clear" w:pos="660"/>
          <w:tab w:val="clear" w:pos="9061"/>
          <w:tab w:val="right" w:leader="dot" w:pos="9071"/>
        </w:tabs>
      </w:pPr>
      <w:hyperlink w:anchor="_Toc8392" w:history="1">
        <w:r>
          <w:rPr>
            <w:rFonts w:ascii="Times New Roman" w:hAnsi="Times New Roman" w:cs="Times New Roman"/>
            <w:bCs/>
            <w:szCs w:val="24"/>
          </w:rPr>
          <w:t xml:space="preserve">6. </w:t>
        </w:r>
        <w:r>
          <w:rPr>
            <w:rFonts w:ascii="Times New Roman" w:hAnsi="Times New Roman" w:cs="Times New Roman"/>
            <w:szCs w:val="24"/>
          </w:rPr>
          <w:t>JUSTIFICATIVA DA CONTRATAÇÃO</w:t>
        </w:r>
        <w:r>
          <w:tab/>
        </w:r>
        <w:r>
          <w:fldChar w:fldCharType="begin"/>
        </w:r>
        <w:r>
          <w:instrText xml:space="preserve"> PAGEREF _Toc8392 \h </w:instrText>
        </w:r>
        <w:r>
          <w:fldChar w:fldCharType="separate"/>
        </w:r>
        <w:r w:rsidR="00AF7EEB">
          <w:rPr>
            <w:noProof/>
          </w:rPr>
          <w:t>18</w:t>
        </w:r>
        <w:r>
          <w:fldChar w:fldCharType="end"/>
        </w:r>
      </w:hyperlink>
    </w:p>
    <w:p w:rsidR="000C33E7" w:rsidRDefault="00DF0ED6">
      <w:pPr>
        <w:pStyle w:val="Sumrio1"/>
        <w:tabs>
          <w:tab w:val="clear" w:pos="660"/>
          <w:tab w:val="clear" w:pos="9061"/>
          <w:tab w:val="right" w:leader="dot" w:pos="9071"/>
        </w:tabs>
      </w:pPr>
      <w:hyperlink w:anchor="_Toc15113" w:history="1">
        <w:r>
          <w:rPr>
            <w:rFonts w:ascii="Times New Roman" w:hAnsi="Times New Roman" w:cs="Times New Roman"/>
            <w:bCs/>
            <w:szCs w:val="24"/>
          </w:rPr>
          <w:t xml:space="preserve">7. </w:t>
        </w:r>
        <w:r>
          <w:rPr>
            <w:rFonts w:ascii="Times New Roman" w:hAnsi="Times New Roman" w:cs="Times New Roman"/>
            <w:szCs w:val="24"/>
          </w:rPr>
          <w:t>DA CLASSIFICAÇÃO E FORMA DE PRESTAÇÃO DOS SERVIÇOS</w:t>
        </w:r>
        <w:r>
          <w:tab/>
        </w:r>
        <w:r>
          <w:fldChar w:fldCharType="begin"/>
        </w:r>
        <w:r>
          <w:instrText xml:space="preserve"> PAGEREF _Toc15113 \h </w:instrText>
        </w:r>
        <w:r>
          <w:fldChar w:fldCharType="separate"/>
        </w:r>
        <w:r w:rsidR="00AF7EEB">
          <w:rPr>
            <w:noProof/>
          </w:rPr>
          <w:t>19</w:t>
        </w:r>
        <w:r>
          <w:fldChar w:fldCharType="end"/>
        </w:r>
      </w:hyperlink>
    </w:p>
    <w:p w:rsidR="000C33E7" w:rsidRDefault="00DF0ED6">
      <w:pPr>
        <w:pStyle w:val="Sumrio1"/>
        <w:tabs>
          <w:tab w:val="clear" w:pos="660"/>
          <w:tab w:val="clear" w:pos="9061"/>
          <w:tab w:val="right" w:leader="dot" w:pos="9071"/>
        </w:tabs>
      </w:pPr>
      <w:hyperlink w:anchor="_Toc3496" w:history="1">
        <w:r>
          <w:rPr>
            <w:rFonts w:ascii="Times New Roman" w:hAnsi="Times New Roman" w:cs="Times New Roman"/>
            <w:bCs/>
            <w:szCs w:val="24"/>
          </w:rPr>
          <w:t>8</w:t>
        </w:r>
        <w:r>
          <w:rPr>
            <w:rFonts w:ascii="Times New Roman" w:hAnsi="Times New Roman" w:cs="Times New Roman"/>
            <w:bCs/>
            <w:szCs w:val="24"/>
          </w:rPr>
          <w:t xml:space="preserve">. </w:t>
        </w:r>
        <w:r>
          <w:rPr>
            <w:rFonts w:ascii="Times New Roman" w:hAnsi="Times New Roman" w:cs="Times New Roman"/>
            <w:szCs w:val="24"/>
          </w:rPr>
          <w:t>CONDIÇÕES DE PARTICIPAÇÃO</w:t>
        </w:r>
        <w:r>
          <w:tab/>
        </w:r>
        <w:r>
          <w:fldChar w:fldCharType="begin"/>
        </w:r>
        <w:r>
          <w:instrText xml:space="preserve"> PAGEREF _Toc3496 \h </w:instrText>
        </w:r>
        <w:r>
          <w:fldChar w:fldCharType="separate"/>
        </w:r>
        <w:r w:rsidR="00AF7EEB">
          <w:rPr>
            <w:noProof/>
          </w:rPr>
          <w:t>19</w:t>
        </w:r>
        <w:r>
          <w:fldChar w:fldCharType="end"/>
        </w:r>
      </w:hyperlink>
    </w:p>
    <w:p w:rsidR="000C33E7" w:rsidRDefault="00DF0ED6">
      <w:pPr>
        <w:pStyle w:val="Sumrio1"/>
        <w:tabs>
          <w:tab w:val="clear" w:pos="660"/>
          <w:tab w:val="clear" w:pos="9061"/>
          <w:tab w:val="right" w:leader="dot" w:pos="9071"/>
        </w:tabs>
      </w:pPr>
      <w:hyperlink w:anchor="_Toc15442" w:history="1">
        <w:r>
          <w:rPr>
            <w:rFonts w:ascii="Times New Roman" w:hAnsi="Times New Roman" w:cs="Times New Roman"/>
            <w:bCs/>
            <w:szCs w:val="24"/>
          </w:rPr>
          <w:t xml:space="preserve">9. </w:t>
        </w:r>
        <w:r>
          <w:rPr>
            <w:rFonts w:ascii="Times New Roman" w:hAnsi="Times New Roman" w:cs="Times New Roman"/>
            <w:szCs w:val="24"/>
          </w:rPr>
          <w:t>VISITA AOS LOCAIS DA PRESTAÇÃO DOS SERVIÇOS</w:t>
        </w:r>
        <w:r>
          <w:tab/>
        </w:r>
        <w:r>
          <w:fldChar w:fldCharType="begin"/>
        </w:r>
        <w:r>
          <w:instrText xml:space="preserve"> PAGEREF _Toc15442 \h </w:instrText>
        </w:r>
        <w:r>
          <w:fldChar w:fldCharType="separate"/>
        </w:r>
        <w:r w:rsidR="00AF7EEB">
          <w:rPr>
            <w:noProof/>
          </w:rPr>
          <w:t>20</w:t>
        </w:r>
        <w:r>
          <w:fldChar w:fldCharType="end"/>
        </w:r>
      </w:hyperlink>
    </w:p>
    <w:p w:rsidR="000C33E7" w:rsidRDefault="00DF0ED6">
      <w:pPr>
        <w:pStyle w:val="Sumrio1"/>
        <w:tabs>
          <w:tab w:val="clear" w:pos="660"/>
          <w:tab w:val="clear" w:pos="9061"/>
          <w:tab w:val="right" w:leader="dot" w:pos="9071"/>
        </w:tabs>
      </w:pPr>
      <w:hyperlink w:anchor="_Toc23727" w:history="1">
        <w:r>
          <w:rPr>
            <w:rFonts w:ascii="Times New Roman" w:hAnsi="Times New Roman" w:cs="Times New Roman"/>
            <w:bCs/>
            <w:szCs w:val="24"/>
          </w:rPr>
          <w:t xml:space="preserve">10. </w:t>
        </w:r>
        <w:r>
          <w:rPr>
            <w:rFonts w:ascii="Times New Roman" w:hAnsi="Times New Roman" w:cs="Times New Roman"/>
            <w:szCs w:val="24"/>
          </w:rPr>
          <w:t>PROPOSTA</w:t>
        </w:r>
        <w:r>
          <w:tab/>
        </w:r>
        <w:r>
          <w:fldChar w:fldCharType="begin"/>
        </w:r>
        <w:r>
          <w:instrText xml:space="preserve"> PAGEREF _Toc23727 \h </w:instrText>
        </w:r>
        <w:r>
          <w:fldChar w:fldCharType="separate"/>
        </w:r>
        <w:r w:rsidR="00AF7EEB">
          <w:rPr>
            <w:noProof/>
          </w:rPr>
          <w:t>20</w:t>
        </w:r>
        <w:r>
          <w:fldChar w:fldCharType="end"/>
        </w:r>
      </w:hyperlink>
    </w:p>
    <w:p w:rsidR="000C33E7" w:rsidRDefault="00DF0ED6">
      <w:pPr>
        <w:pStyle w:val="Sumrio1"/>
        <w:tabs>
          <w:tab w:val="clear" w:pos="660"/>
          <w:tab w:val="clear" w:pos="9061"/>
          <w:tab w:val="right" w:leader="dot" w:pos="9071"/>
        </w:tabs>
      </w:pPr>
      <w:hyperlink w:anchor="_Toc22202" w:history="1">
        <w:r>
          <w:rPr>
            <w:rFonts w:ascii="Times New Roman" w:hAnsi="Times New Roman" w:cs="Times New Roman"/>
            <w:bCs/>
            <w:szCs w:val="24"/>
          </w:rPr>
          <w:t xml:space="preserve">11. </w:t>
        </w:r>
        <w:r>
          <w:rPr>
            <w:rFonts w:ascii="Times New Roman" w:hAnsi="Times New Roman" w:cs="Times New Roman"/>
            <w:szCs w:val="24"/>
          </w:rPr>
          <w:t>DOCUMENTAÇÃO DE HABILITAÇÃO</w:t>
        </w:r>
        <w:r>
          <w:tab/>
        </w:r>
        <w:r>
          <w:fldChar w:fldCharType="begin"/>
        </w:r>
        <w:r>
          <w:instrText xml:space="preserve"> PAGEREF _Toc22202 \h </w:instrText>
        </w:r>
        <w:r>
          <w:fldChar w:fldCharType="separate"/>
        </w:r>
        <w:r w:rsidR="00AF7EEB">
          <w:rPr>
            <w:noProof/>
          </w:rPr>
          <w:t>22</w:t>
        </w:r>
        <w:r>
          <w:fldChar w:fldCharType="end"/>
        </w:r>
      </w:hyperlink>
    </w:p>
    <w:p w:rsidR="000C33E7" w:rsidRDefault="00DF0ED6">
      <w:pPr>
        <w:pStyle w:val="Sumrio1"/>
        <w:tabs>
          <w:tab w:val="clear" w:pos="660"/>
          <w:tab w:val="clear" w:pos="9061"/>
          <w:tab w:val="right" w:leader="dot" w:pos="9071"/>
        </w:tabs>
      </w:pPr>
      <w:hyperlink w:anchor="_Toc30374" w:history="1">
        <w:r>
          <w:rPr>
            <w:rFonts w:ascii="Times New Roman" w:hAnsi="Times New Roman" w:cs="Times New Roman"/>
            <w:bCs/>
            <w:szCs w:val="24"/>
          </w:rPr>
          <w:t xml:space="preserve">12. </w:t>
        </w:r>
        <w:r>
          <w:rPr>
            <w:rFonts w:ascii="Times New Roman" w:hAnsi="Times New Roman" w:cs="Times New Roman"/>
            <w:szCs w:val="24"/>
          </w:rPr>
          <w:t>ORÇAMENTO DE REFERÊNCIA E DOTAÇÃO ORÇAMENTÁRIA</w:t>
        </w:r>
        <w:r>
          <w:tab/>
        </w:r>
        <w:r>
          <w:fldChar w:fldCharType="begin"/>
        </w:r>
        <w:r>
          <w:instrText xml:space="preserve"> PAGEREF _Toc30374 \h </w:instrText>
        </w:r>
        <w:r>
          <w:fldChar w:fldCharType="separate"/>
        </w:r>
        <w:r w:rsidR="00AF7EEB">
          <w:rPr>
            <w:noProof/>
          </w:rPr>
          <w:t>23</w:t>
        </w:r>
        <w:r>
          <w:fldChar w:fldCharType="end"/>
        </w:r>
      </w:hyperlink>
    </w:p>
    <w:p w:rsidR="000C33E7" w:rsidRDefault="00DF0ED6">
      <w:pPr>
        <w:pStyle w:val="Sumrio1"/>
        <w:tabs>
          <w:tab w:val="clear" w:pos="660"/>
          <w:tab w:val="clear" w:pos="9061"/>
          <w:tab w:val="right" w:leader="dot" w:pos="9071"/>
        </w:tabs>
      </w:pPr>
      <w:hyperlink w:anchor="_Toc20076" w:history="1">
        <w:r>
          <w:rPr>
            <w:rFonts w:ascii="Times New Roman" w:hAnsi="Times New Roman" w:cs="Times New Roman"/>
            <w:bCs/>
            <w:szCs w:val="24"/>
          </w:rPr>
          <w:t xml:space="preserve">13. </w:t>
        </w:r>
        <w:r>
          <w:rPr>
            <w:rFonts w:ascii="Times New Roman" w:hAnsi="Times New Roman" w:cs="Times New Roman"/>
            <w:szCs w:val="24"/>
          </w:rPr>
          <w:t>REPACTUAÇÃO DOS PREÇOS</w:t>
        </w:r>
        <w:r>
          <w:tab/>
        </w:r>
        <w:r>
          <w:fldChar w:fldCharType="begin"/>
        </w:r>
        <w:r>
          <w:instrText xml:space="preserve"> PAGEREF _Toc20076 \h </w:instrText>
        </w:r>
        <w:r>
          <w:fldChar w:fldCharType="separate"/>
        </w:r>
        <w:r w:rsidR="00AF7EEB">
          <w:rPr>
            <w:noProof/>
          </w:rPr>
          <w:t>23</w:t>
        </w:r>
        <w:r>
          <w:fldChar w:fldCharType="end"/>
        </w:r>
      </w:hyperlink>
    </w:p>
    <w:p w:rsidR="000C33E7" w:rsidRDefault="00DF0ED6">
      <w:pPr>
        <w:pStyle w:val="Sumrio1"/>
        <w:tabs>
          <w:tab w:val="clear" w:pos="660"/>
          <w:tab w:val="clear" w:pos="9061"/>
          <w:tab w:val="right" w:leader="dot" w:pos="9071"/>
        </w:tabs>
      </w:pPr>
      <w:hyperlink w:anchor="_Toc15212" w:history="1">
        <w:r>
          <w:rPr>
            <w:rFonts w:ascii="Times New Roman" w:hAnsi="Times New Roman" w:cs="Times New Roman"/>
            <w:bCs/>
            <w:szCs w:val="24"/>
          </w:rPr>
          <w:t xml:space="preserve">14. </w:t>
        </w:r>
        <w:r>
          <w:rPr>
            <w:rFonts w:ascii="Times New Roman" w:hAnsi="Times New Roman" w:cs="Times New Roman"/>
            <w:szCs w:val="24"/>
          </w:rPr>
          <w:t xml:space="preserve">PRAZO VIGÊNCIA DO </w:t>
        </w:r>
        <w:r>
          <w:rPr>
            <w:rFonts w:ascii="Times New Roman" w:hAnsi="Times New Roman" w:cs="Times New Roman"/>
            <w:szCs w:val="24"/>
          </w:rPr>
          <w:t>CONTRATO E DE EXECUÇÃO DOS SERVIÇOS</w:t>
        </w:r>
        <w:r>
          <w:tab/>
        </w:r>
        <w:r>
          <w:fldChar w:fldCharType="begin"/>
        </w:r>
        <w:r>
          <w:instrText xml:space="preserve"> PAGEREF _Toc15212 \h </w:instrText>
        </w:r>
        <w:r>
          <w:fldChar w:fldCharType="separate"/>
        </w:r>
        <w:r w:rsidR="00AF7EEB">
          <w:rPr>
            <w:noProof/>
          </w:rPr>
          <w:t>24</w:t>
        </w:r>
        <w:r>
          <w:fldChar w:fldCharType="end"/>
        </w:r>
      </w:hyperlink>
    </w:p>
    <w:p w:rsidR="000C33E7" w:rsidRDefault="00DF0ED6">
      <w:pPr>
        <w:pStyle w:val="Sumrio1"/>
        <w:tabs>
          <w:tab w:val="clear" w:pos="660"/>
          <w:tab w:val="clear" w:pos="9061"/>
          <w:tab w:val="right" w:leader="dot" w:pos="9071"/>
        </w:tabs>
      </w:pPr>
      <w:hyperlink w:anchor="_Toc1701" w:history="1">
        <w:r>
          <w:rPr>
            <w:rFonts w:ascii="Times New Roman" w:hAnsi="Times New Roman" w:cs="Times New Roman"/>
            <w:bCs/>
            <w:szCs w:val="24"/>
          </w:rPr>
          <w:t xml:space="preserve">15. </w:t>
        </w:r>
        <w:r>
          <w:rPr>
            <w:rFonts w:ascii="Times New Roman" w:hAnsi="Times New Roman" w:cs="Times New Roman"/>
            <w:szCs w:val="24"/>
          </w:rPr>
          <w:t>FORMAS E CONDIÇÕES DE PAGAMENTO</w:t>
        </w:r>
        <w:r>
          <w:tab/>
        </w:r>
        <w:r>
          <w:fldChar w:fldCharType="begin"/>
        </w:r>
        <w:r>
          <w:instrText xml:space="preserve"> PAGEREF _Toc1701 \h </w:instrText>
        </w:r>
        <w:r>
          <w:fldChar w:fldCharType="separate"/>
        </w:r>
        <w:r w:rsidR="00AF7EEB">
          <w:rPr>
            <w:noProof/>
          </w:rPr>
          <w:t>25</w:t>
        </w:r>
        <w:r>
          <w:fldChar w:fldCharType="end"/>
        </w:r>
      </w:hyperlink>
    </w:p>
    <w:p w:rsidR="000C33E7" w:rsidRDefault="00DF0ED6">
      <w:pPr>
        <w:pStyle w:val="Sumrio1"/>
        <w:tabs>
          <w:tab w:val="clear" w:pos="660"/>
          <w:tab w:val="clear" w:pos="9061"/>
          <w:tab w:val="right" w:leader="dot" w:pos="9071"/>
        </w:tabs>
      </w:pPr>
      <w:hyperlink w:anchor="_Toc24764" w:history="1">
        <w:r>
          <w:rPr>
            <w:rFonts w:ascii="Times New Roman" w:hAnsi="Times New Roman" w:cs="Times New Roman"/>
            <w:bCs/>
            <w:szCs w:val="24"/>
          </w:rPr>
          <w:t xml:space="preserve">16. </w:t>
        </w:r>
        <w:r>
          <w:rPr>
            <w:rFonts w:ascii="Times New Roman" w:hAnsi="Times New Roman" w:cs="Times New Roman"/>
            <w:szCs w:val="24"/>
          </w:rPr>
          <w:t>CRITÉRIOS DE SUSTENTABILIDADE AMBIENTAL</w:t>
        </w:r>
        <w:r>
          <w:tab/>
        </w:r>
        <w:r>
          <w:fldChar w:fldCharType="begin"/>
        </w:r>
        <w:r>
          <w:instrText xml:space="preserve"> PAGEREF _Toc24764 \h </w:instrText>
        </w:r>
        <w:r>
          <w:fldChar w:fldCharType="separate"/>
        </w:r>
        <w:r w:rsidR="00AF7EEB">
          <w:rPr>
            <w:noProof/>
          </w:rPr>
          <w:t>27</w:t>
        </w:r>
        <w:r>
          <w:fldChar w:fldCharType="end"/>
        </w:r>
      </w:hyperlink>
    </w:p>
    <w:p w:rsidR="000C33E7" w:rsidRDefault="00DF0ED6">
      <w:pPr>
        <w:pStyle w:val="Sumrio1"/>
        <w:tabs>
          <w:tab w:val="clear" w:pos="660"/>
          <w:tab w:val="clear" w:pos="9061"/>
          <w:tab w:val="right" w:leader="dot" w:pos="9071"/>
        </w:tabs>
      </w:pPr>
      <w:hyperlink w:anchor="_Toc2017" w:history="1">
        <w:r>
          <w:rPr>
            <w:rFonts w:ascii="Times New Roman" w:hAnsi="Times New Roman" w:cs="Times New Roman"/>
            <w:bCs/>
            <w:szCs w:val="24"/>
          </w:rPr>
          <w:t xml:space="preserve">17. </w:t>
        </w:r>
        <w:r>
          <w:rPr>
            <w:rFonts w:ascii="Times New Roman" w:hAnsi="Times New Roman" w:cs="Times New Roman"/>
            <w:szCs w:val="24"/>
          </w:rPr>
          <w:t>OBRIGAÇÕES DA CODEVASF</w:t>
        </w:r>
        <w:r>
          <w:tab/>
        </w:r>
        <w:r>
          <w:fldChar w:fldCharType="begin"/>
        </w:r>
        <w:r>
          <w:instrText xml:space="preserve"> PAGEREF _Toc2017 \h </w:instrText>
        </w:r>
        <w:r>
          <w:fldChar w:fldCharType="separate"/>
        </w:r>
        <w:r w:rsidR="00AF7EEB">
          <w:rPr>
            <w:noProof/>
          </w:rPr>
          <w:t>29</w:t>
        </w:r>
        <w:r>
          <w:fldChar w:fldCharType="end"/>
        </w:r>
      </w:hyperlink>
    </w:p>
    <w:p w:rsidR="000C33E7" w:rsidRDefault="00DF0ED6">
      <w:pPr>
        <w:pStyle w:val="Sumrio1"/>
        <w:tabs>
          <w:tab w:val="clear" w:pos="660"/>
          <w:tab w:val="clear" w:pos="9061"/>
          <w:tab w:val="right" w:leader="dot" w:pos="9071"/>
        </w:tabs>
      </w:pPr>
      <w:hyperlink w:anchor="_Toc30759" w:history="1">
        <w:r>
          <w:rPr>
            <w:rFonts w:ascii="Times New Roman" w:hAnsi="Times New Roman" w:cs="Times New Roman"/>
            <w:bCs/>
            <w:szCs w:val="24"/>
          </w:rPr>
          <w:t xml:space="preserve">18. </w:t>
        </w:r>
        <w:r>
          <w:rPr>
            <w:rFonts w:ascii="Times New Roman" w:hAnsi="Times New Roman" w:cs="Times New Roman"/>
            <w:szCs w:val="24"/>
          </w:rPr>
          <w:t>OBRIGAÇÕES DA EMPRESA CONTRATADA</w:t>
        </w:r>
        <w:r>
          <w:tab/>
        </w:r>
        <w:r>
          <w:fldChar w:fldCharType="begin"/>
        </w:r>
        <w:r>
          <w:instrText xml:space="preserve"> PAGEREF _Toc30759 \h </w:instrText>
        </w:r>
        <w:r>
          <w:fldChar w:fldCharType="separate"/>
        </w:r>
        <w:r w:rsidR="00AF7EEB">
          <w:rPr>
            <w:noProof/>
          </w:rPr>
          <w:t>30</w:t>
        </w:r>
        <w:r>
          <w:fldChar w:fldCharType="end"/>
        </w:r>
      </w:hyperlink>
    </w:p>
    <w:p w:rsidR="000C33E7" w:rsidRDefault="00DF0ED6">
      <w:pPr>
        <w:pStyle w:val="Sumrio1"/>
        <w:tabs>
          <w:tab w:val="clear" w:pos="660"/>
          <w:tab w:val="clear" w:pos="9061"/>
          <w:tab w:val="right" w:leader="dot" w:pos="9071"/>
        </w:tabs>
      </w:pPr>
      <w:hyperlink w:anchor="_Toc9317" w:history="1">
        <w:r>
          <w:rPr>
            <w:rFonts w:ascii="Times New Roman" w:hAnsi="Times New Roman" w:cs="Times New Roman"/>
            <w:bCs/>
            <w:szCs w:val="24"/>
          </w:rPr>
          <w:t xml:space="preserve">19. </w:t>
        </w:r>
        <w:r>
          <w:rPr>
            <w:rFonts w:ascii="Times New Roman" w:hAnsi="Times New Roman" w:cs="Times New Roman"/>
            <w:szCs w:val="24"/>
          </w:rPr>
          <w:t>DAS MULTAS</w:t>
        </w:r>
        <w:r>
          <w:tab/>
        </w:r>
        <w:r>
          <w:fldChar w:fldCharType="begin"/>
        </w:r>
        <w:r>
          <w:instrText xml:space="preserve"> P</w:instrText>
        </w:r>
        <w:r>
          <w:instrText xml:space="preserve">AGEREF _Toc9317 \h </w:instrText>
        </w:r>
        <w:r>
          <w:fldChar w:fldCharType="separate"/>
        </w:r>
        <w:r w:rsidR="00AF7EEB">
          <w:rPr>
            <w:noProof/>
          </w:rPr>
          <w:t>35</w:t>
        </w:r>
        <w:r>
          <w:fldChar w:fldCharType="end"/>
        </w:r>
      </w:hyperlink>
    </w:p>
    <w:p w:rsidR="000C33E7" w:rsidRDefault="00DF0ED6">
      <w:pPr>
        <w:pStyle w:val="Sumrio1"/>
        <w:tabs>
          <w:tab w:val="clear" w:pos="660"/>
          <w:tab w:val="clear" w:pos="9061"/>
          <w:tab w:val="right" w:leader="dot" w:pos="9071"/>
        </w:tabs>
      </w:pPr>
      <w:hyperlink w:anchor="_Toc24046" w:history="1">
        <w:r>
          <w:rPr>
            <w:rFonts w:ascii="Times New Roman" w:hAnsi="Times New Roman" w:cs="Times New Roman"/>
            <w:bCs/>
            <w:szCs w:val="24"/>
          </w:rPr>
          <w:t xml:space="preserve">20. </w:t>
        </w:r>
        <w:r>
          <w:rPr>
            <w:rFonts w:ascii="Times New Roman" w:hAnsi="Times New Roman" w:cs="Times New Roman"/>
            <w:szCs w:val="24"/>
          </w:rPr>
          <w:t>CONTROLE E FISCALIZAÇÃO DA EXECUÇÃO DOS SERVIÇOS</w:t>
        </w:r>
        <w:r>
          <w:tab/>
        </w:r>
        <w:r>
          <w:fldChar w:fldCharType="begin"/>
        </w:r>
        <w:r>
          <w:instrText xml:space="preserve"> PAGEREF _Toc24046 \h </w:instrText>
        </w:r>
        <w:r>
          <w:fldChar w:fldCharType="separate"/>
        </w:r>
        <w:r w:rsidR="00AF7EEB">
          <w:rPr>
            <w:noProof/>
          </w:rPr>
          <w:t>39</w:t>
        </w:r>
        <w:r>
          <w:fldChar w:fldCharType="end"/>
        </w:r>
      </w:hyperlink>
    </w:p>
    <w:p w:rsidR="000C33E7" w:rsidRDefault="00DF0ED6">
      <w:pPr>
        <w:pStyle w:val="Sumrio1"/>
        <w:tabs>
          <w:tab w:val="clear" w:pos="660"/>
          <w:tab w:val="clear" w:pos="9061"/>
          <w:tab w:val="right" w:leader="dot" w:pos="9071"/>
        </w:tabs>
      </w:pPr>
      <w:hyperlink w:anchor="_Toc5688" w:history="1">
        <w:r>
          <w:rPr>
            <w:rFonts w:ascii="Times New Roman" w:hAnsi="Times New Roman" w:cs="Times New Roman"/>
            <w:bCs/>
            <w:szCs w:val="24"/>
          </w:rPr>
          <w:t xml:space="preserve">21. </w:t>
        </w:r>
        <w:r>
          <w:rPr>
            <w:rFonts w:ascii="Times New Roman" w:hAnsi="Times New Roman" w:cs="Times New Roman"/>
            <w:szCs w:val="24"/>
          </w:rPr>
          <w:t>RECEBIMENTO DEFINITIVO DOS SERVIÇOS</w:t>
        </w:r>
        <w:r>
          <w:tab/>
        </w:r>
        <w:r>
          <w:fldChar w:fldCharType="begin"/>
        </w:r>
        <w:r>
          <w:instrText xml:space="preserve"> PAGEREF _Toc5688 \h </w:instrText>
        </w:r>
        <w:r>
          <w:fldChar w:fldCharType="separate"/>
        </w:r>
        <w:r w:rsidR="00AF7EEB">
          <w:rPr>
            <w:noProof/>
          </w:rPr>
          <w:t>47</w:t>
        </w:r>
        <w:r>
          <w:fldChar w:fldCharType="end"/>
        </w:r>
      </w:hyperlink>
    </w:p>
    <w:p w:rsidR="000C33E7" w:rsidRDefault="00DF0ED6">
      <w:pPr>
        <w:pStyle w:val="Sumrio1"/>
        <w:tabs>
          <w:tab w:val="clear" w:pos="660"/>
          <w:tab w:val="clear" w:pos="9061"/>
          <w:tab w:val="right" w:leader="dot" w:pos="9071"/>
        </w:tabs>
      </w:pPr>
      <w:hyperlink w:anchor="_Toc8095" w:history="1">
        <w:r>
          <w:rPr>
            <w:rFonts w:ascii="Times New Roman" w:hAnsi="Times New Roman" w:cs="Times New Roman"/>
            <w:bCs/>
            <w:szCs w:val="24"/>
          </w:rPr>
          <w:t xml:space="preserve">22. </w:t>
        </w:r>
        <w:r>
          <w:rPr>
            <w:rFonts w:ascii="Times New Roman" w:hAnsi="Times New Roman" w:cs="Times New Roman"/>
            <w:szCs w:val="24"/>
          </w:rPr>
          <w:t>MATRIZ DE RISCO</w:t>
        </w:r>
        <w:r>
          <w:tab/>
        </w:r>
        <w:r>
          <w:fldChar w:fldCharType="begin"/>
        </w:r>
        <w:r>
          <w:instrText xml:space="preserve"> PAGEREF _Toc8095 \h </w:instrText>
        </w:r>
        <w:r>
          <w:fldChar w:fldCharType="separate"/>
        </w:r>
        <w:r w:rsidR="00AF7EEB">
          <w:rPr>
            <w:noProof/>
          </w:rPr>
          <w:t>49</w:t>
        </w:r>
        <w:r>
          <w:fldChar w:fldCharType="end"/>
        </w:r>
      </w:hyperlink>
    </w:p>
    <w:p w:rsidR="000C33E7" w:rsidRDefault="00DF0ED6">
      <w:pPr>
        <w:pStyle w:val="Sumrio1"/>
        <w:tabs>
          <w:tab w:val="clear" w:pos="660"/>
          <w:tab w:val="clear" w:pos="9061"/>
          <w:tab w:val="right" w:leader="dot" w:pos="9071"/>
        </w:tabs>
      </w:pPr>
      <w:hyperlink w:anchor="_Toc2503" w:history="1">
        <w:r>
          <w:rPr>
            <w:rFonts w:ascii="Times New Roman" w:hAnsi="Times New Roman" w:cs="Times New Roman"/>
            <w:bCs/>
            <w:szCs w:val="24"/>
          </w:rPr>
          <w:t xml:space="preserve">23. </w:t>
        </w:r>
        <w:r>
          <w:rPr>
            <w:rFonts w:ascii="Times New Roman" w:hAnsi="Times New Roman" w:cs="Times New Roman"/>
            <w:szCs w:val="24"/>
          </w:rPr>
          <w:t>GARANTIA DA EXECUÇÃO</w:t>
        </w:r>
        <w:r>
          <w:tab/>
        </w:r>
        <w:r>
          <w:fldChar w:fldCharType="begin"/>
        </w:r>
        <w:r>
          <w:instrText xml:space="preserve"> PAGEREF _Toc2503 \h </w:instrText>
        </w:r>
        <w:r>
          <w:fldChar w:fldCharType="separate"/>
        </w:r>
        <w:r w:rsidR="00AF7EEB">
          <w:rPr>
            <w:noProof/>
          </w:rPr>
          <w:t>50</w:t>
        </w:r>
        <w:r>
          <w:fldChar w:fldCharType="end"/>
        </w:r>
      </w:hyperlink>
    </w:p>
    <w:p w:rsidR="000C33E7" w:rsidRDefault="00DF0ED6">
      <w:pPr>
        <w:pStyle w:val="Sumrio1"/>
        <w:tabs>
          <w:tab w:val="clear" w:pos="660"/>
          <w:tab w:val="clear" w:pos="9061"/>
          <w:tab w:val="right" w:leader="dot" w:pos="9071"/>
        </w:tabs>
      </w:pPr>
      <w:hyperlink w:anchor="_Toc8354" w:history="1">
        <w:r>
          <w:rPr>
            <w:rFonts w:ascii="Times New Roman" w:hAnsi="Times New Roman" w:cs="Times New Roman"/>
            <w:bCs/>
            <w:szCs w:val="24"/>
          </w:rPr>
          <w:t xml:space="preserve">24. </w:t>
        </w:r>
        <w:r>
          <w:rPr>
            <w:rFonts w:ascii="Times New Roman" w:hAnsi="Times New Roman" w:cs="Times New Roman"/>
            <w:szCs w:val="24"/>
          </w:rPr>
          <w:t>CONDIÇÕES GERAIS</w:t>
        </w:r>
        <w:r>
          <w:tab/>
        </w:r>
        <w:r>
          <w:fldChar w:fldCharType="begin"/>
        </w:r>
        <w:r>
          <w:instrText xml:space="preserve"> PAGEREF _Toc8354 \h </w:instrText>
        </w:r>
        <w:r>
          <w:fldChar w:fldCharType="separate"/>
        </w:r>
        <w:r w:rsidR="00AF7EEB">
          <w:rPr>
            <w:noProof/>
          </w:rPr>
          <w:t>51</w:t>
        </w:r>
        <w:r>
          <w:fldChar w:fldCharType="end"/>
        </w:r>
      </w:hyperlink>
    </w:p>
    <w:p w:rsidR="000C33E7" w:rsidRDefault="00DF0ED6">
      <w:pPr>
        <w:pStyle w:val="Sumrio1"/>
        <w:tabs>
          <w:tab w:val="clear" w:pos="660"/>
          <w:tab w:val="clear" w:pos="9061"/>
          <w:tab w:val="right" w:leader="dot" w:pos="9071"/>
        </w:tabs>
      </w:pPr>
      <w:hyperlink w:anchor="_Toc25290" w:history="1">
        <w:r>
          <w:rPr>
            <w:rFonts w:ascii="Times New Roman" w:hAnsi="Times New Roman" w:cs="Times New Roman"/>
            <w:bCs/>
            <w:szCs w:val="24"/>
          </w:rPr>
          <w:t xml:space="preserve">25. </w:t>
        </w:r>
        <w:r>
          <w:rPr>
            <w:rFonts w:ascii="Times New Roman" w:hAnsi="Times New Roman" w:cs="Times New Roman"/>
            <w:szCs w:val="24"/>
          </w:rPr>
          <w:t>ANEXOS</w:t>
        </w:r>
        <w:r>
          <w:tab/>
        </w:r>
        <w:r>
          <w:fldChar w:fldCharType="begin"/>
        </w:r>
        <w:r>
          <w:instrText xml:space="preserve"> PAGEREF _Toc25290 \h </w:instrText>
        </w:r>
        <w:r>
          <w:fldChar w:fldCharType="separate"/>
        </w:r>
        <w:r w:rsidR="00AF7EEB">
          <w:rPr>
            <w:noProof/>
          </w:rPr>
          <w:t>51</w:t>
        </w:r>
        <w:r>
          <w:fldChar w:fldCharType="end"/>
        </w:r>
      </w:hyperlink>
    </w:p>
    <w:p w:rsidR="000C33E7" w:rsidRDefault="00DF0ED6">
      <w:pPr>
        <w:rPr>
          <w:rFonts w:ascii="Times New Roman" w:hAnsi="Times New Roman" w:cs="Times New Roman"/>
          <w:sz w:val="24"/>
        </w:rPr>
      </w:pPr>
      <w:r>
        <w:rPr>
          <w:rFonts w:ascii="Times New Roman" w:hAnsi="Times New Roman" w:cs="Times New Roman"/>
          <w:color w:val="FF0000"/>
        </w:rPr>
        <w:fldChar w:fldCharType="end"/>
      </w:r>
    </w:p>
    <w:p w:rsidR="000C33E7" w:rsidRDefault="00DF0ED6">
      <w:pPr>
        <w:rPr>
          <w:rFonts w:ascii="Times New Roman" w:hAnsi="Times New Roman" w:cs="Times New Roman"/>
          <w:sz w:val="24"/>
        </w:rPr>
      </w:pPr>
      <w:r>
        <w:rPr>
          <w:rFonts w:ascii="Times New Roman" w:hAnsi="Times New Roman" w:cs="Times New Roman"/>
          <w:sz w:val="24"/>
        </w:rPr>
        <w:br w:type="page"/>
      </w:r>
    </w:p>
    <w:p w:rsidR="000C33E7" w:rsidRDefault="00DF0ED6">
      <w:pPr>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lastRenderedPageBreak/>
        <w:t>TERMO DE REFERÊNCIA</w:t>
      </w:r>
    </w:p>
    <w:p w:rsidR="000C33E7" w:rsidRDefault="000C33E7">
      <w:pPr>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1" w:name="_Toc12117"/>
      <w:bookmarkStart w:id="2" w:name="_Ref400449093"/>
      <w:r>
        <w:rPr>
          <w:rFonts w:ascii="Times New Roman" w:hAnsi="Times New Roman" w:cs="Times New Roman"/>
          <w:color w:val="000000" w:themeColor="text1"/>
          <w:sz w:val="24"/>
          <w:szCs w:val="24"/>
        </w:rPr>
        <w:t>OBJETO DA CONTRATAÇÃO</w:t>
      </w:r>
      <w:bookmarkEnd w:id="1"/>
    </w:p>
    <w:p w:rsidR="000C33E7" w:rsidRDefault="000C33E7">
      <w:pPr>
        <w:pStyle w:val="Ttulo1"/>
        <w:numPr>
          <w:ilvl w:val="0"/>
          <w:numId w:val="0"/>
        </w:numPr>
        <w:ind w:left="3900"/>
        <w:rPr>
          <w:rFonts w:ascii="Times New Roman" w:hAnsi="Times New Roman" w:cs="Times New Roman"/>
          <w:color w:val="000000" w:themeColor="text1"/>
          <w:sz w:val="24"/>
          <w:szCs w:val="24"/>
        </w:rPr>
      </w:pPr>
    </w:p>
    <w:p w:rsidR="000C33E7" w:rsidRDefault="00DF0ED6">
      <w:pPr>
        <w:pStyle w:val="Ttulo2"/>
        <w:ind w:left="426"/>
        <w:rPr>
          <w:rFonts w:ascii="Times New Roman" w:hAnsi="Times New Roman" w:cs="Times New Roman"/>
          <w:sz w:val="24"/>
          <w:szCs w:val="24"/>
        </w:rPr>
      </w:pPr>
      <w:r>
        <w:rPr>
          <w:rFonts w:ascii="Times New Roman" w:hAnsi="Times New Roman" w:cs="Times New Roman"/>
          <w:sz w:val="24"/>
          <w:szCs w:val="24"/>
        </w:rPr>
        <w:t xml:space="preserve">Contratação de empresa </w:t>
      </w:r>
      <w:r>
        <w:rPr>
          <w:rFonts w:ascii="Times New Roman" w:hAnsi="Times New Roman" w:cs="Times New Roman"/>
          <w:sz w:val="24"/>
          <w:szCs w:val="24"/>
        </w:rPr>
        <w:t>especializada para prestação, de forma contínua, dos serviços de limpeza, conservação e manutenção de instalações prediais e de estruturas de produção de alevinos e de pesquisa em aquicultura, apoio à produção e peixamentos públicos, atividades de monitora</w:t>
      </w:r>
      <w:r>
        <w:rPr>
          <w:rFonts w:ascii="Times New Roman" w:hAnsi="Times New Roman" w:cs="Times New Roman"/>
          <w:sz w:val="24"/>
          <w:szCs w:val="24"/>
        </w:rPr>
        <w:t>mento da qualidade de água e ictiológico do Rio São Francisco, a serem executados nas dependências e no entorno do Centro do Centro Integrado de Recursos Pesqueiros e Aquicultura de Itiúba – 5ª/CII, no município de Porto Real do Colégio, no estado de Alago</w:t>
      </w:r>
      <w:r>
        <w:rPr>
          <w:rFonts w:ascii="Times New Roman" w:hAnsi="Times New Roman" w:cs="Times New Roman"/>
          <w:sz w:val="24"/>
          <w:szCs w:val="24"/>
        </w:rPr>
        <w:t>as.</w:t>
      </w:r>
    </w:p>
    <w:p w:rsidR="000C33E7" w:rsidRDefault="000C33E7">
      <w:pPr>
        <w:rPr>
          <w:rFonts w:ascii="Times New Roman" w:hAnsi="Times New Roman" w:cs="Times New Roman"/>
          <w:sz w:val="24"/>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281"/>
        <w:gridCol w:w="1701"/>
        <w:gridCol w:w="1984"/>
      </w:tblGrid>
      <w:tr w:rsidR="000C33E7">
        <w:trPr>
          <w:trHeight w:val="413"/>
        </w:trPr>
        <w:tc>
          <w:tcPr>
            <w:tcW w:w="993" w:type="dxa"/>
            <w:vAlign w:val="bottom"/>
          </w:tcPr>
          <w:p w:rsidR="000C33E7" w:rsidRDefault="00DF0ED6">
            <w:pPr>
              <w:widowControl w:val="0"/>
              <w:suppressAutoHyphens/>
              <w:spacing w:after="120" w:line="360" w:lineRule="auto"/>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Item</w:t>
            </w:r>
          </w:p>
        </w:tc>
        <w:tc>
          <w:tcPr>
            <w:tcW w:w="4281" w:type="dxa"/>
            <w:vAlign w:val="bottom"/>
          </w:tcPr>
          <w:p w:rsidR="000C33E7" w:rsidRDefault="00DF0ED6">
            <w:pPr>
              <w:spacing w:after="120" w:line="360" w:lineRule="auto"/>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Descrição/Especificação</w:t>
            </w:r>
          </w:p>
        </w:tc>
        <w:tc>
          <w:tcPr>
            <w:tcW w:w="1701" w:type="dxa"/>
            <w:vAlign w:val="bottom"/>
          </w:tcPr>
          <w:p w:rsidR="000C33E7" w:rsidRDefault="00DF0ED6">
            <w:pPr>
              <w:widowControl w:val="0"/>
              <w:suppressAutoHyphens/>
              <w:spacing w:after="120" w:line="360" w:lineRule="auto"/>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Valor Mensal</w:t>
            </w:r>
          </w:p>
        </w:tc>
        <w:tc>
          <w:tcPr>
            <w:tcW w:w="1984" w:type="dxa"/>
            <w:vAlign w:val="bottom"/>
          </w:tcPr>
          <w:p w:rsidR="000C33E7" w:rsidRDefault="00DF0ED6">
            <w:pPr>
              <w:widowControl w:val="0"/>
              <w:suppressAutoHyphens/>
              <w:spacing w:after="120" w:line="360" w:lineRule="auto"/>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Valor Anual</w:t>
            </w:r>
          </w:p>
        </w:tc>
      </w:tr>
      <w:tr w:rsidR="000C33E7">
        <w:trPr>
          <w:trHeight w:val="1878"/>
        </w:trPr>
        <w:tc>
          <w:tcPr>
            <w:tcW w:w="993" w:type="dxa"/>
            <w:vAlign w:val="center"/>
          </w:tcPr>
          <w:p w:rsidR="000C33E7" w:rsidRDefault="000C33E7">
            <w:pPr>
              <w:widowControl w:val="0"/>
              <w:suppressAutoHyphens/>
              <w:spacing w:after="120" w:line="360" w:lineRule="auto"/>
              <w:jc w:val="center"/>
              <w:rPr>
                <w:rFonts w:ascii="Times New Roman" w:hAnsi="Times New Roman" w:cs="Times New Roman"/>
                <w:color w:val="000000" w:themeColor="text1"/>
                <w:sz w:val="24"/>
              </w:rPr>
            </w:pPr>
          </w:p>
          <w:p w:rsidR="000C33E7" w:rsidRDefault="00DF0ED6">
            <w:pPr>
              <w:widowControl w:val="0"/>
              <w:suppressAutoHyphens/>
              <w:spacing w:after="120" w:line="360" w:lineRule="auto"/>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w:t>
            </w:r>
          </w:p>
        </w:tc>
        <w:tc>
          <w:tcPr>
            <w:tcW w:w="4281" w:type="dxa"/>
            <w:vAlign w:val="center"/>
          </w:tcPr>
          <w:p w:rsidR="000C33E7" w:rsidRDefault="00DF0ED6">
            <w:pPr>
              <w:rPr>
                <w:rFonts w:ascii="Times New Roman" w:hAnsi="Times New Roman" w:cs="Times New Roman"/>
                <w:color w:val="000000" w:themeColor="text1"/>
                <w:sz w:val="24"/>
              </w:rPr>
            </w:pPr>
            <w:r>
              <w:rPr>
                <w:rFonts w:ascii="Times New Roman" w:hAnsi="Times New Roman" w:cs="Times New Roman"/>
                <w:sz w:val="24"/>
                <w:shd w:val="clear" w:color="auto" w:fill="FFFFFF"/>
              </w:rPr>
              <w:t xml:space="preserve">Serviços de limpeza, conservação e manutenção de instalações prediais e de estruturas de produção de alevinos e de pesquisa em aquicultura, apoio à produção e peixamentos públicos, atividades </w:t>
            </w:r>
            <w:r>
              <w:rPr>
                <w:rFonts w:ascii="Times New Roman" w:hAnsi="Times New Roman" w:cs="Times New Roman"/>
                <w:sz w:val="24"/>
                <w:shd w:val="clear" w:color="auto" w:fill="FFFFFF"/>
              </w:rPr>
              <w:t>de monitoramento da qualidade de água e ictiológico do Rio São Francisco.</w:t>
            </w:r>
          </w:p>
        </w:tc>
        <w:tc>
          <w:tcPr>
            <w:tcW w:w="1701" w:type="dxa"/>
            <w:vAlign w:val="center"/>
          </w:tcPr>
          <w:p w:rsidR="000C33E7" w:rsidRDefault="00DF0ED6">
            <w:pPr>
              <w:widowControl w:val="0"/>
              <w:suppressAutoHyphens/>
              <w:spacing w:after="120" w:line="360" w:lineRule="auto"/>
              <w:jc w:val="center"/>
              <w:rPr>
                <w:rFonts w:ascii="Times New Roman" w:hAnsi="Times New Roman" w:cs="Times New Roman"/>
                <w:sz w:val="24"/>
                <w:highlight w:val="yellow"/>
              </w:rPr>
            </w:pPr>
            <w:r>
              <w:rPr>
                <w:rFonts w:ascii="Times New Roman" w:eastAsia="Times New Roman" w:hAnsi="Times New Roman" w:cs="Times New Roman"/>
                <w:b/>
                <w:sz w:val="24"/>
              </w:rPr>
              <w:t xml:space="preserve">R$ </w:t>
            </w:r>
            <w:r>
              <w:rPr>
                <w:rFonts w:ascii="Times New Roman" w:eastAsia="Times New Roman" w:hAnsi="Times New Roman"/>
                <w:b/>
                <w:sz w:val="24"/>
              </w:rPr>
              <w:t>39.205,29</w:t>
            </w:r>
          </w:p>
        </w:tc>
        <w:tc>
          <w:tcPr>
            <w:tcW w:w="1984" w:type="dxa"/>
            <w:vAlign w:val="center"/>
          </w:tcPr>
          <w:p w:rsidR="000C33E7" w:rsidRDefault="00DF0ED6">
            <w:pPr>
              <w:widowControl w:val="0"/>
              <w:suppressAutoHyphens/>
              <w:spacing w:after="120" w:line="360" w:lineRule="auto"/>
              <w:jc w:val="center"/>
              <w:rPr>
                <w:rFonts w:ascii="Times New Roman" w:hAnsi="Times New Roman" w:cs="Times New Roman"/>
                <w:sz w:val="24"/>
                <w:highlight w:val="yellow"/>
              </w:rPr>
            </w:pPr>
            <w:r>
              <w:rPr>
                <w:rFonts w:ascii="Times New Roman" w:eastAsia="Times New Roman" w:hAnsi="Times New Roman" w:cs="Times New Roman"/>
                <w:b/>
                <w:sz w:val="24"/>
              </w:rPr>
              <w:t xml:space="preserve">R$ </w:t>
            </w:r>
            <w:r>
              <w:rPr>
                <w:rFonts w:ascii="Times New Roman" w:eastAsia="Times New Roman" w:hAnsi="Times New Roman"/>
                <w:b/>
                <w:sz w:val="24"/>
              </w:rPr>
              <w:t>470.463,48</w:t>
            </w:r>
          </w:p>
        </w:tc>
      </w:tr>
    </w:tbl>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3" w:name="_Toc28037"/>
      <w:bookmarkStart w:id="4" w:name="_Toc401910394"/>
      <w:bookmarkStart w:id="5" w:name="_Toc401910395"/>
      <w:bookmarkEnd w:id="2"/>
      <w:r>
        <w:rPr>
          <w:rFonts w:ascii="Times New Roman" w:hAnsi="Times New Roman" w:cs="Times New Roman"/>
          <w:color w:val="000000" w:themeColor="text1"/>
          <w:sz w:val="24"/>
          <w:szCs w:val="24"/>
        </w:rPr>
        <w:t>TERMINOLOGIAS E DEFINIÇÕES</w:t>
      </w:r>
      <w:bookmarkEnd w:id="3"/>
      <w:bookmarkEnd w:id="4"/>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Neste Termo de Referência (TR) ou em quaisquer outros documentos relacionados com os serviços acima solicitados, os termos ou</w:t>
      </w:r>
      <w:r>
        <w:rPr>
          <w:rFonts w:ascii="Times New Roman" w:hAnsi="Times New Roman" w:cs="Times New Roman"/>
          <w:color w:val="000000" w:themeColor="text1"/>
          <w:sz w:val="24"/>
        </w:rPr>
        <w:t xml:space="preserve"> expressões têm o seguinte significado e/ou interpretação:</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sz w:val="24"/>
        </w:rPr>
        <w:t>ÁREA</w:t>
      </w:r>
      <w:r>
        <w:rPr>
          <w:rFonts w:ascii="Times New Roman" w:eastAsia="CIDFont" w:hAnsi="Times New Roman" w:cs="Times New Roman"/>
          <w:b/>
          <w:bCs/>
          <w:sz w:val="24"/>
          <w:lang w:val="en-US" w:eastAsia="zh-CN" w:bidi="ar"/>
        </w:rPr>
        <w:t xml:space="preserve"> DE REVITALIZAÇÃO DAS BACIAS HIDROGRÁFICAS – </w:t>
      </w:r>
      <w:r>
        <w:rPr>
          <w:rFonts w:ascii="Times New Roman" w:hAnsi="Times New Roman" w:cs="Times New Roman"/>
          <w:sz w:val="24"/>
        </w:rPr>
        <w:t xml:space="preserve">Unidade da administração superior da CODEVASF, a qual está afeta as demais unidades técnicas que têm, dentre suas competências, a fiscalização e a </w:t>
      </w:r>
      <w:r>
        <w:rPr>
          <w:rFonts w:ascii="Times New Roman" w:hAnsi="Times New Roman" w:cs="Times New Roman"/>
          <w:sz w:val="24"/>
        </w:rPr>
        <w:t>coordenação dos serviços objeto deste Termo de Referência.</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sz w:val="24"/>
        </w:rPr>
      </w:pPr>
      <w:r>
        <w:rPr>
          <w:rFonts w:ascii="Times New Roman" w:hAnsi="Times New Roman" w:cs="Times New Roman"/>
          <w:b/>
          <w:bCs/>
          <w:sz w:val="24"/>
        </w:rPr>
        <w:t>CATMAT</w:t>
      </w:r>
      <w:r>
        <w:rPr>
          <w:rFonts w:ascii="Times New Roman" w:hAnsi="Times New Roman" w:cs="Times New Roman"/>
          <w:sz w:val="24"/>
        </w:rPr>
        <w:t xml:space="preserve"> – É um módulo do SIASG denominado Sistema de Catalogação de materiais, onde é realizada a inclusão de itens, bem como a sua consulta. Todos os procedimentos para a sua utilização constam do</w:t>
      </w:r>
      <w:r>
        <w:rPr>
          <w:rFonts w:ascii="Times New Roman" w:hAnsi="Times New Roman" w:cs="Times New Roman"/>
          <w:sz w:val="24"/>
        </w:rPr>
        <w:t xml:space="preserve">s Manuais disponíveis no site do Compras Governamentais: </w:t>
      </w:r>
      <w:hyperlink r:id="rId9" w:history="1">
        <w:r>
          <w:rPr>
            <w:rStyle w:val="Hyperlink"/>
            <w:rFonts w:ascii="Times New Roman" w:hAnsi="Times New Roman" w:cs="Times New Roman"/>
            <w:color w:val="auto"/>
            <w:sz w:val="24"/>
          </w:rPr>
          <w:t>www.comprasgovernamentais.gov.br</w:t>
        </w:r>
      </w:hyperlink>
    </w:p>
    <w:p w:rsidR="000C33E7" w:rsidRDefault="000C33E7">
      <w:pPr>
        <w:rPr>
          <w:rFonts w:ascii="Times New Roman" w:hAnsi="Times New Roman" w:cs="Times New Roman"/>
          <w:sz w:val="24"/>
        </w:rPr>
      </w:pPr>
    </w:p>
    <w:p w:rsidR="000C33E7" w:rsidRDefault="00DF0ED6">
      <w:pPr>
        <w:rPr>
          <w:rFonts w:ascii="Times New Roman" w:hAnsi="Times New Roman" w:cs="Times New Roman"/>
          <w:sz w:val="24"/>
        </w:rPr>
      </w:pPr>
      <w:r>
        <w:rPr>
          <w:rFonts w:ascii="Times New Roman" w:hAnsi="Times New Roman" w:cs="Times New Roman"/>
          <w:b/>
          <w:bCs/>
          <w:sz w:val="24"/>
        </w:rPr>
        <w:t>CATSER</w:t>
      </w:r>
      <w:r>
        <w:rPr>
          <w:rFonts w:ascii="Times New Roman" w:hAnsi="Times New Roman" w:cs="Times New Roman"/>
          <w:sz w:val="24"/>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10" w:history="1">
        <w:r>
          <w:rPr>
            <w:rStyle w:val="Hyperlink"/>
            <w:rFonts w:ascii="Times New Roman" w:hAnsi="Times New Roman" w:cs="Times New Roman"/>
            <w:color w:val="auto"/>
            <w:sz w:val="24"/>
          </w:rPr>
          <w:t>www.comprasgovernamentais.gov.br</w:t>
        </w:r>
      </w:hyperlink>
      <w:r>
        <w:rPr>
          <w:rFonts w:ascii="Times New Roman" w:hAnsi="Times New Roman" w:cs="Times New Roman"/>
          <w:sz w:val="24"/>
        </w:rPr>
        <w:t>.</w:t>
      </w:r>
    </w:p>
    <w:p w:rsidR="000C33E7" w:rsidRDefault="000C33E7">
      <w:pPr>
        <w:rPr>
          <w:rFonts w:ascii="Times New Roman" w:hAnsi="Times New Roman" w:cs="Times New Roman"/>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CODEVASF</w:t>
      </w:r>
      <w:r>
        <w:rPr>
          <w:rFonts w:ascii="Times New Roman" w:hAnsi="Times New Roman" w:cs="Times New Roman"/>
          <w:color w:val="000000" w:themeColor="text1"/>
          <w:sz w:val="24"/>
        </w:rPr>
        <w:t xml:space="preserve"> – Companhia de Desenvolvimento dos Vales do São Francisco e do Parnaíba – Empresa pública vinculada ao Ministério do Desenvolvimento Regional – MDR, com sede no Setor</w:t>
      </w:r>
      <w:r>
        <w:rPr>
          <w:rFonts w:ascii="Times New Roman" w:hAnsi="Times New Roman" w:cs="Times New Roman"/>
          <w:color w:val="000000" w:themeColor="text1"/>
          <w:sz w:val="24"/>
        </w:rPr>
        <w:t xml:space="preserve"> de Grandes Áreas Norte, Quadra 601 – Lote 1 – Brasília-DF. Como responsável pelo acompanhamento dos presentes serviços está a 5ª Superintendência Regional da CODEVASF, que situada à Rua Castro Alves, s/nº, Santa Luzia – Penedo/AL (CEP 57.200-000). </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lastRenderedPageBreak/>
        <w:t>CONTA</w:t>
      </w:r>
      <w:r>
        <w:rPr>
          <w:rFonts w:ascii="Times New Roman" w:hAnsi="Times New Roman" w:cs="Times New Roman"/>
          <w:b/>
          <w:color w:val="000000" w:themeColor="text1"/>
          <w:sz w:val="24"/>
        </w:rPr>
        <w:t xml:space="preserve">-DEPÓSITO VINCULADA BLOQUEADA PARA MOVIMENTAÇÃO - </w:t>
      </w:r>
      <w:r>
        <w:rPr>
          <w:rFonts w:ascii="Times New Roman" w:hAnsi="Times New Roman" w:cs="Times New Roman"/>
          <w:color w:val="000000" w:themeColor="text1"/>
          <w:sz w:val="24"/>
        </w:rPr>
        <w:t>é um instrumento de gestão e gerenciamento de riscos para as contratações de serviços continuados com dedicação exclusiva de mão de obra, que visa garantir a existência de saldo financeiro para fazer frente</w:t>
      </w:r>
      <w:r>
        <w:rPr>
          <w:rFonts w:ascii="Times New Roman" w:hAnsi="Times New Roman" w:cs="Times New Roman"/>
          <w:color w:val="000000" w:themeColor="text1"/>
          <w:sz w:val="24"/>
        </w:rPr>
        <w:t xml:space="preserve"> aos encargos trabalhistas devidos aos empregados envolvidos na prestação do serviço.</w:t>
      </w:r>
    </w:p>
    <w:p w:rsidR="000C33E7" w:rsidRDefault="000C33E7">
      <w:pPr>
        <w:rPr>
          <w:rFonts w:ascii="Times New Roman" w:hAnsi="Times New Roman" w:cs="Times New Roman"/>
          <w:b/>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CONTRATADA</w:t>
      </w:r>
      <w:r>
        <w:rPr>
          <w:rFonts w:ascii="Times New Roman" w:hAnsi="Times New Roman" w:cs="Times New Roman"/>
          <w:color w:val="000000" w:themeColor="text1"/>
          <w:sz w:val="24"/>
        </w:rPr>
        <w:t xml:space="preserve"> – Empresa licitante selecionada e contratada pela CODEVASF para a execução dos serviços.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CONTRATO</w:t>
      </w:r>
      <w:r>
        <w:rPr>
          <w:rFonts w:ascii="Times New Roman" w:hAnsi="Times New Roman" w:cs="Times New Roman"/>
          <w:color w:val="000000" w:themeColor="text1"/>
          <w:sz w:val="24"/>
        </w:rPr>
        <w:t xml:space="preserve"> – Documento, subscrito pela CODEVASF e o licitante vencedor</w:t>
      </w:r>
      <w:r>
        <w:rPr>
          <w:rFonts w:ascii="Times New Roman" w:hAnsi="Times New Roman" w:cs="Times New Roman"/>
          <w:color w:val="000000" w:themeColor="text1"/>
          <w:sz w:val="24"/>
        </w:rPr>
        <w:t xml:space="preserve"> do certame, que define as obrigações e direitos de ambas com relação à execução dos serviços.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CRONOGRAMA FÍSICO-FINANCEIRO</w:t>
      </w:r>
      <w:r>
        <w:rPr>
          <w:rFonts w:ascii="Times New Roman" w:hAnsi="Times New Roman" w:cs="Times New Roman"/>
          <w:color w:val="000000" w:themeColor="text1"/>
          <w:sz w:val="24"/>
        </w:rPr>
        <w:t xml:space="preserve"> – representação gráfica da programação parcial ou total de um trabalho ou serviço, no qual são indicadas as suas diversas etapas e respectivos prazos para conclusão, aliados aos custos ou preços.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rPr>
        <w:t>DOCUMENTOS DE CONTRATO</w:t>
      </w:r>
      <w:r>
        <w:rPr>
          <w:rFonts w:ascii="Times New Roman" w:hAnsi="Times New Roman" w:cs="Times New Roman"/>
          <w:color w:val="000000" w:themeColor="text1"/>
          <w:sz w:val="24"/>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w:t>
      </w:r>
      <w:r>
        <w:rPr>
          <w:rFonts w:ascii="Times New Roman" w:hAnsi="Times New Roman" w:cs="Times New Roman"/>
          <w:color w:val="000000" w:themeColor="text1"/>
          <w:sz w:val="24"/>
        </w:rPr>
        <w:t xml:space="preserve"> que se façam necessários à execução dos serviços.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rPr>
        <w:t>DOCUMENTOS COMPLEMENTARES ou SUPLEMENTARES</w:t>
      </w:r>
      <w:r>
        <w:rPr>
          <w:rFonts w:ascii="Times New Roman" w:hAnsi="Times New Roman" w:cs="Times New Roman"/>
          <w:color w:val="000000" w:themeColor="text1"/>
          <w:sz w:val="24"/>
        </w:rPr>
        <w:t xml:space="preserve"> – Documentos que, por força de condições técnicas imprevisíveis, se fizerem necessários para a complementação ou suplementação dos documentos emitidos nos Termo </w:t>
      </w:r>
      <w:r>
        <w:rPr>
          <w:rFonts w:ascii="Times New Roman" w:hAnsi="Times New Roman" w:cs="Times New Roman"/>
          <w:color w:val="000000" w:themeColor="text1"/>
          <w:sz w:val="24"/>
        </w:rPr>
        <w:t>de Referência.</w:t>
      </w:r>
    </w:p>
    <w:p w:rsidR="000C33E7" w:rsidRDefault="000C33E7">
      <w:pPr>
        <w:rPr>
          <w:rFonts w:ascii="Times New Roman" w:hAnsi="Times New Roman" w:cs="Times New Roman"/>
          <w:b/>
          <w:bCs/>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rPr>
        <w:t>ESPECIFICAÇÃO TÉCNICA</w:t>
      </w:r>
      <w:r>
        <w:rPr>
          <w:rFonts w:ascii="Times New Roman" w:hAnsi="Times New Roman" w:cs="Times New Roman"/>
          <w:color w:val="000000" w:themeColor="text1"/>
          <w:sz w:val="24"/>
        </w:rPr>
        <w:t xml:space="preserve"> – Tipo de norma destinada a fixar as características dos serviços e fornecimentos, condições ou requisitos exigíveis para matérias primas, produtos semifabricados, elementos de construção, materiais ou produtos industr</w:t>
      </w:r>
      <w:r>
        <w:rPr>
          <w:rFonts w:ascii="Times New Roman" w:hAnsi="Times New Roman" w:cs="Times New Roman"/>
          <w:color w:val="000000" w:themeColor="text1"/>
          <w:sz w:val="24"/>
        </w:rPr>
        <w:t>iais semifabricados. Conterá a definição do serviço e fornecimentos, descrição do método construtivo, controle tecnológico e geométrico e norma de medição e pagamento.</w:t>
      </w:r>
    </w:p>
    <w:p w:rsidR="000C33E7" w:rsidRDefault="000C33E7">
      <w:pPr>
        <w:rPr>
          <w:rFonts w:ascii="Times New Roman" w:hAnsi="Times New Roman" w:cs="Times New Roman"/>
          <w:b/>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rPr>
        <w:t>FISCAL/GESTOR</w:t>
      </w:r>
      <w:r>
        <w:rPr>
          <w:rFonts w:ascii="Times New Roman" w:hAnsi="Times New Roman" w:cs="Times New Roman"/>
          <w:color w:val="000000" w:themeColor="text1"/>
          <w:sz w:val="24"/>
        </w:rPr>
        <w:t xml:space="preserve"> – Técnico(os) responsável(is) da CODEVASF atuando sob a autoridade do Dir</w:t>
      </w:r>
      <w:r>
        <w:rPr>
          <w:rFonts w:ascii="Times New Roman" w:hAnsi="Times New Roman" w:cs="Times New Roman"/>
          <w:color w:val="000000" w:themeColor="text1"/>
          <w:sz w:val="24"/>
        </w:rPr>
        <w:t>etor da respectiva área e presidente para exercer a gestão e fiscalização do contrato no âmbito administrativo e técnico, bem como manter o contato direto com a contratada para dirimir dúvidas.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rPr>
        <w:t>FISCALIZAÇÃO</w:t>
      </w:r>
      <w:r>
        <w:rPr>
          <w:rFonts w:ascii="Times New Roman" w:hAnsi="Times New Roman" w:cs="Times New Roman"/>
          <w:color w:val="000000" w:themeColor="text1"/>
          <w:sz w:val="24"/>
        </w:rPr>
        <w:t xml:space="preserve"> – Equipe da CODEVASF atuando sob a autoridade de</w:t>
      </w:r>
      <w:r>
        <w:rPr>
          <w:rFonts w:ascii="Times New Roman" w:hAnsi="Times New Roman" w:cs="Times New Roman"/>
          <w:color w:val="000000" w:themeColor="text1"/>
          <w:sz w:val="24"/>
        </w:rPr>
        <w:t xml:space="preserve"> um Coordenador/fiscal/gestor, indicada para exercer e auxiliar em sua representação a fiscalização do contrato. </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LICITANTE</w:t>
      </w:r>
      <w:r>
        <w:rPr>
          <w:rFonts w:ascii="Times New Roman" w:hAnsi="Times New Roman" w:cs="Times New Roman"/>
          <w:color w:val="000000" w:themeColor="text1"/>
          <w:sz w:val="24"/>
        </w:rPr>
        <w:t xml:space="preserve"> – Empresa habilitada para apresentar proposta.</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 xml:space="preserve"> MATRIZ DE RISCOS - </w:t>
      </w:r>
      <w:r>
        <w:rPr>
          <w:rFonts w:ascii="Times New Roman" w:hAnsi="Times New Roman" w:cs="Times New Roman"/>
          <w:color w:val="000000" w:themeColor="text1"/>
          <w:sz w:val="24"/>
        </w:rPr>
        <w:t>cláusula contratual definidora de riscos e responsabilidades en</w:t>
      </w:r>
      <w:r>
        <w:rPr>
          <w:rFonts w:ascii="Times New Roman" w:hAnsi="Times New Roman" w:cs="Times New Roman"/>
          <w:color w:val="000000" w:themeColor="text1"/>
          <w:sz w:val="24"/>
        </w:rPr>
        <w:t>tre as partes e caracterizadora do equilíbrio econômico-financeiro inicial do contrato, em termos de ônus financeiro decorrente de eventos supervenientes à contratação, contendo a listagem de possíveis eventos supervenientes à assinatura do contrato, impac</w:t>
      </w:r>
      <w:r>
        <w:rPr>
          <w:rFonts w:ascii="Times New Roman" w:hAnsi="Times New Roman" w:cs="Times New Roman"/>
          <w:color w:val="000000" w:themeColor="text1"/>
          <w:sz w:val="24"/>
        </w:rPr>
        <w:t>tantes no equilíbrio econômico-financeiro da avença, e previsão de eventual necessidade de termo aditivo quando de sua ocorrência.</w:t>
      </w:r>
    </w:p>
    <w:p w:rsidR="000C33E7" w:rsidRDefault="000C33E7">
      <w:pPr>
        <w:rPr>
          <w:rFonts w:ascii="Times New Roman" w:hAnsi="Times New Roman" w:cs="Times New Roman"/>
          <w:b/>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lastRenderedPageBreak/>
        <w:t xml:space="preserve">NOTA DE EMPENHO </w:t>
      </w:r>
      <w:r>
        <w:rPr>
          <w:rFonts w:ascii="Times New Roman" w:hAnsi="Times New Roman" w:cs="Times New Roman"/>
          <w:color w:val="000000" w:themeColor="text1"/>
          <w:sz w:val="24"/>
        </w:rPr>
        <w:t>– Documento utilizado para registrar as operações que envolvam despesas orçamentárias, onde é indicado o nom</w:t>
      </w:r>
      <w:r>
        <w:rPr>
          <w:rFonts w:ascii="Times New Roman" w:hAnsi="Times New Roman" w:cs="Times New Roman"/>
          <w:color w:val="000000" w:themeColor="text1"/>
          <w:sz w:val="24"/>
        </w:rPr>
        <w:t>e do credor, a especificação e a importância da despesa.</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rPr>
        <w:t>ORDEM DE SERVIÇO</w:t>
      </w:r>
      <w:r>
        <w:rPr>
          <w:rFonts w:ascii="Times New Roman" w:hAnsi="Times New Roman" w:cs="Times New Roman"/>
          <w:color w:val="000000" w:themeColor="text1"/>
          <w:sz w:val="24"/>
        </w:rPr>
        <w:t xml:space="preserve"> – Documento que compõem/comporá o contrato assinado pelo diretor da área de competência que oficializa o início da contagem de prazo para a execução do contrato.</w:t>
      </w:r>
    </w:p>
    <w:p w:rsidR="000C33E7" w:rsidRDefault="000C33E7">
      <w:pPr>
        <w:rPr>
          <w:rFonts w:ascii="Times New Roman" w:hAnsi="Times New Roman" w:cs="Times New Roman"/>
          <w:b/>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PCMAT</w:t>
      </w:r>
      <w:r>
        <w:rPr>
          <w:rFonts w:ascii="Times New Roman" w:hAnsi="Times New Roman" w:cs="Times New Roman"/>
          <w:color w:val="000000" w:themeColor="text1"/>
          <w:sz w:val="24"/>
        </w:rPr>
        <w:t xml:space="preserve"> – Programa de Condições e Meio Ambiente do Trabalho é um programa cujo objetivo é prevenção dos riscos e a informação e treinamento dos operários que ajudarão a reduzir as chances dos acidentes e suas consequências quando são produzidos.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 xml:space="preserve">PCMSO </w:t>
      </w:r>
      <w:r>
        <w:rPr>
          <w:rFonts w:ascii="Times New Roman" w:hAnsi="Times New Roman" w:cs="Times New Roman"/>
          <w:color w:val="000000" w:themeColor="text1"/>
          <w:sz w:val="24"/>
        </w:rPr>
        <w:t>– Programa</w:t>
      </w:r>
      <w:r>
        <w:rPr>
          <w:rFonts w:ascii="Times New Roman" w:hAnsi="Times New Roman" w:cs="Times New Roman"/>
          <w:color w:val="000000" w:themeColor="text1"/>
          <w:sz w:val="24"/>
        </w:rPr>
        <w:t xml:space="preserve"> de Controle Médico de Saúde Ocupacional é um programa que deve ser elaborado e implantado em todas as empresas que possuam funcionários registrados. A obrigatoriedade da implantação do PCMSO é dada pela NR 07, em seu item 7.1.1: "Esta Norma Regulamentador</w:t>
      </w:r>
      <w:r>
        <w:rPr>
          <w:rFonts w:ascii="Times New Roman" w:hAnsi="Times New Roman" w:cs="Times New Roman"/>
          <w:color w:val="000000" w:themeColor="text1"/>
          <w:sz w:val="24"/>
        </w:rPr>
        <w:t>a - NR estabelece a obrigatoriedade de elaboração e implementação, por parte de todos os empregadores e instituições que admitam trabalhadores como empregados, do Programa de Controle Médico de Saúde Ocupacional – PCMSO, com o objetivo de promoção e preser</w:t>
      </w:r>
      <w:r>
        <w:rPr>
          <w:rFonts w:ascii="Times New Roman" w:hAnsi="Times New Roman" w:cs="Times New Roman"/>
          <w:color w:val="000000" w:themeColor="text1"/>
          <w:sz w:val="24"/>
        </w:rPr>
        <w:t>vação da saúde do conjunto dos seus trabalhadores". O objetivo do PCMSO é estabelecer um sistema de detecção precoce de doenças relacionadas ao trabalho. Como parte integrante do PCMSO é realizada os seguintes exames médicos ocupacionais: pré-admissionais,</w:t>
      </w:r>
      <w:r>
        <w:rPr>
          <w:rFonts w:ascii="Times New Roman" w:hAnsi="Times New Roman" w:cs="Times New Roman"/>
          <w:color w:val="000000" w:themeColor="text1"/>
          <w:sz w:val="24"/>
        </w:rPr>
        <w:t xml:space="preserve"> periódicos, retorno ao trabalho, mudança de função e demissionais.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PPRA</w:t>
      </w:r>
      <w:r>
        <w:rPr>
          <w:rFonts w:ascii="Times New Roman" w:hAnsi="Times New Roman" w:cs="Times New Roman"/>
          <w:color w:val="000000" w:themeColor="text1"/>
          <w:sz w:val="24"/>
        </w:rPr>
        <w:t xml:space="preserve"> – Programa de Prevenção de Riscos Ambientais é um conjunto de ações visando à preservação da saúde e da integridade dos trabalhadores, através da antecipação, reconhecimento, avaliaç</w:t>
      </w:r>
      <w:r>
        <w:rPr>
          <w:rFonts w:ascii="Times New Roman" w:hAnsi="Times New Roman" w:cs="Times New Roman"/>
          <w:color w:val="000000" w:themeColor="text1"/>
          <w:sz w:val="24"/>
        </w:rPr>
        <w:t>ão e consequente controle da ocorrência de riscos ambientais existentes ou que venham a existir no ambiente de trabalho, tendo em consideração a proteção do meio ambiente e dos recursos naturais. São considerados riscos ambientais os agentes químicos, físi</w:t>
      </w:r>
      <w:r>
        <w:rPr>
          <w:rFonts w:ascii="Times New Roman" w:hAnsi="Times New Roman" w:cs="Times New Roman"/>
          <w:color w:val="000000" w:themeColor="text1"/>
          <w:sz w:val="24"/>
        </w:rPr>
        <w:t>cos e biológicos. São considerados fatores de riscos ambientais a presença destes agentes em determinadas concentrações ou intensidade. O tempo máximo de exposição do trabalhador a esses agentes é determinado por limites pré-estabelecidos.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PROJETO BÁSICO</w:t>
      </w:r>
      <w:r>
        <w:rPr>
          <w:rFonts w:ascii="Times New Roman" w:hAnsi="Times New Roman" w:cs="Times New Roman"/>
          <w:color w:val="000000" w:themeColor="text1"/>
          <w:sz w:val="24"/>
        </w:rPr>
        <w:t xml:space="preserve"> </w:t>
      </w:r>
      <w:r>
        <w:rPr>
          <w:rFonts w:ascii="Times New Roman" w:hAnsi="Times New Roman" w:cs="Times New Roman"/>
          <w:color w:val="000000" w:themeColor="text1"/>
          <w:sz w:val="24"/>
        </w:rPr>
        <w:t>– Conjunto de elementos necessários e suficientes, com nível de precisão adequado, para caracterizar a obra ou serviço, ou complexo de obras ou serviços objeto da licitação, elaborado com base nas indicações dos estudos técnicos preliminares, que assegurem</w:t>
      </w:r>
      <w:r>
        <w:rPr>
          <w:rFonts w:ascii="Times New Roman" w:hAnsi="Times New Roman" w:cs="Times New Roman"/>
          <w:color w:val="000000" w:themeColor="text1"/>
          <w:sz w:val="24"/>
        </w:rPr>
        <w:t xml:space="preserve"> a viabilidade técnica e o adequado tratamento do impacto ambiental do empreendimento, e que possibilita a avaliação do custo da obra e a definição dos métodos e do prazo de execução, devendo conter os seguintes elementos:</w:t>
      </w:r>
    </w:p>
    <w:p w:rsidR="000C33E7" w:rsidRDefault="000C33E7">
      <w:pPr>
        <w:rPr>
          <w:rFonts w:ascii="Times New Roman" w:hAnsi="Times New Roman" w:cs="Times New Roman"/>
          <w:color w:val="000000" w:themeColor="text1"/>
          <w:sz w:val="24"/>
        </w:rPr>
      </w:pPr>
    </w:p>
    <w:p w:rsidR="000C33E7" w:rsidRDefault="00DF0ED6">
      <w:pPr>
        <w:pStyle w:val="PargrafodaLista"/>
        <w:numPr>
          <w:ilvl w:val="0"/>
          <w:numId w:val="4"/>
        </w:numPr>
        <w:ind w:left="714" w:hanging="357"/>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Desenvolvimento da solução </w:t>
      </w:r>
      <w:r>
        <w:rPr>
          <w:rFonts w:ascii="Times New Roman" w:hAnsi="Times New Roman" w:cs="Times New Roman"/>
          <w:color w:val="000000" w:themeColor="text1"/>
          <w:sz w:val="24"/>
        </w:rPr>
        <w:t>escolhida de forma a fornecer visão global do empreendimento e identificar seus elementos constitutivos com clareza;</w:t>
      </w:r>
    </w:p>
    <w:p w:rsidR="000C33E7" w:rsidRDefault="00DF0ED6">
      <w:pPr>
        <w:pStyle w:val="PargrafodaLista"/>
        <w:numPr>
          <w:ilvl w:val="0"/>
          <w:numId w:val="4"/>
        </w:numPr>
        <w:spacing w:before="120"/>
        <w:ind w:left="714" w:hanging="357"/>
        <w:rPr>
          <w:rFonts w:ascii="Times New Roman" w:hAnsi="Times New Roman" w:cs="Times New Roman"/>
          <w:color w:val="000000" w:themeColor="text1"/>
          <w:sz w:val="24"/>
        </w:rPr>
      </w:pPr>
      <w:r>
        <w:rPr>
          <w:rFonts w:ascii="Times New Roman" w:hAnsi="Times New Roman" w:cs="Times New Roman"/>
          <w:color w:val="000000" w:themeColor="text1"/>
          <w:sz w:val="24"/>
        </w:rPr>
        <w:t>Soluções técnicas globais e localizadas, suficientemente detalhadas, de forma a restringir a necessidade de reformulação ou de variantes du</w:t>
      </w:r>
      <w:r>
        <w:rPr>
          <w:rFonts w:ascii="Times New Roman" w:hAnsi="Times New Roman" w:cs="Times New Roman"/>
          <w:color w:val="000000" w:themeColor="text1"/>
          <w:sz w:val="24"/>
        </w:rPr>
        <w:t>rante as fases de elaboração do projeto executivo e de implantação do empreendimento a situações devidamente comprovadas em ato motivado da administração pública;</w:t>
      </w:r>
    </w:p>
    <w:p w:rsidR="000C33E7" w:rsidRDefault="00DF0ED6">
      <w:pPr>
        <w:pStyle w:val="PargrafodaLista"/>
        <w:numPr>
          <w:ilvl w:val="0"/>
          <w:numId w:val="4"/>
        </w:numPr>
        <w:spacing w:before="120"/>
        <w:ind w:left="714" w:hanging="357"/>
        <w:rPr>
          <w:rFonts w:ascii="Times New Roman" w:hAnsi="Times New Roman" w:cs="Times New Roman"/>
          <w:color w:val="000000" w:themeColor="text1"/>
          <w:sz w:val="24"/>
        </w:rPr>
      </w:pPr>
      <w:r>
        <w:rPr>
          <w:rFonts w:ascii="Times New Roman" w:hAnsi="Times New Roman" w:cs="Times New Roman"/>
          <w:color w:val="000000" w:themeColor="text1"/>
          <w:sz w:val="24"/>
        </w:rPr>
        <w:t>Identificação dos tipos de serviços a executar e de materiais e equipamentos a incorporar à i</w:t>
      </w:r>
      <w:r>
        <w:rPr>
          <w:rFonts w:ascii="Times New Roman" w:hAnsi="Times New Roman" w:cs="Times New Roman"/>
          <w:color w:val="000000" w:themeColor="text1"/>
          <w:sz w:val="24"/>
        </w:rPr>
        <w:t>mplantação do empreendimento, bem como especificações que assegurem os melhores resultados para o mesmo;</w:t>
      </w:r>
    </w:p>
    <w:p w:rsidR="000C33E7" w:rsidRDefault="00DF0ED6">
      <w:pPr>
        <w:pStyle w:val="PargrafodaLista"/>
        <w:numPr>
          <w:ilvl w:val="0"/>
          <w:numId w:val="4"/>
        </w:numPr>
        <w:spacing w:before="120"/>
        <w:ind w:left="714" w:hanging="357"/>
        <w:rPr>
          <w:rFonts w:ascii="Times New Roman" w:hAnsi="Times New Roman" w:cs="Times New Roman"/>
          <w:color w:val="000000" w:themeColor="text1"/>
          <w:sz w:val="24"/>
        </w:rPr>
      </w:pPr>
      <w:r>
        <w:rPr>
          <w:rFonts w:ascii="Times New Roman" w:hAnsi="Times New Roman" w:cs="Times New Roman"/>
          <w:color w:val="000000" w:themeColor="text1"/>
          <w:sz w:val="24"/>
        </w:rPr>
        <w:t>Informações que possibilitem o estudo e a dedução de métodos construtivos, instalações provisórias e condições organizacionais para a implantação do em</w:t>
      </w:r>
      <w:r>
        <w:rPr>
          <w:rFonts w:ascii="Times New Roman" w:hAnsi="Times New Roman" w:cs="Times New Roman"/>
          <w:color w:val="000000" w:themeColor="text1"/>
          <w:sz w:val="24"/>
        </w:rPr>
        <w:t>preendimento;</w:t>
      </w:r>
    </w:p>
    <w:p w:rsidR="000C33E7" w:rsidRDefault="00DF0ED6">
      <w:pPr>
        <w:pStyle w:val="PargrafodaLista"/>
        <w:numPr>
          <w:ilvl w:val="0"/>
          <w:numId w:val="4"/>
        </w:numPr>
        <w:spacing w:before="120"/>
        <w:ind w:left="714" w:hanging="357"/>
        <w:rPr>
          <w:rFonts w:ascii="Times New Roman" w:hAnsi="Times New Roman" w:cs="Times New Roman"/>
          <w:color w:val="000000" w:themeColor="text1"/>
          <w:sz w:val="24"/>
        </w:rPr>
      </w:pPr>
      <w:r>
        <w:rPr>
          <w:rFonts w:ascii="Times New Roman" w:hAnsi="Times New Roman" w:cs="Times New Roman"/>
          <w:color w:val="000000" w:themeColor="text1"/>
          <w:sz w:val="24"/>
        </w:rPr>
        <w:lastRenderedPageBreak/>
        <w:t>Subsídios para montagem do plano de licitação e gestão da implantação do empreendimento, compreendendo a sua programação, a estratégia de suprimentos, as normas de fiscalização e outros dados necessários em cada caso, exceto, em relação à res</w:t>
      </w:r>
      <w:r>
        <w:rPr>
          <w:rFonts w:ascii="Times New Roman" w:hAnsi="Times New Roman" w:cs="Times New Roman"/>
          <w:color w:val="000000" w:themeColor="text1"/>
          <w:sz w:val="24"/>
        </w:rPr>
        <w:t>pectiva licitação, na hipótese de contratação integrada;</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PROPOSTA DE PREÇOS</w:t>
      </w:r>
      <w:r>
        <w:rPr>
          <w:rFonts w:ascii="Times New Roman" w:hAnsi="Times New Roman" w:cs="Times New Roman"/>
          <w:color w:val="000000" w:themeColor="text1"/>
          <w:sz w:val="24"/>
        </w:rPr>
        <w:t xml:space="preserve"> – Documento gerado pelo licitante que estabelece os valores unitário e global dos serviços e fornecimentos, apresentando todo o detalhamento dos custos e preços unitários proposto</w:t>
      </w:r>
      <w:r>
        <w:rPr>
          <w:rFonts w:ascii="Times New Roman" w:hAnsi="Times New Roman" w:cs="Times New Roman"/>
          <w:color w:val="000000" w:themeColor="text1"/>
          <w:sz w:val="24"/>
        </w:rPr>
        <w:t>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PROPOSTA TÉCNICA</w:t>
      </w:r>
      <w:r>
        <w:rPr>
          <w:rFonts w:ascii="Times New Roman" w:hAnsi="Times New Roman" w:cs="Times New Roman"/>
          <w:color w:val="000000" w:themeColor="text1"/>
          <w:sz w:val="24"/>
        </w:rPr>
        <w:t xml:space="preserve"> – Documento apresentado, fundamentado no detalhamento estabelecido neste Termo de Referência, subsidiado por justificativas metodológicas, bem como dos recursos humanos e materiais, definidos e quantificados a critério do concorrente l</w:t>
      </w:r>
      <w:r>
        <w:rPr>
          <w:rFonts w:ascii="Times New Roman" w:hAnsi="Times New Roman" w:cs="Times New Roman"/>
          <w:color w:val="000000" w:themeColor="text1"/>
          <w:sz w:val="24"/>
        </w:rPr>
        <w:t>icitante, segundo os quais o mesmo se propõe a executar os serviços.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 xml:space="preserve">RELATÓRIO FINAL </w:t>
      </w:r>
      <w:r>
        <w:rPr>
          <w:rFonts w:ascii="Times New Roman" w:hAnsi="Times New Roman" w:cs="Times New Roman"/>
          <w:color w:val="000000" w:themeColor="text1"/>
          <w:sz w:val="24"/>
        </w:rPr>
        <w:t>– Documento elaborado pela contratada, prevista ao término dos trabalhos objeto deste Termo de Referência, no qual é apresentado o relato dos serviços executados.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RELATÓ</w:t>
      </w:r>
      <w:r>
        <w:rPr>
          <w:rFonts w:ascii="Times New Roman" w:hAnsi="Times New Roman" w:cs="Times New Roman"/>
          <w:b/>
          <w:color w:val="000000" w:themeColor="text1"/>
          <w:sz w:val="24"/>
        </w:rPr>
        <w:t xml:space="preserve">RIO MENSAL DE ANDAMENTO </w:t>
      </w:r>
      <w:r>
        <w:rPr>
          <w:rFonts w:ascii="Times New Roman" w:hAnsi="Times New Roman" w:cs="Times New Roman"/>
          <w:color w:val="000000" w:themeColor="text1"/>
          <w:sz w:val="24"/>
        </w:rPr>
        <w:t xml:space="preserve">– Documento a ser emitido pela contratada, com o resumo da situação física e financeira, contendo: cumprimento da programação, ocorrências, recomendações, além de conclusões e projeções a respeito de prazos e custos. Este documento </w:t>
      </w:r>
      <w:r>
        <w:rPr>
          <w:rFonts w:ascii="Times New Roman" w:hAnsi="Times New Roman" w:cs="Times New Roman"/>
          <w:color w:val="000000" w:themeColor="text1"/>
          <w:sz w:val="24"/>
        </w:rPr>
        <w:t>deverá ser apresentado pelo concorrente licitante, que evidencia o resultado parcial da execução dos serviços ou de componentes dos serviços para acompanhamento mensal dos serviços prestados.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REUNIÃO DE PARTIDA</w:t>
      </w:r>
      <w:r>
        <w:rPr>
          <w:rFonts w:ascii="Times New Roman" w:hAnsi="Times New Roman" w:cs="Times New Roman"/>
          <w:color w:val="000000" w:themeColor="text1"/>
          <w:sz w:val="24"/>
        </w:rPr>
        <w:t xml:space="preserve"> – Reunião com as partes envolvidas, CONTRATA</w:t>
      </w:r>
      <w:r>
        <w:rPr>
          <w:rFonts w:ascii="Times New Roman" w:hAnsi="Times New Roman" w:cs="Times New Roman"/>
          <w:color w:val="000000" w:themeColor="text1"/>
          <w:sz w:val="24"/>
        </w:rPr>
        <w:t>DA, CODEVASF e fornecedores, onde se define todos os detalhes do plano de trabalho e dá-se o “start up” da execução das obras.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rPr>
        <w:t>SIASG</w:t>
      </w:r>
      <w:r>
        <w:rPr>
          <w:rFonts w:ascii="Times New Roman" w:hAnsi="Times New Roman" w:cs="Times New Roman"/>
          <w:color w:val="000000" w:themeColor="text1"/>
          <w:sz w:val="24"/>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w:t>
      </w:r>
      <w:r>
        <w:rPr>
          <w:rFonts w:ascii="Times New Roman" w:hAnsi="Times New Roman" w:cs="Times New Roman"/>
          <w:color w:val="000000" w:themeColor="text1"/>
          <w:sz w:val="24"/>
        </w:rPr>
        <w:t xml:space="preserve">várias entidades da Administração Pública Federal (Ministérios, Secretarias, etc.). Pode ser acessado pelo site do Compras Governamentais: </w:t>
      </w:r>
      <w:hyperlink r:id="rId11" w:history="1">
        <w:r>
          <w:rPr>
            <w:rStyle w:val="Hyperlink"/>
            <w:rFonts w:ascii="Times New Roman" w:hAnsi="Times New Roman" w:cs="Times New Roman"/>
            <w:color w:val="000000" w:themeColor="text1"/>
            <w:sz w:val="24"/>
          </w:rPr>
          <w:t>www.comprasgovernamentais.gov.br</w:t>
        </w:r>
      </w:hyperlink>
      <w:r>
        <w:rPr>
          <w:rFonts w:ascii="Times New Roman" w:hAnsi="Times New Roman" w:cs="Times New Roman"/>
          <w:color w:val="000000" w:themeColor="text1"/>
          <w:sz w:val="24"/>
        </w:rPr>
        <w:t>.</w:t>
      </w:r>
    </w:p>
    <w:p w:rsidR="000C33E7" w:rsidRDefault="000C33E7">
      <w:pPr>
        <w:rPr>
          <w:rFonts w:ascii="Times New Roman" w:hAnsi="Times New Roman" w:cs="Times New Roman"/>
          <w:b/>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SUPERINTENDÊNCIA REGIONAL</w:t>
      </w:r>
      <w:r>
        <w:rPr>
          <w:rFonts w:ascii="Times New Roman" w:hAnsi="Times New Roman" w:cs="Times New Roman"/>
          <w:color w:val="000000" w:themeColor="text1"/>
          <w:sz w:val="24"/>
        </w:rPr>
        <w:t xml:space="preserve"> </w:t>
      </w:r>
      <w:r>
        <w:rPr>
          <w:rFonts w:ascii="Times New Roman" w:hAnsi="Times New Roman" w:cs="Times New Roman"/>
          <w:color w:val="000000" w:themeColor="text1"/>
          <w:sz w:val="24"/>
        </w:rPr>
        <w:t>– Unidade executiva descentralizada subordinada diretamente à presidência da CODEVASF, em cuja jurisdição territorial localiza-se os serviços objeto deste Termo de Referência.</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 xml:space="preserve">TERMO DE REFERÊNCIA </w:t>
      </w:r>
      <w:r>
        <w:rPr>
          <w:rFonts w:ascii="Times New Roman" w:hAnsi="Times New Roman" w:cs="Times New Roman"/>
          <w:color w:val="000000" w:themeColor="text1"/>
          <w:sz w:val="24"/>
        </w:rPr>
        <w:t xml:space="preserve">– Conjunto de elementos necessários e suficientes, com </w:t>
      </w:r>
      <w:r>
        <w:rPr>
          <w:rFonts w:ascii="Times New Roman" w:hAnsi="Times New Roman" w:cs="Times New Roman"/>
          <w:color w:val="000000" w:themeColor="text1"/>
          <w:sz w:val="24"/>
        </w:rPr>
        <w:t>nível de precisão adequado, para caracterizar os serviços a serem contratados ou os bens a serem fornecidos.</w:t>
      </w:r>
    </w:p>
    <w:p w:rsidR="000C33E7" w:rsidRDefault="000C33E7">
      <w:pPr>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6" w:name="_Toc23578"/>
      <w:r>
        <w:rPr>
          <w:rFonts w:ascii="Times New Roman" w:hAnsi="Times New Roman" w:cs="Times New Roman"/>
          <w:color w:val="000000" w:themeColor="text1"/>
          <w:sz w:val="24"/>
          <w:szCs w:val="24"/>
        </w:rPr>
        <w:t>FORMA DE REALIZAÇÃO, MODO DE DISPUTA, CRITÉRIO DE JULGAMENTO, REGIME DE EXECUÇÃO</w:t>
      </w:r>
      <w:bookmarkEnd w:id="5"/>
      <w:r>
        <w:rPr>
          <w:rFonts w:ascii="Times New Roman" w:hAnsi="Times New Roman" w:cs="Times New Roman"/>
          <w:color w:val="000000" w:themeColor="text1"/>
          <w:sz w:val="24"/>
          <w:szCs w:val="24"/>
        </w:rPr>
        <w:t>, VALOR ESTIMADO E INTERVALO MÍNIMO ENTRE OS LANCES</w:t>
      </w:r>
      <w:bookmarkEnd w:id="6"/>
    </w:p>
    <w:p w:rsidR="000C33E7" w:rsidRDefault="000C33E7">
      <w:pPr>
        <w:rPr>
          <w:rFonts w:ascii="Times New Roman" w:hAnsi="Times New Roman" w:cs="Times New Roman"/>
          <w:sz w:val="24"/>
        </w:rPr>
      </w:pPr>
    </w:p>
    <w:p w:rsidR="000C33E7" w:rsidRDefault="00DF0ED6">
      <w:pPr>
        <w:pStyle w:val="Ttulo2"/>
        <w:numPr>
          <w:ilvl w:val="1"/>
          <w:numId w:val="5"/>
        </w:numPr>
        <w:ind w:left="592" w:hanging="592"/>
        <w:rPr>
          <w:sz w:val="24"/>
          <w:szCs w:val="24"/>
        </w:rPr>
      </w:pPr>
      <w:r>
        <w:rPr>
          <w:sz w:val="24"/>
          <w:szCs w:val="24"/>
        </w:rPr>
        <w:t xml:space="preserve">Forma de </w:t>
      </w:r>
      <w:r>
        <w:rPr>
          <w:sz w:val="24"/>
          <w:szCs w:val="24"/>
        </w:rPr>
        <w:t>Realização: Pregão Eletrônico.</w:t>
      </w:r>
    </w:p>
    <w:p w:rsidR="000C33E7" w:rsidRDefault="00DF0ED6">
      <w:pPr>
        <w:pStyle w:val="Ttulo2"/>
        <w:numPr>
          <w:ilvl w:val="1"/>
          <w:numId w:val="5"/>
        </w:numPr>
        <w:ind w:left="567" w:hanging="567"/>
        <w:rPr>
          <w:sz w:val="24"/>
          <w:szCs w:val="24"/>
        </w:rPr>
      </w:pPr>
      <w:r>
        <w:rPr>
          <w:sz w:val="24"/>
          <w:szCs w:val="24"/>
        </w:rPr>
        <w:t>Modo de Disputa: Aberto.</w:t>
      </w:r>
    </w:p>
    <w:p w:rsidR="000C33E7" w:rsidRDefault="00DF0ED6">
      <w:pPr>
        <w:pStyle w:val="Ttulo2"/>
        <w:numPr>
          <w:ilvl w:val="1"/>
          <w:numId w:val="5"/>
        </w:numPr>
        <w:ind w:left="567" w:hanging="567"/>
        <w:rPr>
          <w:sz w:val="24"/>
          <w:szCs w:val="24"/>
        </w:rPr>
      </w:pPr>
      <w:r>
        <w:rPr>
          <w:sz w:val="24"/>
          <w:szCs w:val="24"/>
        </w:rPr>
        <w:t>Critério de Julgamento: Menor Preço.</w:t>
      </w:r>
    </w:p>
    <w:p w:rsidR="000C33E7" w:rsidRDefault="00DF0ED6">
      <w:pPr>
        <w:pStyle w:val="Ttulo2"/>
        <w:numPr>
          <w:ilvl w:val="1"/>
          <w:numId w:val="5"/>
        </w:numPr>
        <w:ind w:left="567" w:hanging="567"/>
        <w:rPr>
          <w:rFonts w:ascii="Times New Roman" w:hAnsi="Times New Roman" w:cs="Times New Roman"/>
          <w:sz w:val="24"/>
          <w:szCs w:val="24"/>
        </w:rPr>
      </w:pPr>
      <w:r>
        <w:rPr>
          <w:sz w:val="24"/>
          <w:szCs w:val="24"/>
        </w:rPr>
        <w:lastRenderedPageBreak/>
        <w:t>Regime de Execução: Empreitada por Preço Unitário.</w:t>
      </w:r>
    </w:p>
    <w:p w:rsidR="000C33E7" w:rsidRDefault="000C33E7">
      <w:pPr>
        <w:pStyle w:val="Ttulo2"/>
        <w:numPr>
          <w:ilvl w:val="1"/>
          <w:numId w:val="0"/>
        </w:numPr>
        <w:rPr>
          <w:rFonts w:ascii="Times New Roman" w:hAnsi="Times New Roman" w:cs="Times New Roman"/>
          <w:sz w:val="24"/>
          <w:szCs w:val="24"/>
        </w:rPr>
      </w:pPr>
    </w:p>
    <w:p w:rsidR="000C33E7" w:rsidRDefault="00DF0ED6">
      <w:pPr>
        <w:pStyle w:val="Ttulo2"/>
        <w:numPr>
          <w:ilvl w:val="1"/>
          <w:numId w:val="5"/>
        </w:numPr>
        <w:ind w:left="567" w:hanging="567"/>
        <w:rPr>
          <w:rFonts w:ascii="Times New Roman" w:hAnsi="Times New Roman" w:cs="Times New Roman"/>
          <w:sz w:val="24"/>
          <w:szCs w:val="24"/>
        </w:rPr>
      </w:pPr>
      <w:r>
        <w:rPr>
          <w:rFonts w:ascii="Times New Roman" w:hAnsi="Times New Roman" w:cs="Times New Roman"/>
          <w:sz w:val="24"/>
          <w:szCs w:val="24"/>
        </w:rPr>
        <w:t xml:space="preserve">Valor estimado: </w:t>
      </w:r>
      <w:r>
        <w:rPr>
          <w:rFonts w:ascii="Times New Roman" w:hAnsi="Times New Roman"/>
          <w:sz w:val="24"/>
          <w:szCs w:val="24"/>
        </w:rPr>
        <w:t xml:space="preserve">R$ 470.463,48 (quatrocentos e setenta mil quatrocentos e sessenta e três reais e quarenta e </w:t>
      </w:r>
      <w:r>
        <w:rPr>
          <w:rFonts w:ascii="Times New Roman" w:hAnsi="Times New Roman"/>
          <w:sz w:val="24"/>
          <w:szCs w:val="24"/>
        </w:rPr>
        <w:t>oito centavos)</w:t>
      </w:r>
      <w:r>
        <w:rPr>
          <w:rFonts w:ascii="Times New Roman" w:hAnsi="Times New Roman" w:cs="Times New Roman"/>
          <w:sz w:val="24"/>
          <w:szCs w:val="24"/>
        </w:rPr>
        <w:t xml:space="preserve">, baseado em </w:t>
      </w:r>
      <w:r>
        <w:rPr>
          <w:rFonts w:ascii="Times New Roman" w:hAnsi="Times New Roman"/>
          <w:sz w:val="24"/>
          <w:szCs w:val="24"/>
        </w:rPr>
        <w:t>cotações de licitações realizadas por órgãos dos Governos Municipal e Federal</w:t>
      </w:r>
      <w:r>
        <w:rPr>
          <w:rFonts w:ascii="Times New Roman" w:hAnsi="Times New Roman" w:cs="Times New Roman"/>
          <w:sz w:val="24"/>
          <w:szCs w:val="24"/>
        </w:rPr>
        <w:t>.</w:t>
      </w:r>
    </w:p>
    <w:p w:rsidR="000C33E7" w:rsidRDefault="000C33E7">
      <w:pPr>
        <w:ind w:left="398" w:hangingChars="166" w:hanging="398"/>
        <w:rPr>
          <w:rFonts w:ascii="Times New Roman" w:hAnsi="Times New Roman" w:cs="Times New Roman"/>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 valores estimados calculados em função do quantitativo de postos trabalho estarão condicionados à disponibilidade orçamentária da 5ª/CII. </w:t>
      </w:r>
    </w:p>
    <w:p w:rsidR="000C33E7" w:rsidRDefault="000C33E7">
      <w:pPr>
        <w:rPr>
          <w:rFonts w:ascii="Times New Roman" w:hAnsi="Times New Roman" w:cs="Times New Roman"/>
          <w:sz w:val="24"/>
          <w:lang w:eastAsia="pt-BR"/>
        </w:rPr>
      </w:pPr>
    </w:p>
    <w:p w:rsidR="000C33E7" w:rsidRDefault="00DF0ED6">
      <w:pPr>
        <w:pStyle w:val="Ttulo2"/>
        <w:numPr>
          <w:ilvl w:val="1"/>
          <w:numId w:val="5"/>
        </w:numPr>
        <w:ind w:left="592" w:hanging="592"/>
        <w:rPr>
          <w:rFonts w:ascii="Times New Roman" w:hAnsi="Times New Roman" w:cs="Times New Roman"/>
          <w:sz w:val="24"/>
          <w:szCs w:val="24"/>
        </w:rPr>
      </w:pPr>
      <w:r>
        <w:rPr>
          <w:rFonts w:ascii="Times New Roman" w:hAnsi="Times New Roman" w:cs="Times New Roman"/>
          <w:sz w:val="24"/>
          <w:szCs w:val="24"/>
        </w:rPr>
        <w:t>Interv</w:t>
      </w:r>
      <w:r>
        <w:rPr>
          <w:rFonts w:ascii="Times New Roman" w:hAnsi="Times New Roman" w:cs="Times New Roman"/>
          <w:sz w:val="24"/>
          <w:szCs w:val="24"/>
        </w:rPr>
        <w:t xml:space="preserve">alo Mínimo Entre os Lances: R$ 50,00. </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lang w:val="en-US" w:eastAsia="zh-CN"/>
        </w:rPr>
      </w:pPr>
      <w:bookmarkStart w:id="7" w:name="_Toc24159"/>
      <w:r>
        <w:rPr>
          <w:rFonts w:ascii="Times New Roman" w:hAnsi="Times New Roman" w:cs="Times New Roman"/>
          <w:color w:val="000000" w:themeColor="text1"/>
          <w:sz w:val="24"/>
          <w:szCs w:val="24"/>
        </w:rPr>
        <w:t>LOCAL DE EXECUÇÃO DOS SERVIÇOS</w:t>
      </w:r>
      <w:bookmarkStart w:id="8" w:name="_Toc17565"/>
      <w:bookmarkEnd w:id="7"/>
    </w:p>
    <w:p w:rsidR="000C33E7" w:rsidRDefault="000C33E7">
      <w:pPr>
        <w:pStyle w:val="Ttulo1"/>
        <w:numPr>
          <w:ilvl w:val="0"/>
          <w:numId w:val="0"/>
        </w:numPr>
        <w:ind w:left="-76"/>
        <w:rPr>
          <w:rFonts w:ascii="Times New Roman" w:hAnsi="Times New Roman" w:cs="Times New Roman"/>
          <w:color w:val="000000" w:themeColor="text1"/>
          <w:sz w:val="24"/>
          <w:szCs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eastAsia="zh-CN"/>
        </w:rPr>
      </w:pPr>
      <w:r>
        <w:rPr>
          <w:rFonts w:ascii="Times New Roman" w:hAnsi="Times New Roman" w:cs="Times New Roman"/>
          <w:color w:val="000000" w:themeColor="text1"/>
          <w:sz w:val="24"/>
          <w:szCs w:val="24"/>
          <w:lang w:val="en-US" w:eastAsia="zh-CN"/>
        </w:rPr>
        <w:t>Os serviços serão executados nas dependências da CODEVASF localizadas no Centro Integrado de Recursos Pesqueiros e Aquicultura do Itiúba – 5ª/CII  situado no Km 02 da Rodovia BR 101, P</w:t>
      </w:r>
      <w:r>
        <w:rPr>
          <w:rFonts w:ascii="Times New Roman" w:hAnsi="Times New Roman" w:cs="Times New Roman"/>
          <w:color w:val="000000" w:themeColor="text1"/>
          <w:sz w:val="24"/>
          <w:szCs w:val="24"/>
          <w:lang w:val="en-US" w:eastAsia="zh-CN"/>
        </w:rPr>
        <w:t>ovoado Castro, Zona Rural, Porto Real do Colégio – AL</w:t>
      </w:r>
      <w:r>
        <w:rPr>
          <w:rFonts w:ascii="Times New Roman" w:hAnsi="Times New Roman" w:cs="Times New Roman"/>
          <w:color w:val="000000" w:themeColor="text1"/>
          <w:sz w:val="24"/>
          <w:szCs w:val="24"/>
          <w:lang w:eastAsia="zh-CN"/>
        </w:rPr>
        <w:t>.</w:t>
      </w:r>
    </w:p>
    <w:p w:rsidR="000C33E7" w:rsidRDefault="000C33E7">
      <w:pPr>
        <w:pStyle w:val="Ttulo2"/>
        <w:numPr>
          <w:ilvl w:val="1"/>
          <w:numId w:val="0"/>
        </w:numPr>
        <w:rPr>
          <w:rFonts w:ascii="Times New Roman" w:hAnsi="Times New Roman" w:cs="Times New Roman"/>
          <w:color w:val="000000" w:themeColor="text1"/>
          <w:sz w:val="24"/>
          <w:szCs w:val="24"/>
          <w:lang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eastAsia="zh-CN"/>
        </w:rPr>
        <w:t>O</w:t>
      </w:r>
      <w:r>
        <w:rPr>
          <w:rFonts w:ascii="Times New Roman" w:hAnsi="Times New Roman" w:cs="Times New Roman"/>
          <w:color w:val="000000" w:themeColor="text1"/>
          <w:sz w:val="24"/>
          <w:szCs w:val="24"/>
          <w:lang w:val="en-US" w:eastAsia="zh-CN"/>
        </w:rPr>
        <w:t>utros municípios do estado</w:t>
      </w:r>
      <w:r>
        <w:rPr>
          <w:rFonts w:ascii="Times New Roman" w:hAnsi="Times New Roman" w:cs="Times New Roman"/>
          <w:color w:val="000000" w:themeColor="text1"/>
          <w:sz w:val="24"/>
          <w:szCs w:val="24"/>
          <w:lang w:eastAsia="zh-CN"/>
        </w:rPr>
        <w:t xml:space="preserve"> de Alagoas</w:t>
      </w:r>
      <w:r>
        <w:rPr>
          <w:rFonts w:ascii="Times New Roman" w:hAnsi="Times New Roman" w:cs="Times New Roman"/>
          <w:color w:val="000000" w:themeColor="text1"/>
          <w:sz w:val="24"/>
          <w:szCs w:val="24"/>
          <w:lang w:val="en-US" w:eastAsia="zh-CN"/>
        </w:rPr>
        <w:t>, na área de atuação da 5ª Superintendência Regional da Codevasf</w:t>
      </w:r>
      <w:r>
        <w:rPr>
          <w:rFonts w:ascii="Times New Roman" w:hAnsi="Times New Roman" w:cs="Times New Roman"/>
          <w:color w:val="000000" w:themeColor="text1"/>
          <w:sz w:val="24"/>
          <w:szCs w:val="24"/>
          <w:lang w:eastAsia="zh-CN"/>
        </w:rPr>
        <w:t xml:space="preserve">, </w:t>
      </w:r>
      <w:r>
        <w:rPr>
          <w:rFonts w:ascii="Times New Roman" w:hAnsi="Times New Roman" w:cs="Times New Roman"/>
          <w:color w:val="000000" w:themeColor="text1"/>
          <w:sz w:val="24"/>
          <w:szCs w:val="24"/>
          <w:lang w:val="en-US" w:eastAsia="zh-CN"/>
        </w:rPr>
        <w:t>quando</w:t>
      </w:r>
      <w:r>
        <w:rPr>
          <w:rFonts w:ascii="Times New Roman" w:hAnsi="Times New Roman" w:cs="Times New Roman"/>
          <w:color w:val="000000" w:themeColor="text1"/>
          <w:sz w:val="24"/>
          <w:szCs w:val="24"/>
          <w:lang w:eastAsia="zh-CN"/>
        </w:rPr>
        <w:t xml:space="preserve"> excepcionalmente</w:t>
      </w:r>
      <w:r>
        <w:rPr>
          <w:rFonts w:ascii="Times New Roman" w:hAnsi="Times New Roman" w:cs="Times New Roman"/>
          <w:color w:val="000000" w:themeColor="text1"/>
          <w:sz w:val="24"/>
          <w:szCs w:val="24"/>
          <w:lang w:val="en-US" w:eastAsia="zh-CN"/>
        </w:rPr>
        <w:t xml:space="preserve"> necessário, </w:t>
      </w:r>
      <w:r>
        <w:rPr>
          <w:rFonts w:ascii="Times New Roman" w:hAnsi="Times New Roman" w:cs="Times New Roman"/>
          <w:color w:val="000000" w:themeColor="text1"/>
          <w:sz w:val="24"/>
          <w:szCs w:val="24"/>
          <w:lang w:eastAsia="zh-CN"/>
        </w:rPr>
        <w:t xml:space="preserve">para </w:t>
      </w:r>
      <w:r>
        <w:rPr>
          <w:rFonts w:ascii="Times New Roman" w:hAnsi="Times New Roman" w:cs="Times New Roman"/>
          <w:color w:val="000000" w:themeColor="text1"/>
          <w:sz w:val="24"/>
          <w:szCs w:val="24"/>
          <w:lang w:val="en-US" w:eastAsia="zh-CN"/>
        </w:rPr>
        <w:t xml:space="preserve">apoiarem atividades realizadas </w:t>
      </w:r>
      <w:r>
        <w:rPr>
          <w:rFonts w:ascii="Times New Roman" w:hAnsi="Times New Roman" w:cs="Times New Roman"/>
          <w:color w:val="000000" w:themeColor="text1"/>
          <w:sz w:val="24"/>
          <w:szCs w:val="24"/>
          <w:lang w:eastAsia="zh-CN"/>
        </w:rPr>
        <w:t>pelo 5ª/CII</w:t>
      </w:r>
      <w:r>
        <w:rPr>
          <w:rFonts w:ascii="Times New Roman" w:hAnsi="Times New Roman" w:cs="Times New Roman"/>
          <w:color w:val="000000" w:themeColor="text1"/>
          <w:sz w:val="24"/>
          <w:szCs w:val="24"/>
          <w:lang w:val="en-US" w:eastAsia="zh-CN"/>
        </w:rPr>
        <w:t>.</w:t>
      </w:r>
      <w:bookmarkEnd w:id="8"/>
    </w:p>
    <w:p w:rsidR="000C33E7" w:rsidRDefault="000C33E7">
      <w:pPr>
        <w:pStyle w:val="Ttulo2"/>
        <w:numPr>
          <w:ilvl w:val="1"/>
          <w:numId w:val="0"/>
        </w:numPr>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eastAsia="zh-CN"/>
        </w:rPr>
        <w:t xml:space="preserve">Em ambos </w:t>
      </w:r>
      <w:r>
        <w:rPr>
          <w:rFonts w:ascii="Times New Roman" w:hAnsi="Times New Roman" w:cs="Times New Roman"/>
          <w:color w:val="000000" w:themeColor="text1"/>
          <w:sz w:val="24"/>
          <w:szCs w:val="24"/>
          <w:lang w:eastAsia="zh-CN"/>
        </w:rPr>
        <w:t>os casos</w:t>
      </w:r>
      <w:r>
        <w:rPr>
          <w:rFonts w:ascii="Times New Roman" w:hAnsi="Times New Roman" w:cs="Times New Roman"/>
          <w:color w:val="000000" w:themeColor="text1"/>
          <w:sz w:val="24"/>
          <w:szCs w:val="24"/>
          <w:lang w:val="en-US" w:eastAsia="zh-CN"/>
        </w:rPr>
        <w:t xml:space="preserve"> os prestadores ficarão lotados no Centro Integrado de Recursos Pesqueiros e Aquicultura de Itiúba - 5ª/CII, localizado no município de Porto Real do Colégio, estado de Alagoas, no Km 02 da Rodovia BR 101, Povoado Castro, Zona Rural.</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9" w:name="_Toc20786"/>
      <w:bookmarkStart w:id="10" w:name="_Ref462160063"/>
      <w:r>
        <w:rPr>
          <w:rFonts w:ascii="Times New Roman" w:hAnsi="Times New Roman" w:cs="Times New Roman"/>
          <w:color w:val="000000" w:themeColor="text1"/>
          <w:sz w:val="24"/>
          <w:szCs w:val="24"/>
        </w:rPr>
        <w:t>DESCRIÇÃO DOS</w:t>
      </w:r>
      <w:r>
        <w:rPr>
          <w:rFonts w:ascii="Times New Roman" w:hAnsi="Times New Roman" w:cs="Times New Roman"/>
          <w:color w:val="000000" w:themeColor="text1"/>
          <w:sz w:val="24"/>
          <w:szCs w:val="24"/>
        </w:rPr>
        <w:t xml:space="preserve"> SERVIÇOS</w:t>
      </w:r>
      <w:bookmarkEnd w:id="9"/>
      <w:bookmarkEnd w:id="10"/>
    </w:p>
    <w:p w:rsidR="000C33E7" w:rsidRDefault="000C33E7">
      <w:pPr>
        <w:pStyle w:val="Ttulo1"/>
        <w:numPr>
          <w:ilvl w:val="0"/>
          <w:numId w:val="0"/>
        </w:numPr>
        <w:ind w:left="-76"/>
        <w:rPr>
          <w:rFonts w:ascii="Times New Roman" w:hAnsi="Times New Roman" w:cs="Times New Roman"/>
          <w:color w:val="000000" w:themeColor="text1"/>
          <w:sz w:val="24"/>
          <w:szCs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O objeto deste TR é a prestação, de forma contínua, dos serviços limpeza, conservação e manutenção de instalações prediais e de estruturas de produção de alevinos com atividades de pesca em viveiros escavados no Centro Integrado de Recursos </w:t>
      </w:r>
      <w:r>
        <w:rPr>
          <w:rFonts w:ascii="Times New Roman" w:hAnsi="Times New Roman" w:cs="Times New Roman"/>
          <w:color w:val="000000" w:themeColor="text1"/>
          <w:sz w:val="24"/>
          <w:szCs w:val="24"/>
          <w:lang w:val="en-US" w:eastAsia="zh-CN"/>
        </w:rPr>
        <w:t xml:space="preserve">Pesqueiros e Aquicultura do Itiúba – 5ª/CII, atividades de monitoramento limnológico e ictiológico do Rio São Francisco no entorno do referido Centro e participação nos peixamentos públicos na área de atuação da 5ª Superintendência Regional da CODEVASF no </w:t>
      </w:r>
      <w:r>
        <w:rPr>
          <w:rFonts w:ascii="Times New Roman" w:hAnsi="Times New Roman" w:cs="Times New Roman"/>
          <w:color w:val="000000" w:themeColor="text1"/>
          <w:sz w:val="24"/>
          <w:szCs w:val="24"/>
          <w:lang w:val="en-US" w:eastAsia="zh-CN"/>
        </w:rPr>
        <w:t>Estado de Alagoas, de acordo com o Quadro a seguir.</w:t>
      </w:r>
    </w:p>
    <w:p w:rsidR="000C33E7" w:rsidRDefault="000C33E7">
      <w:pPr>
        <w:rPr>
          <w:rFonts w:ascii="Times New Roman" w:hAnsi="Times New Roman" w:cs="Times New Roman"/>
          <w:bCs/>
          <w:color w:val="000000" w:themeColor="text1"/>
          <w:sz w:val="24"/>
        </w:rPr>
      </w:pPr>
    </w:p>
    <w:p w:rsidR="000C33E7" w:rsidRDefault="00DF0ED6">
      <w:pPr>
        <w:jc w:val="center"/>
        <w:rPr>
          <w:rFonts w:ascii="Times New Roman" w:eastAsia="PalatinoLinotype" w:hAnsi="Times New Roman" w:cs="Times New Roman"/>
          <w:b/>
          <w:color w:val="000000" w:themeColor="text1"/>
          <w:sz w:val="24"/>
        </w:rPr>
      </w:pPr>
      <w:r>
        <w:rPr>
          <w:rFonts w:ascii="Times New Roman" w:eastAsia="PalatinoLinotype" w:hAnsi="Times New Roman" w:cs="Times New Roman"/>
          <w:b/>
          <w:color w:val="000000" w:themeColor="text1"/>
          <w:sz w:val="24"/>
        </w:rPr>
        <w:t>Quadro de pessoal e quantitativo</w:t>
      </w: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426"/>
      </w:tblGrid>
      <w:tr w:rsidR="000C33E7">
        <w:tc>
          <w:tcPr>
            <w:tcW w:w="4644" w:type="dxa"/>
            <w:vAlign w:val="center"/>
          </w:tcPr>
          <w:p w:rsidR="000C33E7" w:rsidRDefault="00DF0ED6">
            <w:pPr>
              <w:autoSpaceDE w:val="0"/>
              <w:autoSpaceDN w:val="0"/>
              <w:adjustRightInd w:val="0"/>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CARGO</w:t>
            </w:r>
          </w:p>
        </w:tc>
        <w:tc>
          <w:tcPr>
            <w:tcW w:w="2426" w:type="dxa"/>
            <w:vAlign w:val="center"/>
          </w:tcPr>
          <w:p w:rsidR="000C33E7" w:rsidRDefault="00DF0ED6">
            <w:pPr>
              <w:autoSpaceDE w:val="0"/>
              <w:autoSpaceDN w:val="0"/>
              <w:adjustRightInd w:val="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QUANTIDADE</w:t>
            </w:r>
          </w:p>
        </w:tc>
      </w:tr>
      <w:tr w:rsidR="000C33E7">
        <w:tc>
          <w:tcPr>
            <w:tcW w:w="4644" w:type="dxa"/>
            <w:vAlign w:val="center"/>
          </w:tcPr>
          <w:p w:rsidR="000C33E7" w:rsidRDefault="00DF0ED6">
            <w:pPr>
              <w:autoSpaceDE w:val="0"/>
              <w:autoSpaceDN w:val="0"/>
              <w:adjustRightInd w:val="0"/>
              <w:rPr>
                <w:rFonts w:ascii="Times New Roman" w:hAnsi="Times New Roman" w:cs="Times New Roman"/>
                <w:color w:val="000000" w:themeColor="text1"/>
                <w:sz w:val="24"/>
              </w:rPr>
            </w:pPr>
            <w:r>
              <w:rPr>
                <w:rFonts w:ascii="Times New Roman" w:hAnsi="Times New Roman" w:cs="Times New Roman"/>
                <w:bCs/>
                <w:color w:val="000000" w:themeColor="text1"/>
                <w:sz w:val="24"/>
              </w:rPr>
              <w:t>Agente de Limpeza com insalubridade</w:t>
            </w:r>
          </w:p>
        </w:tc>
        <w:tc>
          <w:tcPr>
            <w:tcW w:w="2426" w:type="dxa"/>
            <w:vAlign w:val="center"/>
          </w:tcPr>
          <w:p w:rsidR="000C33E7" w:rsidRDefault="00DF0ED6">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7</w:t>
            </w:r>
          </w:p>
        </w:tc>
      </w:tr>
      <w:tr w:rsidR="000C33E7">
        <w:tc>
          <w:tcPr>
            <w:tcW w:w="4644" w:type="dxa"/>
            <w:vAlign w:val="center"/>
          </w:tcPr>
          <w:p w:rsidR="000C33E7" w:rsidRDefault="00DF0ED6">
            <w:pPr>
              <w:autoSpaceDE w:val="0"/>
              <w:autoSpaceDN w:val="0"/>
              <w:adjustRightInd w:val="0"/>
              <w:rPr>
                <w:rFonts w:ascii="Times New Roman" w:hAnsi="Times New Roman" w:cs="Times New Roman"/>
                <w:bCs/>
                <w:color w:val="000000" w:themeColor="text1"/>
                <w:sz w:val="24"/>
              </w:rPr>
            </w:pPr>
            <w:r>
              <w:rPr>
                <w:rFonts w:ascii="Times New Roman" w:hAnsi="Times New Roman" w:cs="Times New Roman"/>
                <w:bCs/>
                <w:color w:val="000000" w:themeColor="text1"/>
                <w:sz w:val="24"/>
              </w:rPr>
              <w:t>Agente de Limpeza sem insalubridade</w:t>
            </w:r>
          </w:p>
        </w:tc>
        <w:tc>
          <w:tcPr>
            <w:tcW w:w="2426" w:type="dxa"/>
            <w:vAlign w:val="center"/>
          </w:tcPr>
          <w:p w:rsidR="000C33E7" w:rsidRDefault="00DF0ED6">
            <w:pPr>
              <w:autoSpaceDE w:val="0"/>
              <w:autoSpaceDN w:val="0"/>
              <w:adjustRightInd w:val="0"/>
              <w:jc w:val="center"/>
              <w:rPr>
                <w:rFonts w:ascii="Times New Roman" w:hAnsi="Times New Roman" w:cs="Times New Roman"/>
                <w:color w:val="000000" w:themeColor="text1"/>
                <w:sz w:val="24"/>
                <w:highlight w:val="yellow"/>
              </w:rPr>
            </w:pPr>
            <w:r>
              <w:rPr>
                <w:rFonts w:ascii="Times New Roman" w:hAnsi="Times New Roman" w:cs="Times New Roman"/>
                <w:color w:val="000000" w:themeColor="text1"/>
                <w:sz w:val="24"/>
              </w:rPr>
              <w:t>1</w:t>
            </w:r>
          </w:p>
        </w:tc>
      </w:tr>
      <w:tr w:rsidR="000C33E7">
        <w:tc>
          <w:tcPr>
            <w:tcW w:w="4644" w:type="dxa"/>
            <w:vAlign w:val="center"/>
          </w:tcPr>
          <w:p w:rsidR="000C33E7" w:rsidRDefault="00DF0ED6">
            <w:pPr>
              <w:autoSpaceDE w:val="0"/>
              <w:autoSpaceDN w:val="0"/>
              <w:adjustRightInd w:val="0"/>
              <w:rPr>
                <w:rFonts w:ascii="Times New Roman" w:hAnsi="Times New Roman" w:cs="Times New Roman"/>
                <w:bCs/>
                <w:color w:val="000000" w:themeColor="text1"/>
                <w:sz w:val="24"/>
              </w:rPr>
            </w:pPr>
            <w:r>
              <w:rPr>
                <w:rFonts w:ascii="Times New Roman" w:hAnsi="Times New Roman" w:cs="Times New Roman"/>
                <w:bCs/>
                <w:color w:val="000000" w:themeColor="text1"/>
                <w:sz w:val="24"/>
              </w:rPr>
              <w:t>Encarregado</w:t>
            </w:r>
          </w:p>
        </w:tc>
        <w:tc>
          <w:tcPr>
            <w:tcW w:w="2426" w:type="dxa"/>
            <w:vAlign w:val="center"/>
          </w:tcPr>
          <w:p w:rsidR="000C33E7" w:rsidRDefault="00DF0ED6">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w:t>
            </w:r>
          </w:p>
        </w:tc>
      </w:tr>
      <w:tr w:rsidR="000C33E7">
        <w:tc>
          <w:tcPr>
            <w:tcW w:w="4644" w:type="dxa"/>
            <w:vAlign w:val="center"/>
          </w:tcPr>
          <w:p w:rsidR="000C33E7" w:rsidRDefault="00DF0ED6">
            <w:pPr>
              <w:autoSpaceDE w:val="0"/>
              <w:autoSpaceDN w:val="0"/>
              <w:adjustRightInd w:val="0"/>
              <w:jc w:val="left"/>
              <w:rPr>
                <w:rFonts w:ascii="Times New Roman" w:hAnsi="Times New Roman" w:cs="Times New Roman"/>
                <w:b/>
                <w:bCs/>
                <w:color w:val="000000" w:themeColor="text1"/>
                <w:sz w:val="24"/>
              </w:rPr>
            </w:pPr>
            <w:r>
              <w:rPr>
                <w:rFonts w:ascii="Times New Roman" w:hAnsi="Times New Roman" w:cs="Times New Roman"/>
                <w:color w:val="000000" w:themeColor="text1"/>
                <w:sz w:val="24"/>
              </w:rPr>
              <w:t>Motorista</w:t>
            </w:r>
          </w:p>
        </w:tc>
        <w:tc>
          <w:tcPr>
            <w:tcW w:w="2426" w:type="dxa"/>
            <w:vAlign w:val="center"/>
          </w:tcPr>
          <w:p w:rsidR="000C33E7" w:rsidRDefault="00DF0ED6">
            <w:pPr>
              <w:autoSpaceDE w:val="0"/>
              <w:autoSpaceDN w:val="0"/>
              <w:adjustRightInd w:val="0"/>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1</w:t>
            </w:r>
          </w:p>
        </w:tc>
      </w:tr>
      <w:tr w:rsidR="000C33E7">
        <w:tc>
          <w:tcPr>
            <w:tcW w:w="4644" w:type="dxa"/>
            <w:vAlign w:val="center"/>
          </w:tcPr>
          <w:p w:rsidR="000C33E7" w:rsidRDefault="00DF0ED6">
            <w:pPr>
              <w:autoSpaceDE w:val="0"/>
              <w:autoSpaceDN w:val="0"/>
              <w:adjustRightInd w:val="0"/>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TOTAL</w:t>
            </w:r>
          </w:p>
        </w:tc>
        <w:tc>
          <w:tcPr>
            <w:tcW w:w="2426" w:type="dxa"/>
            <w:vAlign w:val="center"/>
          </w:tcPr>
          <w:p w:rsidR="000C33E7" w:rsidRDefault="00DF0ED6">
            <w:pPr>
              <w:autoSpaceDE w:val="0"/>
              <w:autoSpaceDN w:val="0"/>
              <w:adjustRightInd w:val="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10</w:t>
            </w:r>
          </w:p>
        </w:tc>
      </w:tr>
    </w:tbl>
    <w:p w:rsidR="000C33E7" w:rsidRDefault="00DF0ED6">
      <w:pPr>
        <w:rPr>
          <w:rFonts w:ascii="Times New Roman" w:hAnsi="Times New Roman" w:cs="Times New Roman"/>
          <w:bCs/>
          <w:color w:val="000000" w:themeColor="text1"/>
          <w:sz w:val="24"/>
        </w:rPr>
      </w:pPr>
      <w:r>
        <w:rPr>
          <w:rFonts w:ascii="Times New Roman" w:eastAsia="PalatinoLinotype" w:hAnsi="Times New Roman" w:cs="Times New Roman"/>
          <w:bCs/>
          <w:color w:val="000000" w:themeColor="text1"/>
          <w:sz w:val="24"/>
        </w:rPr>
        <w:t xml:space="preserve"> </w:t>
      </w:r>
      <w:r>
        <w:rPr>
          <w:rFonts w:ascii="Times New Roman" w:hAnsi="Times New Roman" w:cs="Times New Roman"/>
          <w:bCs/>
          <w:color w:val="000000" w:themeColor="text1"/>
          <w:sz w:val="24"/>
        </w:rPr>
        <w:t xml:space="preserve"> </w:t>
      </w:r>
    </w:p>
    <w:p w:rsidR="000C33E7" w:rsidRDefault="000C33E7">
      <w:pPr>
        <w:rPr>
          <w:rFonts w:ascii="Times New Roman" w:hAnsi="Times New Roman" w:cs="Times New Roman"/>
          <w:bCs/>
          <w:color w:val="000000" w:themeColor="text1"/>
          <w:sz w:val="24"/>
        </w:rPr>
      </w:pPr>
    </w:p>
    <w:p w:rsidR="000C33E7" w:rsidRDefault="000C33E7">
      <w:pPr>
        <w:rPr>
          <w:rFonts w:ascii="Times New Roman" w:hAnsi="Times New Roman" w:cs="Times New Roman"/>
          <w:bCs/>
          <w:color w:val="000000" w:themeColor="text1"/>
          <w:sz w:val="24"/>
        </w:rPr>
      </w:pPr>
    </w:p>
    <w:p w:rsidR="000C33E7" w:rsidRDefault="000C33E7">
      <w:pPr>
        <w:rPr>
          <w:rFonts w:ascii="Times New Roman" w:hAnsi="Times New Roman" w:cs="Times New Roman"/>
          <w:bCs/>
          <w:color w:val="000000" w:themeColor="text1"/>
          <w:sz w:val="24"/>
        </w:rPr>
      </w:pPr>
    </w:p>
    <w:p w:rsidR="000C33E7" w:rsidRDefault="000C33E7">
      <w:pPr>
        <w:rPr>
          <w:rFonts w:ascii="Times New Roman" w:hAnsi="Times New Roman" w:cs="Times New Roman"/>
          <w:bCs/>
          <w:color w:val="000000" w:themeColor="text1"/>
          <w:sz w:val="24"/>
        </w:rPr>
      </w:pPr>
    </w:p>
    <w:p w:rsidR="000C33E7" w:rsidRDefault="000C33E7">
      <w:pPr>
        <w:rPr>
          <w:rFonts w:ascii="Times New Roman" w:hAnsi="Times New Roman" w:cs="Times New Roman"/>
          <w:bCs/>
          <w:color w:val="000000" w:themeColor="text1"/>
          <w:sz w:val="24"/>
        </w:rPr>
      </w:pPr>
    </w:p>
    <w:p w:rsidR="000C33E7" w:rsidRDefault="000C33E7">
      <w:pPr>
        <w:rPr>
          <w:rFonts w:ascii="Times New Roman" w:hAnsi="Times New Roman" w:cs="Times New Roman"/>
          <w:bCs/>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FORMA DE PRESTAÇÃO DOS </w:t>
      </w:r>
      <w:r>
        <w:rPr>
          <w:rFonts w:ascii="Times New Roman" w:hAnsi="Times New Roman" w:cs="Times New Roman"/>
          <w:color w:val="000000" w:themeColor="text1"/>
          <w:sz w:val="24"/>
          <w:szCs w:val="24"/>
          <w:lang w:val="en-US" w:eastAsia="zh-CN"/>
        </w:rPr>
        <w:t>SERVIÇOS</w:t>
      </w:r>
    </w:p>
    <w:p w:rsidR="000C33E7" w:rsidRDefault="000C33E7">
      <w:pPr>
        <w:rPr>
          <w:lang w:val="en-US" w:eastAsia="zh-CN"/>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Áreas Internas</w:t>
      </w:r>
    </w:p>
    <w:p w:rsidR="000C33E7" w:rsidRDefault="000C33E7">
      <w:pPr>
        <w:ind w:firstLine="708"/>
        <w:jc w:val="left"/>
        <w:rPr>
          <w:rFonts w:ascii="Times New Roman" w:eastAsia="CIDFont" w:hAnsi="Times New Roman" w:cs="Times New Roman"/>
          <w:b/>
          <w:bCs/>
          <w:color w:val="000000"/>
          <w:sz w:val="24"/>
          <w:lang w:eastAsia="zh-CN" w:bidi="ar"/>
        </w:rPr>
      </w:pPr>
    </w:p>
    <w:p w:rsidR="000C33E7" w:rsidRDefault="00DF0ED6">
      <w:pPr>
        <w:ind w:firstLine="708"/>
        <w:jc w:val="left"/>
        <w:rPr>
          <w:rFonts w:ascii="Times New Roman" w:eastAsia="CIDFont" w:hAnsi="Times New Roman" w:cs="Times New Roman"/>
          <w:b/>
          <w:bCs/>
          <w:color w:val="000000"/>
          <w:sz w:val="24"/>
          <w:lang w:eastAsia="zh-CN" w:bidi="ar"/>
        </w:rPr>
      </w:pPr>
      <w:r>
        <w:rPr>
          <w:rFonts w:ascii="Times New Roman" w:eastAsia="CIDFont" w:hAnsi="Times New Roman" w:cs="Times New Roman"/>
          <w:b/>
          <w:bCs/>
          <w:color w:val="000000"/>
          <w:sz w:val="24"/>
          <w:lang w:eastAsia="zh-CN" w:bidi="ar"/>
        </w:rPr>
        <w:t>Diariamente</w:t>
      </w:r>
    </w:p>
    <w:p w:rsidR="000C33E7" w:rsidRDefault="000C33E7">
      <w:pPr>
        <w:rPr>
          <w:rFonts w:ascii="Times New Roman" w:hAnsi="Times New Roman" w:cs="Times New Roman"/>
          <w:sz w:val="24"/>
        </w:rPr>
      </w:pP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lastRenderedPageBreak/>
        <w:t xml:space="preserve">Varrer e recolher folhas e lixo de todas as dependências internas e externas do Centro Integrado Recursos Pesqueiros e Aquicultura; </w:t>
      </w: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Limpar todos os vidros (face interna/externa)</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Remover com pano úmido o pó das mesas,</w:t>
      </w:r>
      <w:r>
        <w:rPr>
          <w:rFonts w:ascii="Times New Roman" w:eastAsia="CIDFont" w:hAnsi="Times New Roman" w:cs="Times New Roman"/>
          <w:color w:val="000000"/>
          <w:sz w:val="24"/>
          <w:lang w:val="en-US" w:eastAsia="zh-CN" w:bidi="ar"/>
        </w:rPr>
        <w:t xml:space="preserve"> armários, arquivos, prateleiras, persianas,</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peitoris, caixilhos das janelas e dos demais móveis existentes, inclusive aparelhos elétricos,</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 xml:space="preserve">extintores de incêndio e outros similares; </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Limpar todos os sanitários com produtos adequados, duas vezes ao dia;</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Pr</w:t>
      </w:r>
      <w:r>
        <w:rPr>
          <w:rFonts w:ascii="Times New Roman" w:eastAsia="CIDFont" w:hAnsi="Times New Roman" w:cs="Times New Roman"/>
          <w:color w:val="000000"/>
          <w:sz w:val="24"/>
          <w:lang w:val="en-US" w:eastAsia="zh-CN" w:bidi="ar"/>
        </w:rPr>
        <w:t>oceder à coleta seletiva para reciclagem, quando couber, nos termos da IN/MARE nº06,</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 xml:space="preserve">de 03 de novembro de 1995; </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Retirar o lixo duas vezes ao dia;</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Suprir os bebedouros com garrafões de água mineral, adquiridos pela Codevasf; </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eastAsia="zh-CN" w:bidi="ar"/>
        </w:rPr>
        <w:t>Lavar e desinfetar as caixas e</w:t>
      </w:r>
      <w:r>
        <w:rPr>
          <w:rFonts w:ascii="Times New Roman" w:eastAsia="CIDFont" w:hAnsi="Times New Roman" w:cs="Times New Roman"/>
          <w:color w:val="000000"/>
          <w:sz w:val="24"/>
          <w:lang w:eastAsia="zh-CN" w:bidi="ar"/>
        </w:rPr>
        <w:t xml:space="preserve"> reservatórios de água;</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 Movimentar móveis quando necessário</w:t>
      </w:r>
      <w:r>
        <w:rPr>
          <w:rFonts w:ascii="Times New Roman" w:eastAsia="CIDFont" w:hAnsi="Times New Roman" w:cs="Times New Roman"/>
          <w:color w:val="000000"/>
          <w:sz w:val="24"/>
          <w:lang w:eastAsia="zh-CN" w:bidi="ar"/>
        </w:rPr>
        <w:t>;</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Lavar copos, talheres e utensílios de copa e cozinha logo após sua utilização, mantendo</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os guardados e organizados em local adequado;</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Limpar as escadarias de modo geral; </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Limpar </w:t>
      </w:r>
      <w:r>
        <w:rPr>
          <w:rFonts w:ascii="Times New Roman" w:eastAsia="CIDFont" w:hAnsi="Times New Roman" w:cs="Times New Roman"/>
          <w:color w:val="000000"/>
          <w:sz w:val="24"/>
          <w:lang w:eastAsia="zh-CN" w:bidi="ar"/>
        </w:rPr>
        <w:t>com saneantes do</w:t>
      </w:r>
      <w:r>
        <w:rPr>
          <w:rFonts w:ascii="Times New Roman" w:eastAsia="CIDFont" w:hAnsi="Times New Roman" w:cs="Times New Roman"/>
          <w:color w:val="000000"/>
          <w:sz w:val="24"/>
          <w:lang w:eastAsia="zh-CN" w:bidi="ar"/>
        </w:rPr>
        <w:t xml:space="preserve">missanitários </w:t>
      </w:r>
      <w:r>
        <w:rPr>
          <w:rFonts w:ascii="Times New Roman" w:eastAsia="CIDFont" w:hAnsi="Times New Roman" w:cs="Times New Roman"/>
          <w:color w:val="000000"/>
          <w:sz w:val="24"/>
          <w:lang w:val="en-US" w:eastAsia="zh-CN" w:bidi="ar"/>
        </w:rPr>
        <w:t xml:space="preserve">os pisos dos sanitários, copa e outras áreas molhadas; </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Retirar vegetação, folhas e galhos; </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Abastecer com papel toalha, higiênico e sabonete líquido os sanitários, quando necessário; </w:t>
      </w: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Passar pano úmido com álcool nos tampos das mesas e assen</w:t>
      </w:r>
      <w:r>
        <w:rPr>
          <w:rFonts w:ascii="Times New Roman" w:eastAsia="CIDFont" w:hAnsi="Times New Roman" w:cs="Times New Roman"/>
          <w:color w:val="000000"/>
          <w:sz w:val="24"/>
          <w:lang w:val="en-US" w:eastAsia="zh-CN" w:bidi="ar"/>
        </w:rPr>
        <w:t xml:space="preserve">tos dos refeitórios antes e </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 xml:space="preserve">após as refeições; </w:t>
      </w:r>
    </w:p>
    <w:p w:rsidR="000C33E7" w:rsidRDefault="00DF0ED6">
      <w:pPr>
        <w:numPr>
          <w:ilvl w:val="0"/>
          <w:numId w:val="6"/>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Retirar o lixo</w:t>
      </w:r>
      <w:r>
        <w:rPr>
          <w:rFonts w:ascii="Times New Roman" w:eastAsia="CIDFont" w:hAnsi="Times New Roman" w:cs="Times New Roman"/>
          <w:color w:val="000000"/>
          <w:sz w:val="24"/>
          <w:lang w:eastAsia="zh-CN" w:bidi="ar"/>
        </w:rPr>
        <w:t>,</w:t>
      </w:r>
      <w:r>
        <w:rPr>
          <w:rFonts w:ascii="Times New Roman" w:eastAsia="CIDFont" w:hAnsi="Times New Roman" w:cs="Times New Roman"/>
          <w:color w:val="000000"/>
          <w:sz w:val="24"/>
          <w:lang w:val="en-US" w:eastAsia="zh-CN" w:bidi="ar"/>
        </w:rPr>
        <w:t xml:space="preserve"> </w:t>
      </w:r>
      <w:r>
        <w:rPr>
          <w:rFonts w:ascii="Times New Roman" w:eastAsia="CIDFont" w:hAnsi="Times New Roman" w:cs="Times New Roman"/>
          <w:color w:val="000000"/>
          <w:sz w:val="24"/>
          <w:lang w:eastAsia="zh-CN" w:bidi="ar"/>
        </w:rPr>
        <w:t>pelo menos uma</w:t>
      </w:r>
      <w:r>
        <w:rPr>
          <w:rFonts w:ascii="Times New Roman" w:eastAsia="CIDFont" w:hAnsi="Times New Roman" w:cs="Times New Roman"/>
          <w:color w:val="000000"/>
          <w:sz w:val="24"/>
          <w:lang w:val="en-US" w:eastAsia="zh-CN" w:bidi="ar"/>
        </w:rPr>
        <w:t xml:space="preserve"> vez ao dia, acondicionando-o em sacos plásticos, removendo-os para local indicado pela Codevasf; Limpar os corrim</w:t>
      </w:r>
      <w:r>
        <w:rPr>
          <w:rFonts w:ascii="Times New Roman" w:eastAsia="CIDFont" w:hAnsi="Times New Roman" w:cs="Times New Roman"/>
          <w:color w:val="000000"/>
          <w:sz w:val="24"/>
          <w:lang w:eastAsia="zh-CN" w:bidi="ar"/>
        </w:rPr>
        <w:t>õe</w:t>
      </w:r>
      <w:r>
        <w:rPr>
          <w:rFonts w:ascii="Times New Roman" w:eastAsia="CIDFont" w:hAnsi="Times New Roman" w:cs="Times New Roman"/>
          <w:color w:val="000000"/>
          <w:sz w:val="24"/>
          <w:lang w:val="en-US" w:eastAsia="zh-CN" w:bidi="ar"/>
        </w:rPr>
        <w:t xml:space="preserve">s; </w:t>
      </w: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Suprir, quando necessário, os porta-copos com copos desca</w:t>
      </w:r>
      <w:r>
        <w:rPr>
          <w:rFonts w:ascii="Times New Roman" w:eastAsia="CIDFont" w:hAnsi="Times New Roman" w:cs="Times New Roman"/>
          <w:color w:val="000000"/>
          <w:sz w:val="24"/>
          <w:lang w:val="en-US" w:eastAsia="zh-CN" w:bidi="ar"/>
        </w:rPr>
        <w:t xml:space="preserve">rtáveis, adquiridos pela Codevasf; </w:t>
      </w: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Lavar e esterilizar toda a vidraria existente no laboratório após utilização;</w:t>
      </w: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Lavar e enxugar as bacias plásticas utilizadas nos processos de desova;</w:t>
      </w: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 xml:space="preserve">Sifonar os tanques de alvenaria e caixas plásticas existentes </w:t>
      </w:r>
      <w:r>
        <w:rPr>
          <w:rFonts w:ascii="Times New Roman" w:eastAsia="CIDFont" w:hAnsi="Times New Roman" w:cs="Times New Roman"/>
          <w:color w:val="000000"/>
          <w:sz w:val="24"/>
          <w:lang w:eastAsia="zh-CN" w:bidi="ar"/>
        </w:rPr>
        <w:t>removendo os excrementos depositados no fundo;</w:t>
      </w: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Realizar a coleta de pós-larvas para procedimento de reversão sexual de Tilápias;</w:t>
      </w:r>
    </w:p>
    <w:p w:rsidR="000C33E7" w:rsidRDefault="00DF0ED6">
      <w:pPr>
        <w:numPr>
          <w:ilvl w:val="0"/>
          <w:numId w:val="6"/>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 xml:space="preserve">Executar demais serviços considerados necessários à frequência diária. </w:t>
      </w:r>
    </w:p>
    <w:p w:rsidR="000C33E7" w:rsidRDefault="000C33E7">
      <w:pPr>
        <w:rPr>
          <w:rFonts w:ascii="Times New Roman" w:eastAsia="CIDFont" w:hAnsi="Times New Roman" w:cs="Times New Roman"/>
          <w:color w:val="000000"/>
          <w:sz w:val="24"/>
          <w:lang w:val="en-US" w:eastAsia="zh-CN" w:bidi="ar"/>
        </w:rPr>
      </w:pPr>
    </w:p>
    <w:p w:rsidR="000C33E7" w:rsidRDefault="00DF0ED6">
      <w:pPr>
        <w:ind w:firstLine="708"/>
        <w:rPr>
          <w:rFonts w:ascii="Times New Roman" w:eastAsia="CIDFont" w:hAnsi="Times New Roman" w:cs="Times New Roman"/>
          <w:b/>
          <w:bCs/>
          <w:color w:val="000000"/>
          <w:sz w:val="24"/>
          <w:lang w:val="en-US" w:eastAsia="zh-CN" w:bidi="ar"/>
        </w:rPr>
      </w:pPr>
      <w:r>
        <w:rPr>
          <w:rFonts w:ascii="Times New Roman" w:eastAsia="CIDFont" w:hAnsi="Times New Roman" w:cs="Times New Roman"/>
          <w:b/>
          <w:bCs/>
          <w:color w:val="000000"/>
          <w:sz w:val="24"/>
          <w:lang w:val="en-US" w:eastAsia="zh-CN" w:bidi="ar"/>
        </w:rPr>
        <w:t xml:space="preserve">Semanalmente: </w:t>
      </w:r>
    </w:p>
    <w:p w:rsidR="000C33E7" w:rsidRDefault="000C33E7">
      <w:pPr>
        <w:rPr>
          <w:rFonts w:ascii="Times New Roman" w:eastAsia="CIDFont" w:hAnsi="Times New Roman" w:cs="Times New Roman"/>
          <w:color w:val="000000"/>
          <w:sz w:val="24"/>
          <w:lang w:val="en-US" w:eastAsia="zh-CN" w:bidi="ar"/>
        </w:rPr>
      </w:pP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 xml:space="preserve">Limpar atrás dos móveis, armários e </w:t>
      </w:r>
      <w:r>
        <w:rPr>
          <w:rFonts w:ascii="Times New Roman" w:eastAsia="CIDFont" w:hAnsi="Times New Roman" w:cs="Times New Roman"/>
          <w:color w:val="000000"/>
          <w:sz w:val="24"/>
          <w:lang w:val="en-US" w:eastAsia="zh-CN" w:bidi="ar"/>
        </w:rPr>
        <w:t>arquivos;</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Limpar, com produtos adequados, </w:t>
      </w:r>
      <w:r>
        <w:rPr>
          <w:rFonts w:ascii="Times New Roman" w:eastAsia="CIDFont" w:hAnsi="Times New Roman" w:cs="Times New Roman"/>
          <w:color w:val="000000"/>
          <w:sz w:val="24"/>
          <w:lang w:eastAsia="zh-CN" w:bidi="ar"/>
        </w:rPr>
        <w:t xml:space="preserve">mesas, cadeiras, </w:t>
      </w:r>
      <w:r>
        <w:rPr>
          <w:rFonts w:ascii="Times New Roman" w:eastAsia="CIDFont" w:hAnsi="Times New Roman" w:cs="Times New Roman"/>
          <w:color w:val="000000"/>
          <w:sz w:val="24"/>
          <w:lang w:val="en-US" w:eastAsia="zh-CN" w:bidi="ar"/>
        </w:rPr>
        <w:t>divisórias e portas revestidas de fórmica</w:t>
      </w:r>
      <w:r>
        <w:rPr>
          <w:rFonts w:ascii="Times New Roman" w:eastAsia="CIDFont" w:hAnsi="Times New Roman" w:cs="Times New Roman"/>
          <w:color w:val="000000"/>
          <w:sz w:val="24"/>
          <w:lang w:eastAsia="zh-CN" w:bidi="ar"/>
        </w:rPr>
        <w:t xml:space="preserve"> e metal</w:t>
      </w:r>
      <w:r>
        <w:rPr>
          <w:rFonts w:ascii="Times New Roman" w:eastAsia="CIDFont" w:hAnsi="Times New Roman" w:cs="Times New Roman"/>
          <w:color w:val="000000"/>
          <w:sz w:val="24"/>
          <w:lang w:val="en-US" w:eastAsia="zh-CN" w:bidi="ar"/>
        </w:rPr>
        <w:t xml:space="preserve">; </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lastRenderedPageBreak/>
        <w:t>Limpar, com produto neutro, portas, barras e batentes pintados a óleo ou verniz sintético</w:t>
      </w:r>
      <w:r>
        <w:rPr>
          <w:rFonts w:ascii="Times New Roman" w:eastAsia="CIDFont" w:hAnsi="Times New Roman" w:cs="Times New Roman"/>
          <w:color w:val="000000"/>
          <w:sz w:val="24"/>
          <w:lang w:eastAsia="zh-CN" w:bidi="ar"/>
        </w:rPr>
        <w:t>;</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Lustrar todo o mobiliário envernizado com produto adeq</w:t>
      </w:r>
      <w:r>
        <w:rPr>
          <w:rFonts w:ascii="Times New Roman" w:eastAsia="CIDFont" w:hAnsi="Times New Roman" w:cs="Times New Roman"/>
          <w:color w:val="000000"/>
          <w:sz w:val="24"/>
          <w:lang w:val="en-US" w:eastAsia="zh-CN" w:bidi="ar"/>
        </w:rPr>
        <w:t>uado e passar flanela nos</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móveis encerados;</w:t>
      </w:r>
      <w:r>
        <w:rPr>
          <w:rFonts w:ascii="Times New Roman" w:eastAsia="CIDFont" w:hAnsi="Times New Roman" w:cs="Times New Roman"/>
          <w:color w:val="000000"/>
          <w:sz w:val="24"/>
          <w:lang w:eastAsia="zh-CN" w:bidi="ar"/>
        </w:rPr>
        <w:t xml:space="preserve"> </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eastAsia="zh-CN" w:bidi="ar"/>
        </w:rPr>
        <w:t>L</w:t>
      </w:r>
      <w:r>
        <w:rPr>
          <w:rFonts w:ascii="Times New Roman" w:eastAsia="CIDFont" w:hAnsi="Times New Roman" w:cs="Times New Roman"/>
          <w:color w:val="000000"/>
          <w:sz w:val="24"/>
          <w:lang w:val="en-US" w:eastAsia="zh-CN" w:bidi="ar"/>
        </w:rPr>
        <w:t>impar, com produto apropriado, as forrações de couro ou plástico em assentos e</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poltronas;</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Limpar e polir todos os metais, como válvulas, registros, sifões, fechaduras, etc.;</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Lavar os balcões e encerar o piso co</w:t>
      </w:r>
      <w:r>
        <w:rPr>
          <w:rFonts w:ascii="Times New Roman" w:eastAsia="CIDFont" w:hAnsi="Times New Roman" w:cs="Times New Roman"/>
          <w:color w:val="000000"/>
          <w:sz w:val="24"/>
          <w:lang w:val="en-US" w:eastAsia="zh-CN" w:bidi="ar"/>
        </w:rPr>
        <w:t>m retirada de manchas;</w:t>
      </w:r>
      <w:r>
        <w:rPr>
          <w:rFonts w:ascii="Times New Roman" w:eastAsia="CIDFont" w:hAnsi="Times New Roman" w:cs="Times New Roman"/>
          <w:color w:val="000000"/>
          <w:sz w:val="24"/>
          <w:lang w:eastAsia="zh-CN" w:bidi="ar"/>
        </w:rPr>
        <w:t xml:space="preserve"> </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eastAsia="zh-CN" w:bidi="ar"/>
        </w:rPr>
        <w:t>Lavar os azulejos dos sanitários com</w:t>
      </w:r>
      <w:r>
        <w:rPr>
          <w:rFonts w:ascii="Times New Roman" w:eastAsia="CIDFont" w:hAnsi="Times New Roman" w:cs="Times New Roman"/>
          <w:color w:val="000000"/>
          <w:sz w:val="24"/>
          <w:lang w:val="en-US" w:eastAsia="zh-CN" w:bidi="ar"/>
        </w:rPr>
        <w:t xml:space="preserve"> produto adequado</w:t>
      </w:r>
      <w:r>
        <w:rPr>
          <w:rFonts w:ascii="Times New Roman" w:eastAsia="CIDFont" w:hAnsi="Times New Roman" w:cs="Times New Roman"/>
          <w:color w:val="000000"/>
          <w:sz w:val="24"/>
          <w:lang w:eastAsia="zh-CN" w:bidi="ar"/>
        </w:rPr>
        <w:t>;</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Limpar os espelhos com pano umedecido em álcool, duas vezes por semana;</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Retirar o pó e resíduos, com pano úmido, dos quadros em geral; </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Limpar os vidros internos, portas, peitor</w:t>
      </w:r>
      <w:r>
        <w:rPr>
          <w:rFonts w:ascii="Times New Roman" w:eastAsia="CIDFont" w:hAnsi="Times New Roman" w:cs="Times New Roman"/>
          <w:color w:val="000000"/>
          <w:sz w:val="24"/>
          <w:lang w:val="en-US" w:eastAsia="zh-CN" w:bidi="ar"/>
        </w:rPr>
        <w:t xml:space="preserve">is, janelas e persianas; </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Limpar e polir computadores juntamente com os seus</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Acessórios</w:t>
      </w:r>
      <w:r>
        <w:rPr>
          <w:rFonts w:ascii="Times New Roman" w:eastAsia="CIDFont" w:hAnsi="Times New Roman" w:cs="Times New Roman"/>
          <w:color w:val="000000"/>
          <w:sz w:val="24"/>
          <w:lang w:eastAsia="zh-CN" w:bidi="ar"/>
        </w:rPr>
        <w:t>;</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Varrer as calçadas que circundam os prédios de escritórios, auditório, laboratórios,</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alojamento, refeitório e outras áreas que forem necessárias;</w:t>
      </w:r>
    </w:p>
    <w:p w:rsidR="000C33E7" w:rsidRDefault="00DF0ED6">
      <w:pPr>
        <w:numPr>
          <w:ilvl w:val="0"/>
          <w:numId w:val="7"/>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Lavar e secar a </w:t>
      </w:r>
      <w:r>
        <w:rPr>
          <w:rFonts w:ascii="Times New Roman" w:eastAsia="CIDFont" w:hAnsi="Times New Roman" w:cs="Times New Roman"/>
          <w:color w:val="000000"/>
          <w:sz w:val="24"/>
          <w:lang w:val="en-US" w:eastAsia="zh-CN" w:bidi="ar"/>
        </w:rPr>
        <w:t>pintura, pneus, tapetes e retirar o pó interno de veículos (média de 06</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veículos semanal);</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Limpar os aquários, calhas, caixa de coleta e tanques;</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Lavar os balcões e paredes azulejadas, todo piso cimentado e varrer as áreas pavimentadas;</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Vasculhar paredes e</w:t>
      </w:r>
      <w:r>
        <w:rPr>
          <w:rFonts w:ascii="Times New Roman" w:eastAsia="CIDFont" w:hAnsi="Times New Roman" w:cs="Times New Roman"/>
          <w:color w:val="000000"/>
          <w:sz w:val="24"/>
          <w:lang w:eastAsia="zh-CN" w:bidi="ar"/>
        </w:rPr>
        <w:t xml:space="preserve"> tetos para a retirada de poeira e teias de aranha;</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Limpara por via úmida, as geladeiras de freezers existentes nestas áreas;</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Remover toda a vegetação aquática, galhos e insetos provenientes dos processos de captura dos peixes;</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 xml:space="preserve">Lavar as calhas de </w:t>
      </w:r>
      <w:r>
        <w:rPr>
          <w:rFonts w:ascii="Times New Roman" w:eastAsia="CIDFont" w:hAnsi="Times New Roman" w:cs="Times New Roman"/>
          <w:color w:val="000000"/>
          <w:sz w:val="24"/>
          <w:lang w:eastAsia="zh-CN" w:bidi="ar"/>
        </w:rPr>
        <w:t>larvicultura e tanques de alvenaria;</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Lavar as incubadoras;</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Nos processos de lavagem e desinfecção das incubadoras, calhas e tanques de alvenaria, as larvas e alevinos deverão ser retirados e estocados em local adequado, indicado pelos técnicos da Codevasf;</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Auxiliar na contagem e na operação de embalagem na expedição de alevinos;</w:t>
      </w:r>
    </w:p>
    <w:p w:rsidR="000C33E7" w:rsidRDefault="00DF0ED6">
      <w:pPr>
        <w:numPr>
          <w:ilvl w:val="0"/>
          <w:numId w:val="7"/>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Proceder à manutenção de apetrechos de pesca, aquários, tanques, viveiros e caixas de transporte de peixes vivos;</w:t>
      </w:r>
    </w:p>
    <w:p w:rsidR="000C33E7" w:rsidRDefault="00DF0ED6">
      <w:pPr>
        <w:numPr>
          <w:ilvl w:val="0"/>
          <w:numId w:val="7"/>
        </w:numPr>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Executar demais serviços</w:t>
      </w:r>
      <w:r>
        <w:rPr>
          <w:rFonts w:ascii="Times New Roman" w:eastAsia="CIDFont" w:hAnsi="Times New Roman" w:cs="Times New Roman"/>
          <w:color w:val="000000"/>
          <w:sz w:val="24"/>
          <w:lang w:eastAsia="zh-CN" w:bidi="ar"/>
        </w:rPr>
        <w:t xml:space="preserve"> relativos à manutenção da limpeza e higien</w:t>
      </w:r>
      <w:r>
        <w:rPr>
          <w:rFonts w:ascii="Times New Roman" w:eastAsia="CIDFont" w:hAnsi="Times New Roman" w:cs="Times New Roman"/>
          <w:color w:val="000000"/>
          <w:sz w:val="24"/>
          <w:lang w:eastAsia="zh-CN" w:bidi="ar"/>
        </w:rPr>
        <w:t xml:space="preserve">ização e conservação do ambiente </w:t>
      </w:r>
      <w:r>
        <w:rPr>
          <w:rFonts w:ascii="Times New Roman" w:eastAsia="CIDFont" w:hAnsi="Times New Roman" w:cs="Times New Roman"/>
          <w:color w:val="000000"/>
          <w:sz w:val="24"/>
          <w:lang w:val="en-US" w:eastAsia="zh-CN" w:bidi="ar"/>
        </w:rPr>
        <w:t xml:space="preserve">considerados necessários à frequência semanal. </w:t>
      </w:r>
    </w:p>
    <w:p w:rsidR="000C33E7" w:rsidRDefault="000C33E7">
      <w:pPr>
        <w:rPr>
          <w:rFonts w:ascii="Times New Roman" w:eastAsia="CIDFont" w:hAnsi="Times New Roman" w:cs="Times New Roman"/>
          <w:color w:val="000000"/>
          <w:sz w:val="24"/>
          <w:lang w:val="en-US" w:eastAsia="zh-CN" w:bidi="ar"/>
        </w:rPr>
      </w:pPr>
    </w:p>
    <w:p w:rsidR="000C33E7" w:rsidRDefault="00DF0ED6">
      <w:pPr>
        <w:ind w:firstLine="708"/>
        <w:rPr>
          <w:rFonts w:ascii="Times New Roman" w:eastAsia="CIDFont" w:hAnsi="Times New Roman" w:cs="Times New Roman"/>
          <w:b/>
          <w:bCs/>
          <w:color w:val="000000"/>
          <w:sz w:val="24"/>
          <w:lang w:val="en-US" w:eastAsia="zh-CN" w:bidi="ar"/>
        </w:rPr>
      </w:pPr>
      <w:r>
        <w:rPr>
          <w:rFonts w:ascii="Times New Roman" w:eastAsia="CIDFont" w:hAnsi="Times New Roman" w:cs="Times New Roman"/>
          <w:b/>
          <w:bCs/>
          <w:color w:val="000000"/>
          <w:sz w:val="24"/>
          <w:lang w:val="en-US" w:eastAsia="zh-CN" w:bidi="ar"/>
        </w:rPr>
        <w:t xml:space="preserve">Quinzenalmente: </w:t>
      </w:r>
    </w:p>
    <w:p w:rsidR="000C33E7" w:rsidRDefault="000C33E7">
      <w:pPr>
        <w:rPr>
          <w:rFonts w:ascii="Times New Roman" w:eastAsia="CIDFont" w:hAnsi="Times New Roman" w:cs="Times New Roman"/>
          <w:color w:val="000000"/>
          <w:sz w:val="24"/>
          <w:lang w:val="en-US" w:eastAsia="zh-CN" w:bidi="ar"/>
        </w:rPr>
      </w:pPr>
    </w:p>
    <w:p w:rsidR="000C33E7" w:rsidRDefault="00DF0ED6">
      <w:pPr>
        <w:numPr>
          <w:ilvl w:val="0"/>
          <w:numId w:val="8"/>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Limpar os armários, fichários e divisórias;</w:t>
      </w:r>
    </w:p>
    <w:p w:rsidR="000C33E7" w:rsidRDefault="00DF0ED6">
      <w:pPr>
        <w:numPr>
          <w:ilvl w:val="0"/>
          <w:numId w:val="8"/>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Lavar os pisos internos e externos;</w:t>
      </w:r>
    </w:p>
    <w:p w:rsidR="000C33E7" w:rsidRDefault="00DF0ED6">
      <w:pPr>
        <w:numPr>
          <w:ilvl w:val="0"/>
          <w:numId w:val="8"/>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Limpar as calhas de iluminação;</w:t>
      </w:r>
    </w:p>
    <w:p w:rsidR="000C33E7" w:rsidRDefault="00DF0ED6">
      <w:pPr>
        <w:numPr>
          <w:ilvl w:val="0"/>
          <w:numId w:val="8"/>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lastRenderedPageBreak/>
        <w:t>Polir todos os móveis e utensílios, com prod</w:t>
      </w:r>
      <w:r>
        <w:rPr>
          <w:rFonts w:ascii="Times New Roman" w:eastAsia="CIDFont" w:hAnsi="Times New Roman" w:cs="Times New Roman"/>
          <w:color w:val="000000"/>
          <w:sz w:val="24"/>
          <w:lang w:val="en-US" w:eastAsia="zh-CN" w:bidi="ar"/>
        </w:rPr>
        <w:t>uto adequado;</w:t>
      </w:r>
    </w:p>
    <w:p w:rsidR="000C33E7" w:rsidRDefault="00DF0ED6">
      <w:pPr>
        <w:numPr>
          <w:ilvl w:val="0"/>
          <w:numId w:val="8"/>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eastAsia="zh-CN" w:bidi="ar"/>
        </w:rPr>
        <w:t>Lavar com hidrojato, cedido pela Codevasf, as grelhas e ralo de escoamento de água;</w:t>
      </w:r>
    </w:p>
    <w:p w:rsidR="000C33E7" w:rsidRDefault="00DF0ED6">
      <w:pPr>
        <w:numPr>
          <w:ilvl w:val="0"/>
          <w:numId w:val="8"/>
        </w:numPr>
        <w:spacing w:afterLines="50" w:after="120"/>
        <w:ind w:leftChars="399" w:left="798"/>
        <w:rPr>
          <w:rFonts w:ascii="Times New Roman" w:eastAsia="CIDFont" w:hAnsi="Times New Roman" w:cs="Times New Roman"/>
          <w:color w:val="000000"/>
          <w:sz w:val="24"/>
          <w:lang w:eastAsia="zh-CN" w:bidi="ar"/>
        </w:rPr>
      </w:pPr>
      <w:r>
        <w:rPr>
          <w:rFonts w:ascii="Times New Roman" w:eastAsia="CIDFont" w:hAnsi="Times New Roman" w:cs="Times New Roman"/>
          <w:color w:val="000000"/>
          <w:sz w:val="24"/>
          <w:lang w:eastAsia="zh-CN" w:bidi="ar"/>
        </w:rPr>
        <w:t>Limpar todas as esquadrias (portas de fórmica, ferro e janelas);</w:t>
      </w:r>
    </w:p>
    <w:p w:rsidR="000C33E7" w:rsidRDefault="000C33E7">
      <w:pPr>
        <w:ind w:leftChars="399" w:left="798"/>
        <w:rPr>
          <w:rFonts w:ascii="Times New Roman" w:eastAsia="CIDFont" w:hAnsi="Times New Roman" w:cs="Times New Roman"/>
          <w:color w:val="000000"/>
          <w:sz w:val="24"/>
          <w:lang w:val="en-US" w:eastAsia="zh-CN" w:bidi="ar"/>
        </w:rPr>
      </w:pPr>
    </w:p>
    <w:p w:rsidR="000C33E7" w:rsidRDefault="00DF0ED6">
      <w:pPr>
        <w:ind w:firstLine="708"/>
        <w:rPr>
          <w:rFonts w:ascii="Times New Roman" w:eastAsia="CIDFont" w:hAnsi="Times New Roman" w:cs="Times New Roman"/>
          <w:color w:val="000000"/>
          <w:sz w:val="24"/>
          <w:lang w:val="en-US" w:eastAsia="zh-CN" w:bidi="ar"/>
        </w:rPr>
      </w:pPr>
      <w:r>
        <w:rPr>
          <w:rFonts w:ascii="Times New Roman" w:eastAsia="CIDFont" w:hAnsi="Times New Roman" w:cs="Times New Roman"/>
          <w:b/>
          <w:bCs/>
          <w:color w:val="000000"/>
          <w:sz w:val="24"/>
          <w:lang w:val="en-US" w:eastAsia="zh-CN" w:bidi="ar"/>
        </w:rPr>
        <w:t>Mensalmente:</w:t>
      </w:r>
      <w:r>
        <w:rPr>
          <w:rFonts w:ascii="Times New Roman" w:eastAsia="CIDFont" w:hAnsi="Times New Roman" w:cs="Times New Roman"/>
          <w:color w:val="000000"/>
          <w:sz w:val="24"/>
          <w:lang w:val="en-US" w:eastAsia="zh-CN" w:bidi="ar"/>
        </w:rPr>
        <w:t xml:space="preserve"> </w:t>
      </w:r>
    </w:p>
    <w:p w:rsidR="000C33E7" w:rsidRDefault="000C33E7">
      <w:pPr>
        <w:rPr>
          <w:rFonts w:ascii="Times New Roman" w:eastAsia="CIDFont" w:hAnsi="Times New Roman" w:cs="Times New Roman"/>
          <w:color w:val="000000"/>
          <w:sz w:val="24"/>
          <w:lang w:val="en-US" w:eastAsia="zh-CN" w:bidi="ar"/>
        </w:rPr>
      </w:pPr>
    </w:p>
    <w:p w:rsidR="000C33E7" w:rsidRDefault="00DF0ED6">
      <w:pPr>
        <w:numPr>
          <w:ilvl w:val="0"/>
          <w:numId w:val="9"/>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Limpar todas as luminárias por dentro e por fora;</w:t>
      </w:r>
    </w:p>
    <w:p w:rsidR="000C33E7" w:rsidRDefault="00DF0ED6">
      <w:pPr>
        <w:numPr>
          <w:ilvl w:val="0"/>
          <w:numId w:val="9"/>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Limpar forros, paredes e </w:t>
      </w:r>
      <w:r>
        <w:rPr>
          <w:rFonts w:ascii="Times New Roman" w:eastAsia="CIDFont" w:hAnsi="Times New Roman" w:cs="Times New Roman"/>
          <w:color w:val="000000"/>
          <w:sz w:val="24"/>
          <w:lang w:val="en-US" w:eastAsia="zh-CN" w:bidi="ar"/>
        </w:rPr>
        <w:t>rodapés;</w:t>
      </w:r>
    </w:p>
    <w:p w:rsidR="000C33E7" w:rsidRDefault="00DF0ED6">
      <w:pPr>
        <w:numPr>
          <w:ilvl w:val="0"/>
          <w:numId w:val="9"/>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Limpar cortinas, com equipamentos e acessórios adequados;</w:t>
      </w:r>
    </w:p>
    <w:p w:rsidR="000C33E7" w:rsidRDefault="00DF0ED6">
      <w:pPr>
        <w:numPr>
          <w:ilvl w:val="0"/>
          <w:numId w:val="9"/>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 xml:space="preserve">Limpar persianas com produtos adequados; </w:t>
      </w:r>
    </w:p>
    <w:p w:rsidR="000C33E7" w:rsidRDefault="00DF0ED6">
      <w:pPr>
        <w:numPr>
          <w:ilvl w:val="0"/>
          <w:numId w:val="9"/>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val="en-US" w:eastAsia="zh-CN" w:bidi="ar"/>
        </w:rPr>
        <w:t>Remover manchas de paredes;</w:t>
      </w:r>
    </w:p>
    <w:p w:rsidR="000C33E7" w:rsidRDefault="00DF0ED6">
      <w:pPr>
        <w:numPr>
          <w:ilvl w:val="0"/>
          <w:numId w:val="9"/>
        </w:numPr>
        <w:spacing w:afterLines="50" w:after="120"/>
        <w:ind w:leftChars="399" w:left="798"/>
        <w:rPr>
          <w:rFonts w:ascii="Times New Roman" w:hAnsi="Times New Roman" w:cs="Times New Roman"/>
          <w:sz w:val="24"/>
        </w:rPr>
      </w:pPr>
      <w:r>
        <w:rPr>
          <w:rFonts w:ascii="Times New Roman" w:eastAsia="CIDFont" w:hAnsi="Times New Roman" w:cs="Times New Roman"/>
          <w:color w:val="000000"/>
          <w:sz w:val="24"/>
          <w:lang w:eastAsia="zh-CN" w:bidi="ar"/>
        </w:rPr>
        <w:t>Limpar os ralos e caixas de gordura, para evitar obstruções;</w:t>
      </w:r>
    </w:p>
    <w:p w:rsidR="000C33E7" w:rsidRDefault="00DF0ED6">
      <w:pPr>
        <w:numPr>
          <w:ilvl w:val="0"/>
          <w:numId w:val="9"/>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Limpar, engraxar e lubrificar portas, grades, basculantes,</w:t>
      </w:r>
      <w:r>
        <w:rPr>
          <w:rFonts w:ascii="Times New Roman" w:eastAsia="CIDFont" w:hAnsi="Times New Roman" w:cs="Times New Roman"/>
          <w:color w:val="000000"/>
          <w:sz w:val="24"/>
          <w:lang w:val="en-US" w:eastAsia="zh-CN" w:bidi="ar"/>
        </w:rPr>
        <w:t xml:space="preserve"> caixilhos, janelas de ferro (de</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 xml:space="preserve">malha, enrolar, pantográfica, correr, etc.); </w:t>
      </w:r>
    </w:p>
    <w:p w:rsidR="000C33E7" w:rsidRDefault="00DF0ED6">
      <w:pPr>
        <w:numPr>
          <w:ilvl w:val="0"/>
          <w:numId w:val="9"/>
        </w:numPr>
        <w:spacing w:afterLines="50" w:after="120"/>
        <w:ind w:leftChars="399" w:left="798"/>
        <w:rPr>
          <w:rFonts w:ascii="Times New Roman" w:eastAsia="CIDFont" w:hAnsi="Times New Roman" w:cs="Times New Roman"/>
          <w:color w:val="000000"/>
          <w:sz w:val="24"/>
          <w:lang w:val="en-US" w:eastAsia="zh-CN" w:bidi="ar"/>
        </w:rPr>
      </w:pPr>
      <w:r>
        <w:rPr>
          <w:rFonts w:ascii="Times New Roman" w:eastAsia="CIDFont" w:hAnsi="Times New Roman" w:cs="Times New Roman"/>
          <w:color w:val="000000"/>
          <w:sz w:val="24"/>
          <w:lang w:val="en-US" w:eastAsia="zh-CN" w:bidi="ar"/>
        </w:rPr>
        <w:t xml:space="preserve">Proceder a uma revisão minuciosa de todos os serviços prestados durante o mês. </w:t>
      </w:r>
    </w:p>
    <w:p w:rsidR="000C33E7" w:rsidRDefault="000C33E7">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Áreas Externas</w:t>
      </w:r>
    </w:p>
    <w:p w:rsidR="000C33E7" w:rsidRDefault="000C33E7">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color w:val="000000" w:themeColor="text1"/>
          <w:sz w:val="24"/>
        </w:rPr>
      </w:pPr>
    </w:p>
    <w:p w:rsidR="000C33E7" w:rsidRDefault="00DF0ED6">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
          <w:color w:val="000000" w:themeColor="text1"/>
          <w:sz w:val="24"/>
        </w:rPr>
      </w:pPr>
      <w:r>
        <w:rPr>
          <w:rFonts w:ascii="Times New Roman" w:eastAsia="Times New Roman" w:hAnsi="Times New Roman" w:cs="Times New Roman"/>
          <w:bCs/>
          <w:color w:val="000000" w:themeColor="text1"/>
          <w:sz w:val="24"/>
        </w:rPr>
        <w:tab/>
      </w:r>
      <w:r>
        <w:rPr>
          <w:rFonts w:ascii="Times New Roman" w:eastAsia="Times New Roman" w:hAnsi="Times New Roman" w:cs="Times New Roman"/>
          <w:b/>
          <w:color w:val="000000" w:themeColor="text1"/>
          <w:sz w:val="24"/>
        </w:rPr>
        <w:t>Diariamente:</w:t>
      </w:r>
    </w:p>
    <w:p w:rsidR="000C33E7" w:rsidRDefault="00DF0ED6">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color w:val="000000" w:themeColor="text1"/>
          <w:sz w:val="24"/>
        </w:rPr>
      </w:pPr>
      <w:r>
        <w:rPr>
          <w:rFonts w:ascii="Times New Roman" w:eastAsia="Times New Roman" w:hAnsi="Times New Roman" w:cs="Times New Roman"/>
          <w:bCs/>
          <w:color w:val="000000" w:themeColor="text1"/>
          <w:sz w:val="24"/>
        </w:rPr>
        <w:tab/>
      </w:r>
    </w:p>
    <w:p w:rsidR="000C33E7" w:rsidRDefault="00DF0ED6">
      <w:pPr>
        <w:pStyle w:val="PargrafodaLista"/>
        <w:numPr>
          <w:ilvl w:val="0"/>
          <w:numId w:val="10"/>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 xml:space="preserve">Varrer as calçadas e as áreas laterais ao redor de todas as </w:t>
      </w:r>
      <w:r>
        <w:rPr>
          <w:rFonts w:ascii="Times New Roman" w:hAnsi="Times New Roman" w:cs="Times New Roman"/>
          <w:sz w:val="24"/>
        </w:rPr>
        <w:t>edificações prediais e das áreas de acesso;</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0"/>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Retirar manualmente os sedimentos e vegetação aquática flutuante ou fixa do fundo e dos taludes internos e externos dos viveiros de engorda, de alevinagem, de reprodutores e de pesquisa;</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0"/>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bCs/>
          <w:sz w:val="24"/>
        </w:rPr>
        <w:t xml:space="preserve">Realizar  </w:t>
      </w:r>
      <w:r>
        <w:rPr>
          <w:rFonts w:ascii="Times New Roman" w:hAnsi="Times New Roman" w:cs="Times New Roman"/>
          <w:sz w:val="24"/>
        </w:rPr>
        <w:t>a limpeza, co</w:t>
      </w:r>
      <w:r>
        <w:rPr>
          <w:rFonts w:ascii="Times New Roman" w:hAnsi="Times New Roman" w:cs="Times New Roman"/>
          <w:sz w:val="24"/>
        </w:rPr>
        <w:t xml:space="preserve">nservação e manutenção dos </w:t>
      </w:r>
      <w:r>
        <w:rPr>
          <w:rFonts w:ascii="Times New Roman" w:hAnsi="Times New Roman" w:cs="Times New Roman"/>
          <w:bCs/>
          <w:sz w:val="24"/>
        </w:rPr>
        <w:t xml:space="preserve">Tanques de Alvenaria através </w:t>
      </w:r>
      <w:r>
        <w:rPr>
          <w:rFonts w:ascii="Times New Roman" w:hAnsi="Times New Roman" w:cs="Times New Roman"/>
          <w:sz w:val="24"/>
        </w:rPr>
        <w:t>da lavagem e desinfecção dos tanques com material adequado (sabão, detergentes, etc.) após a retirada dos reprodutores, larvas ou alevinos utilizados nos processos de hipofisação, larvicultura e alevi</w:t>
      </w:r>
      <w:r>
        <w:rPr>
          <w:rFonts w:ascii="Times New Roman" w:hAnsi="Times New Roman" w:cs="Times New Roman"/>
          <w:sz w:val="24"/>
        </w:rPr>
        <w:t>nagem, respectivamente;</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0"/>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Auxiliar no registro de temperatura e oxigênio dissolvido na água dos viveiros de produção e controle  dos sistemas de abastecimento e drenagem dos viveiros;</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0"/>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 xml:space="preserve">Arraçoar pós-larvas, alevinos, juvenis e matrizes e reprodutores dos setores de produção e de pesquisa; </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0"/>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 xml:space="preserve">Limpar a água de cultivo dos viveiros através da passagem de redes de arrasto com malhas de 5 a 17 mm, para a retirada de folhas, galhos e vegetação aquática.  </w:t>
      </w:r>
    </w:p>
    <w:p w:rsidR="000C33E7" w:rsidRDefault="000C33E7">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sz w:val="24"/>
        </w:rPr>
      </w:pPr>
    </w:p>
    <w:p w:rsidR="000C33E7" w:rsidRDefault="00DF0ED6">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
          <w:sz w:val="24"/>
        </w:rPr>
      </w:pPr>
      <w:r>
        <w:rPr>
          <w:rFonts w:ascii="Times New Roman" w:eastAsia="Times New Roman" w:hAnsi="Times New Roman" w:cs="Times New Roman"/>
          <w:bCs/>
          <w:sz w:val="24"/>
        </w:rPr>
        <w:tab/>
      </w:r>
      <w:r>
        <w:rPr>
          <w:rFonts w:ascii="Times New Roman" w:eastAsia="Times New Roman" w:hAnsi="Times New Roman" w:cs="Times New Roman"/>
          <w:b/>
          <w:sz w:val="24"/>
        </w:rPr>
        <w:t>Semanalmente:</w:t>
      </w:r>
    </w:p>
    <w:p w:rsidR="000C33E7" w:rsidRDefault="000C33E7">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sz w:val="24"/>
        </w:rPr>
      </w:pPr>
    </w:p>
    <w:p w:rsidR="000C33E7" w:rsidRDefault="00DF0ED6">
      <w:pPr>
        <w:pStyle w:val="PargrafodaLista"/>
        <w:numPr>
          <w:ilvl w:val="0"/>
          <w:numId w:val="11"/>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Auxiliar na operação de despesca de viveiros de produção e pesquisa e na depur</w:t>
      </w:r>
      <w:r>
        <w:rPr>
          <w:rFonts w:ascii="Times New Roman" w:hAnsi="Times New Roman" w:cs="Times New Roman"/>
          <w:sz w:val="24"/>
        </w:rPr>
        <w:t>ação de alevinos para expedição e de reprodutores selecionados para propagação artificial;</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1"/>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Auxiliar na seleção de plantéis de matrizes/reprodutores de peixes;</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1"/>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Auxiliar na biometria e nos preparativos dos procedimentos de propagação artificial de peixes;P</w:t>
      </w:r>
      <w:r>
        <w:rPr>
          <w:rFonts w:ascii="Times New Roman" w:hAnsi="Times New Roman" w:cs="Times New Roman"/>
          <w:sz w:val="24"/>
        </w:rPr>
        <w:t xml:space="preserve">romover a retirada de detritos e possíveis predadores através da instalação de malhas na entrada da água de abastecimento dos viveiros; </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1"/>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Promover a limpeza, conservação e manutenção adequada da tubulação principal e secundária de toda infraestrutura (vive</w:t>
      </w:r>
      <w:r>
        <w:rPr>
          <w:rFonts w:ascii="Times New Roman" w:hAnsi="Times New Roman" w:cs="Times New Roman"/>
          <w:sz w:val="24"/>
        </w:rPr>
        <w:t>iros escavados, tanques em alvenaria, laboratórios, etc.) visando evitar o entupimento do sistema de abastecimento d'água. Em caso de entupimento do referido sistema, a contratada se responsabilizará pela limpeza e retirada do entulho da tubulação, conform</w:t>
      </w:r>
      <w:r>
        <w:rPr>
          <w:rFonts w:ascii="Times New Roman" w:hAnsi="Times New Roman" w:cs="Times New Roman"/>
          <w:sz w:val="24"/>
        </w:rPr>
        <w:t>e orientação dos técnicos da Codevasf;</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1"/>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Drenar e reabastecer os viveiros com água limpa e adequada para o cultivo. No processo de drenagem capturar e separar da sujeira os reprodutores ou alevinos cultivados e direcioná-los para viveiros ou tanques com águ</w:t>
      </w:r>
      <w:r>
        <w:rPr>
          <w:rFonts w:ascii="Times New Roman" w:hAnsi="Times New Roman" w:cs="Times New Roman"/>
          <w:sz w:val="24"/>
        </w:rPr>
        <w:t>a limpa de boa qualidade, conforme orientação dos técnicos da Codevasf;</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1"/>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r>
        <w:rPr>
          <w:rFonts w:ascii="Times New Roman" w:hAnsi="Times New Roman" w:cs="Times New Roman"/>
          <w:sz w:val="24"/>
        </w:rPr>
        <w:t>Esterilizar e desinfetar os viveiros através de aplicação da cal e demais substâncias que possuam a mesma finalidade;</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sz w:val="24"/>
        </w:rPr>
      </w:pPr>
    </w:p>
    <w:p w:rsidR="000C33E7" w:rsidRDefault="00DF0ED6">
      <w:pPr>
        <w:pStyle w:val="PargrafodaLista"/>
        <w:numPr>
          <w:ilvl w:val="0"/>
          <w:numId w:val="11"/>
        </w:numPr>
        <w:tabs>
          <w:tab w:val="left" w:pos="600"/>
          <w:tab w:val="left" w:pos="2448"/>
          <w:tab w:val="left" w:pos="3168"/>
          <w:tab w:val="left" w:pos="3888"/>
          <w:tab w:val="left" w:pos="4608"/>
          <w:tab w:val="left" w:pos="5328"/>
          <w:tab w:val="left" w:pos="6048"/>
          <w:tab w:val="left" w:pos="6768"/>
        </w:tabs>
        <w:ind w:leftChars="400" w:left="800"/>
        <w:rPr>
          <w:rFonts w:ascii="Times New Roman" w:hAnsi="Times New Roman" w:cs="Times New Roman"/>
          <w:color w:val="FF0000"/>
          <w:sz w:val="24"/>
        </w:rPr>
      </w:pPr>
      <w:r>
        <w:rPr>
          <w:rFonts w:ascii="Times New Roman" w:hAnsi="Times New Roman" w:cs="Times New Roman"/>
          <w:sz w:val="24"/>
        </w:rPr>
        <w:t>Adubar com utilização de fertilizantes (químicos e orgânicos) os</w:t>
      </w:r>
      <w:r>
        <w:rPr>
          <w:rFonts w:ascii="Times New Roman" w:hAnsi="Times New Roman" w:cs="Times New Roman"/>
          <w:sz w:val="24"/>
        </w:rPr>
        <w:t xml:space="preserve"> viveiros escavados em quantidades suficientes com vistas à promoção da produtividade primária dos viveiros, conforme orientação dos técnicos da Codevasf;</w:t>
      </w:r>
    </w:p>
    <w:p w:rsidR="000C33E7" w:rsidRDefault="000C33E7">
      <w:pPr>
        <w:pStyle w:val="PargrafodaLista"/>
        <w:tabs>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color w:val="000000" w:themeColor="text1"/>
          <w:sz w:val="24"/>
        </w:rPr>
      </w:pPr>
    </w:p>
    <w:p w:rsidR="000C33E7" w:rsidRDefault="00DF0ED6">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
          <w:color w:val="000000" w:themeColor="text1"/>
          <w:sz w:val="24"/>
        </w:rPr>
      </w:pPr>
      <w:r>
        <w:rPr>
          <w:rFonts w:ascii="Times New Roman" w:eastAsia="Times New Roman" w:hAnsi="Times New Roman" w:cs="Times New Roman"/>
          <w:bCs/>
          <w:color w:val="000000" w:themeColor="text1"/>
          <w:sz w:val="24"/>
        </w:rPr>
        <w:tab/>
      </w:r>
      <w:r>
        <w:rPr>
          <w:rFonts w:ascii="Times New Roman" w:eastAsia="Times New Roman" w:hAnsi="Times New Roman" w:cs="Times New Roman"/>
          <w:b/>
          <w:color w:val="000000" w:themeColor="text1"/>
          <w:sz w:val="24"/>
        </w:rPr>
        <w:t>Quinzenalmente:</w:t>
      </w:r>
    </w:p>
    <w:p w:rsidR="000C33E7" w:rsidRDefault="000C33E7">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color w:val="000000" w:themeColor="text1"/>
          <w:sz w:val="24"/>
        </w:rPr>
      </w:pPr>
    </w:p>
    <w:p w:rsidR="000C33E7" w:rsidRDefault="00DF0ED6">
      <w:pPr>
        <w:pStyle w:val="Recuodecorpodetexto31"/>
        <w:numPr>
          <w:ilvl w:val="0"/>
          <w:numId w:val="12"/>
        </w:numPr>
        <w:spacing w:line="240" w:lineRule="auto"/>
        <w:ind w:leftChars="400" w:left="800" w:firstLine="0"/>
        <w:rPr>
          <w:bCs/>
          <w:sz w:val="24"/>
          <w:szCs w:val="24"/>
        </w:rPr>
      </w:pPr>
      <w:r>
        <w:rPr>
          <w:sz w:val="24"/>
          <w:szCs w:val="24"/>
        </w:rPr>
        <w:t xml:space="preserve">Capinar/jardinar em geral na área do entorno de todas edificações prediais, do </w:t>
      </w:r>
      <w:r>
        <w:rPr>
          <w:sz w:val="24"/>
          <w:szCs w:val="24"/>
        </w:rPr>
        <w:t>reservatório pulmão, da guarita e dos acessos das mencionadas edificações;</w:t>
      </w:r>
    </w:p>
    <w:p w:rsidR="000C33E7" w:rsidRDefault="000C33E7">
      <w:pPr>
        <w:pStyle w:val="Recuodecorpodetexto31"/>
        <w:spacing w:line="240" w:lineRule="auto"/>
        <w:ind w:leftChars="400" w:left="800" w:firstLine="0"/>
        <w:rPr>
          <w:bCs/>
          <w:sz w:val="24"/>
          <w:szCs w:val="24"/>
        </w:rPr>
      </w:pPr>
    </w:p>
    <w:p w:rsidR="000C33E7" w:rsidRDefault="00DF0ED6">
      <w:pPr>
        <w:pStyle w:val="Recuodecorpodetexto31"/>
        <w:numPr>
          <w:ilvl w:val="0"/>
          <w:numId w:val="12"/>
        </w:numPr>
        <w:spacing w:line="240" w:lineRule="auto"/>
        <w:ind w:leftChars="400" w:left="800" w:firstLine="0"/>
        <w:rPr>
          <w:sz w:val="24"/>
          <w:szCs w:val="24"/>
        </w:rPr>
      </w:pPr>
      <w:r>
        <w:rPr>
          <w:sz w:val="24"/>
          <w:szCs w:val="24"/>
        </w:rPr>
        <w:t>Cortar e aparar gramíneas e arbustos manualmente ou através de roçadeira acoplada em trator e fornecida pela contratante;</w:t>
      </w:r>
    </w:p>
    <w:p w:rsidR="000C33E7" w:rsidRDefault="000C33E7">
      <w:pPr>
        <w:pStyle w:val="Recuodecorpodetexto31"/>
        <w:spacing w:line="240" w:lineRule="auto"/>
        <w:ind w:leftChars="400" w:left="800" w:firstLine="0"/>
        <w:rPr>
          <w:sz w:val="24"/>
          <w:szCs w:val="24"/>
        </w:rPr>
      </w:pPr>
    </w:p>
    <w:p w:rsidR="000C33E7" w:rsidRDefault="00DF0ED6">
      <w:pPr>
        <w:pStyle w:val="Recuodecorpodetexto31"/>
        <w:numPr>
          <w:ilvl w:val="0"/>
          <w:numId w:val="12"/>
        </w:numPr>
        <w:spacing w:line="240" w:lineRule="auto"/>
        <w:ind w:leftChars="400" w:left="800" w:firstLine="0"/>
        <w:rPr>
          <w:sz w:val="24"/>
          <w:szCs w:val="24"/>
        </w:rPr>
      </w:pPr>
      <w:r>
        <w:rPr>
          <w:sz w:val="24"/>
          <w:szCs w:val="24"/>
        </w:rPr>
        <w:t>Retirar entulhos dos serviços realizados e o lixo dele pr</w:t>
      </w:r>
      <w:r>
        <w:rPr>
          <w:sz w:val="24"/>
          <w:szCs w:val="24"/>
        </w:rPr>
        <w:t>ovenientes bem como armazenagem em sacos plásticos do lixo vegetal proveniente dos serviços para a coleta pública;</w:t>
      </w:r>
    </w:p>
    <w:p w:rsidR="000C33E7" w:rsidRDefault="000C33E7">
      <w:pPr>
        <w:pStyle w:val="Recuodecorpodetexto31"/>
        <w:spacing w:line="240" w:lineRule="auto"/>
        <w:ind w:leftChars="400" w:left="800" w:firstLine="0"/>
        <w:rPr>
          <w:sz w:val="24"/>
          <w:szCs w:val="24"/>
        </w:rPr>
      </w:pPr>
    </w:p>
    <w:p w:rsidR="000C33E7" w:rsidRDefault="00DF0ED6">
      <w:pPr>
        <w:pStyle w:val="Recuodecorpodetexto31"/>
        <w:numPr>
          <w:ilvl w:val="0"/>
          <w:numId w:val="12"/>
        </w:numPr>
        <w:spacing w:line="240" w:lineRule="auto"/>
        <w:ind w:leftChars="400" w:left="800" w:firstLine="0"/>
        <w:rPr>
          <w:sz w:val="24"/>
          <w:szCs w:val="24"/>
        </w:rPr>
      </w:pPr>
      <w:r>
        <w:rPr>
          <w:sz w:val="24"/>
          <w:szCs w:val="24"/>
        </w:rPr>
        <w:t>Retirar a vegetação mato existente entre as juntas de dilatação dos bloquetes, no pátio de estacionamento e calçada, bem como limpeza destes</w:t>
      </w:r>
      <w:r>
        <w:rPr>
          <w:sz w:val="24"/>
          <w:szCs w:val="24"/>
        </w:rPr>
        <w:t xml:space="preserve"> para a retirada de limo, sem o uso de herbicidas;</w:t>
      </w:r>
    </w:p>
    <w:p w:rsidR="000C33E7" w:rsidRDefault="000C33E7">
      <w:pPr>
        <w:pStyle w:val="Recuodecorpodetexto31"/>
        <w:spacing w:line="240" w:lineRule="auto"/>
        <w:ind w:leftChars="400" w:left="800" w:firstLine="0"/>
        <w:rPr>
          <w:sz w:val="24"/>
          <w:szCs w:val="24"/>
        </w:rPr>
      </w:pPr>
    </w:p>
    <w:p w:rsidR="000C33E7" w:rsidRDefault="00DF0ED6">
      <w:pPr>
        <w:pStyle w:val="Recuodecorpodetexto31"/>
        <w:numPr>
          <w:ilvl w:val="0"/>
          <w:numId w:val="12"/>
        </w:numPr>
        <w:spacing w:line="240" w:lineRule="auto"/>
        <w:ind w:leftChars="400" w:left="800" w:firstLine="0"/>
        <w:rPr>
          <w:sz w:val="24"/>
          <w:szCs w:val="24"/>
        </w:rPr>
      </w:pPr>
      <w:r>
        <w:rPr>
          <w:sz w:val="24"/>
          <w:szCs w:val="24"/>
        </w:rPr>
        <w:t>Realizar a manutenção do paisagismo de toda a área de jardim, no padrão existente;</w:t>
      </w:r>
    </w:p>
    <w:p w:rsidR="000C33E7" w:rsidRDefault="000C33E7">
      <w:pPr>
        <w:pStyle w:val="Recuodecorpodetexto31"/>
        <w:spacing w:line="240" w:lineRule="auto"/>
        <w:ind w:leftChars="400" w:left="800" w:firstLine="0"/>
        <w:rPr>
          <w:sz w:val="24"/>
          <w:szCs w:val="24"/>
        </w:rPr>
      </w:pPr>
    </w:p>
    <w:p w:rsidR="000C33E7" w:rsidRDefault="00DF0ED6">
      <w:pPr>
        <w:pStyle w:val="Recuodecorpodetexto31"/>
        <w:numPr>
          <w:ilvl w:val="0"/>
          <w:numId w:val="12"/>
        </w:numPr>
        <w:spacing w:line="240" w:lineRule="auto"/>
        <w:ind w:leftChars="400" w:left="800" w:firstLine="0"/>
        <w:rPr>
          <w:sz w:val="24"/>
          <w:szCs w:val="24"/>
        </w:rPr>
      </w:pPr>
      <w:r>
        <w:rPr>
          <w:sz w:val="24"/>
          <w:szCs w:val="24"/>
        </w:rPr>
        <w:t xml:space="preserve">Promover a manutenção periódica de toda a área, mantendo sempre limpo, conservado e organizado os canteiros, pátios e </w:t>
      </w:r>
      <w:r>
        <w:rPr>
          <w:sz w:val="24"/>
          <w:szCs w:val="24"/>
        </w:rPr>
        <w:t>jardins;</w:t>
      </w:r>
    </w:p>
    <w:p w:rsidR="000C33E7" w:rsidRDefault="000C33E7">
      <w:pPr>
        <w:pStyle w:val="Recuodecorpodetexto31"/>
        <w:spacing w:line="240" w:lineRule="auto"/>
        <w:ind w:leftChars="400" w:left="800" w:firstLine="0"/>
        <w:rPr>
          <w:sz w:val="24"/>
          <w:szCs w:val="24"/>
        </w:rPr>
      </w:pPr>
    </w:p>
    <w:p w:rsidR="000C33E7" w:rsidRDefault="00DF0ED6">
      <w:pPr>
        <w:pStyle w:val="Recuodecorpodetexto31"/>
        <w:numPr>
          <w:ilvl w:val="0"/>
          <w:numId w:val="12"/>
        </w:numPr>
        <w:spacing w:line="240" w:lineRule="auto"/>
        <w:ind w:leftChars="400" w:left="800" w:firstLine="0"/>
        <w:rPr>
          <w:sz w:val="24"/>
          <w:szCs w:val="24"/>
        </w:rPr>
      </w:pPr>
      <w:r>
        <w:rPr>
          <w:sz w:val="24"/>
          <w:szCs w:val="24"/>
        </w:rPr>
        <w:t>Irrigar as plantas, fruteiras e gramados quando houver estiagem, de acordo com a necessidade;</w:t>
      </w:r>
    </w:p>
    <w:p w:rsidR="000C33E7" w:rsidRDefault="000C33E7">
      <w:pPr>
        <w:pStyle w:val="Recuodecorpodetexto31"/>
        <w:spacing w:line="240" w:lineRule="auto"/>
        <w:ind w:leftChars="400" w:left="800" w:firstLine="0"/>
        <w:rPr>
          <w:sz w:val="24"/>
          <w:szCs w:val="24"/>
        </w:rPr>
      </w:pPr>
    </w:p>
    <w:p w:rsidR="000C33E7" w:rsidRDefault="00DF0ED6">
      <w:pPr>
        <w:pStyle w:val="Recuodecorpodetexto31"/>
        <w:numPr>
          <w:ilvl w:val="0"/>
          <w:numId w:val="12"/>
        </w:numPr>
        <w:spacing w:line="240" w:lineRule="auto"/>
        <w:ind w:leftChars="400" w:left="800" w:firstLine="0"/>
        <w:rPr>
          <w:sz w:val="24"/>
          <w:szCs w:val="24"/>
        </w:rPr>
      </w:pPr>
      <w:r>
        <w:rPr>
          <w:sz w:val="24"/>
          <w:szCs w:val="24"/>
        </w:rPr>
        <w:lastRenderedPageBreak/>
        <w:t xml:space="preserve">Executar demais serviços considerados necessários à manutenção da limpeza e higienização do ambiente. </w:t>
      </w:r>
    </w:p>
    <w:p w:rsidR="000C33E7" w:rsidRDefault="000C33E7">
      <w:pPr>
        <w:pStyle w:val="Recuodecorpodetexto31"/>
        <w:spacing w:line="240" w:lineRule="auto"/>
        <w:ind w:leftChars="400" w:left="800" w:firstLine="0"/>
        <w:rPr>
          <w:sz w:val="24"/>
          <w:szCs w:val="24"/>
        </w:rPr>
      </w:pPr>
    </w:p>
    <w:p w:rsidR="000C33E7" w:rsidRDefault="00DF0ED6">
      <w:pPr>
        <w:pStyle w:val="Recuodecorpodetexto31"/>
        <w:numPr>
          <w:ilvl w:val="0"/>
          <w:numId w:val="12"/>
        </w:numPr>
        <w:spacing w:line="240" w:lineRule="auto"/>
        <w:ind w:leftChars="400" w:left="800" w:firstLine="0"/>
        <w:rPr>
          <w:sz w:val="24"/>
          <w:szCs w:val="24"/>
        </w:rPr>
      </w:pPr>
      <w:r>
        <w:rPr>
          <w:sz w:val="24"/>
          <w:szCs w:val="24"/>
        </w:rPr>
        <w:t>Os equipamentos (enxadas, pás, machados, foices</w:t>
      </w:r>
      <w:r>
        <w:rPr>
          <w:sz w:val="24"/>
          <w:szCs w:val="24"/>
        </w:rPr>
        <w:t>, etc.) e máquinas (tratores) necessários para a execução dos serviços serão cedidos pela Codevasf.</w:t>
      </w:r>
    </w:p>
    <w:p w:rsidR="000C33E7" w:rsidRDefault="000C33E7">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color w:val="000000" w:themeColor="text1"/>
          <w:sz w:val="24"/>
        </w:rPr>
      </w:pPr>
    </w:p>
    <w:p w:rsidR="000C33E7" w:rsidRDefault="00DF0ED6">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
          <w:color w:val="000000" w:themeColor="text1"/>
          <w:sz w:val="24"/>
        </w:rPr>
      </w:pPr>
      <w:r>
        <w:rPr>
          <w:rFonts w:ascii="Times New Roman" w:eastAsia="Times New Roman" w:hAnsi="Times New Roman" w:cs="Times New Roman"/>
          <w:bCs/>
          <w:color w:val="000000" w:themeColor="text1"/>
          <w:sz w:val="24"/>
        </w:rPr>
        <w:tab/>
      </w:r>
      <w:r>
        <w:rPr>
          <w:rFonts w:ascii="Times New Roman" w:eastAsia="Times New Roman" w:hAnsi="Times New Roman" w:cs="Times New Roman"/>
          <w:b/>
          <w:color w:val="000000" w:themeColor="text1"/>
          <w:sz w:val="24"/>
        </w:rPr>
        <w:t>Mensalmente:</w:t>
      </w:r>
    </w:p>
    <w:p w:rsidR="000C33E7" w:rsidRDefault="000C33E7">
      <w:pPr>
        <w:pStyle w:val="PargrafodaLista"/>
        <w:tabs>
          <w:tab w:val="left" w:pos="0"/>
          <w:tab w:val="left" w:pos="600"/>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Cs/>
          <w:sz w:val="24"/>
        </w:rPr>
      </w:pPr>
    </w:p>
    <w:p w:rsidR="000C33E7" w:rsidRDefault="00DF0ED6">
      <w:pPr>
        <w:numPr>
          <w:ilvl w:val="0"/>
          <w:numId w:val="13"/>
        </w:numPr>
        <w:tabs>
          <w:tab w:val="left" w:pos="1276"/>
        </w:tabs>
        <w:suppressAutoHyphens/>
        <w:ind w:leftChars="391" w:left="799" w:hangingChars="7" w:hanging="17"/>
        <w:rPr>
          <w:rFonts w:ascii="Times New Roman" w:hAnsi="Times New Roman" w:cs="Times New Roman"/>
          <w:sz w:val="24"/>
        </w:rPr>
      </w:pPr>
      <w:r>
        <w:rPr>
          <w:rFonts w:ascii="Times New Roman" w:hAnsi="Times New Roman" w:cs="Times New Roman"/>
          <w:bCs/>
          <w:sz w:val="24"/>
        </w:rPr>
        <w:t>Retirar</w:t>
      </w:r>
      <w:r>
        <w:rPr>
          <w:rFonts w:ascii="Times New Roman" w:hAnsi="Times New Roman" w:cs="Times New Roman"/>
          <w:sz w:val="24"/>
        </w:rPr>
        <w:t xml:space="preserve"> manual ou mecanicamente a vegetação aquática e subaquática dos drenos;</w:t>
      </w:r>
    </w:p>
    <w:p w:rsidR="000C33E7" w:rsidRDefault="000C33E7">
      <w:pPr>
        <w:tabs>
          <w:tab w:val="left" w:pos="1276"/>
        </w:tabs>
        <w:suppressAutoHyphens/>
        <w:ind w:leftChars="391" w:left="799" w:hangingChars="7" w:hanging="17"/>
        <w:rPr>
          <w:rFonts w:ascii="Times New Roman" w:hAnsi="Times New Roman" w:cs="Times New Roman"/>
          <w:sz w:val="24"/>
        </w:rPr>
      </w:pPr>
    </w:p>
    <w:p w:rsidR="000C33E7" w:rsidRDefault="00DF0ED6">
      <w:pPr>
        <w:numPr>
          <w:ilvl w:val="0"/>
          <w:numId w:val="13"/>
        </w:numPr>
        <w:tabs>
          <w:tab w:val="left" w:pos="1276"/>
        </w:tabs>
        <w:suppressAutoHyphens/>
        <w:ind w:leftChars="391" w:left="799" w:hangingChars="7" w:hanging="17"/>
        <w:rPr>
          <w:rFonts w:ascii="Times New Roman" w:hAnsi="Times New Roman" w:cs="Times New Roman"/>
          <w:sz w:val="24"/>
        </w:rPr>
      </w:pPr>
      <w:r>
        <w:rPr>
          <w:rFonts w:ascii="Times New Roman" w:hAnsi="Times New Roman" w:cs="Times New Roman"/>
          <w:sz w:val="24"/>
        </w:rPr>
        <w:t xml:space="preserve">Capinar e remover ervas daninhas das suas margens; </w:t>
      </w:r>
    </w:p>
    <w:p w:rsidR="000C33E7" w:rsidRDefault="000C33E7">
      <w:pPr>
        <w:tabs>
          <w:tab w:val="left" w:pos="1276"/>
        </w:tabs>
        <w:suppressAutoHyphens/>
        <w:ind w:leftChars="391" w:left="799" w:hangingChars="7" w:hanging="17"/>
        <w:rPr>
          <w:rFonts w:ascii="Times New Roman" w:hAnsi="Times New Roman" w:cs="Times New Roman"/>
          <w:sz w:val="24"/>
        </w:rPr>
      </w:pPr>
    </w:p>
    <w:p w:rsidR="000C33E7" w:rsidRDefault="00DF0ED6">
      <w:pPr>
        <w:numPr>
          <w:ilvl w:val="0"/>
          <w:numId w:val="13"/>
        </w:numPr>
        <w:tabs>
          <w:tab w:val="left" w:pos="1276"/>
        </w:tabs>
        <w:suppressAutoHyphens/>
        <w:ind w:leftChars="391" w:left="799" w:hangingChars="7" w:hanging="17"/>
        <w:rPr>
          <w:rFonts w:ascii="Times New Roman" w:hAnsi="Times New Roman" w:cs="Times New Roman"/>
          <w:sz w:val="24"/>
        </w:rPr>
      </w:pPr>
      <w:r>
        <w:rPr>
          <w:rFonts w:ascii="Times New Roman" w:hAnsi="Times New Roman" w:cs="Times New Roman"/>
          <w:sz w:val="24"/>
        </w:rPr>
        <w:t xml:space="preserve">Realizar a limpeza, conservação e manutenção do reservatório pulmão através do desbaste, remoção da vegetação existente nos taludes e na parte interna, bem com na limpeza, sempre que necessária, dos filtros mecânicos (filtros de brita); </w:t>
      </w:r>
    </w:p>
    <w:p w:rsidR="000C33E7" w:rsidRDefault="000C33E7">
      <w:pPr>
        <w:tabs>
          <w:tab w:val="left" w:pos="1276"/>
        </w:tabs>
        <w:suppressAutoHyphens/>
        <w:ind w:leftChars="391" w:left="799" w:hangingChars="7" w:hanging="17"/>
        <w:rPr>
          <w:rFonts w:ascii="Times New Roman" w:hAnsi="Times New Roman" w:cs="Times New Roman"/>
          <w:sz w:val="24"/>
        </w:rPr>
      </w:pPr>
    </w:p>
    <w:p w:rsidR="000C33E7" w:rsidRDefault="00DF0ED6">
      <w:pPr>
        <w:numPr>
          <w:ilvl w:val="0"/>
          <w:numId w:val="13"/>
        </w:numPr>
        <w:tabs>
          <w:tab w:val="left" w:pos="1276"/>
        </w:tabs>
        <w:suppressAutoHyphens/>
        <w:ind w:leftChars="391" w:left="799" w:hangingChars="7" w:hanging="17"/>
        <w:rPr>
          <w:rFonts w:ascii="Times New Roman" w:hAnsi="Times New Roman" w:cs="Times New Roman"/>
          <w:sz w:val="24"/>
        </w:rPr>
      </w:pPr>
      <w:r>
        <w:rPr>
          <w:rFonts w:ascii="Times New Roman" w:hAnsi="Times New Roman" w:cs="Times New Roman"/>
          <w:sz w:val="24"/>
        </w:rPr>
        <w:t>Proceder à limpez</w:t>
      </w:r>
      <w:r>
        <w:rPr>
          <w:rFonts w:ascii="Times New Roman" w:hAnsi="Times New Roman" w:cs="Times New Roman"/>
          <w:sz w:val="24"/>
        </w:rPr>
        <w:t>a, conservação e manutenção de toda a infraestrutura de concreto (piso, monge e caixilhos) e da tubulação em PVC, para a retirada de limo, sedimentos, pedregulhos e outros materiais;</w:t>
      </w:r>
      <w:r>
        <w:rPr>
          <w:rFonts w:ascii="Times New Roman" w:hAnsi="Times New Roman" w:cs="Times New Roman"/>
          <w:color w:val="FF0000"/>
          <w:sz w:val="24"/>
        </w:rPr>
        <w:t xml:space="preserve"> </w:t>
      </w:r>
    </w:p>
    <w:p w:rsidR="000C33E7" w:rsidRDefault="000C33E7">
      <w:pPr>
        <w:tabs>
          <w:tab w:val="left" w:pos="1276"/>
        </w:tabs>
        <w:suppressAutoHyphens/>
        <w:ind w:left="600"/>
        <w:rPr>
          <w:rFonts w:ascii="Times New Roman" w:hAnsi="Times New Roman" w:cs="Times New Roman"/>
          <w:sz w:val="24"/>
        </w:rPr>
      </w:pPr>
    </w:p>
    <w:p w:rsidR="000C33E7" w:rsidRDefault="00DF0ED6">
      <w:pPr>
        <w:tabs>
          <w:tab w:val="left" w:pos="1276"/>
        </w:tabs>
        <w:suppressAutoHyphens/>
        <w:ind w:left="600"/>
        <w:rPr>
          <w:rFonts w:ascii="Times New Roman" w:hAnsi="Times New Roman" w:cs="Times New Roman"/>
          <w:b/>
          <w:bCs/>
          <w:sz w:val="24"/>
        </w:rPr>
      </w:pPr>
      <w:r>
        <w:rPr>
          <w:rFonts w:ascii="Times New Roman" w:hAnsi="Times New Roman" w:cs="Times New Roman"/>
          <w:b/>
          <w:bCs/>
          <w:sz w:val="24"/>
        </w:rPr>
        <w:t>Semestralmente:</w:t>
      </w:r>
    </w:p>
    <w:p w:rsidR="000C33E7" w:rsidRDefault="000C33E7">
      <w:pPr>
        <w:tabs>
          <w:tab w:val="left" w:pos="1276"/>
        </w:tabs>
        <w:suppressAutoHyphens/>
        <w:ind w:left="600"/>
        <w:rPr>
          <w:rFonts w:ascii="Times New Roman" w:hAnsi="Times New Roman" w:cs="Times New Roman"/>
          <w:sz w:val="24"/>
        </w:rPr>
      </w:pPr>
    </w:p>
    <w:p w:rsidR="000C33E7" w:rsidRDefault="00DF0ED6">
      <w:pPr>
        <w:numPr>
          <w:ilvl w:val="0"/>
          <w:numId w:val="14"/>
        </w:numPr>
        <w:tabs>
          <w:tab w:val="left" w:pos="1276"/>
        </w:tabs>
        <w:suppressAutoHyphens/>
        <w:ind w:leftChars="400" w:left="800"/>
        <w:rPr>
          <w:rFonts w:ascii="Times New Roman" w:hAnsi="Times New Roman" w:cs="Times New Roman"/>
          <w:sz w:val="24"/>
        </w:rPr>
      </w:pPr>
      <w:r>
        <w:rPr>
          <w:rFonts w:ascii="Times New Roman" w:hAnsi="Times New Roman" w:cs="Times New Roman"/>
          <w:sz w:val="24"/>
        </w:rPr>
        <w:t xml:space="preserve">Auxiliar na operação de transporte e recolhimento de </w:t>
      </w:r>
      <w:r>
        <w:rPr>
          <w:rFonts w:ascii="Times New Roman" w:hAnsi="Times New Roman" w:cs="Times New Roman"/>
          <w:sz w:val="24"/>
        </w:rPr>
        <w:t>embarcações, operações de embarcações, de petrechos de pesca e operação direta de pesca, acondicionamento so pescado vivo e do abatido para análises em laboratório, e atividades correlatas à campanha de pesca no Rio São Francisco, em pequenos rios, drenos,</w:t>
      </w:r>
      <w:r>
        <w:rPr>
          <w:rFonts w:ascii="Times New Roman" w:hAnsi="Times New Roman" w:cs="Times New Roman"/>
          <w:sz w:val="24"/>
        </w:rPr>
        <w:t xml:space="preserve"> perímetros irrigados, lagoas, várzeas e em açudes públicos;</w:t>
      </w:r>
    </w:p>
    <w:p w:rsidR="000C33E7" w:rsidRDefault="000C33E7">
      <w:pPr>
        <w:tabs>
          <w:tab w:val="left" w:pos="1276"/>
        </w:tabs>
        <w:suppressAutoHyphens/>
        <w:ind w:leftChars="400" w:left="800"/>
        <w:rPr>
          <w:rFonts w:ascii="Times New Roman" w:hAnsi="Times New Roman" w:cs="Times New Roman"/>
          <w:sz w:val="24"/>
        </w:rPr>
      </w:pPr>
    </w:p>
    <w:p w:rsidR="000C33E7" w:rsidRDefault="00DF0ED6">
      <w:pPr>
        <w:numPr>
          <w:ilvl w:val="0"/>
          <w:numId w:val="14"/>
        </w:numPr>
        <w:tabs>
          <w:tab w:val="left" w:pos="1276"/>
        </w:tabs>
        <w:suppressAutoHyphens/>
        <w:ind w:leftChars="400" w:left="800"/>
        <w:rPr>
          <w:rFonts w:ascii="Times New Roman" w:hAnsi="Times New Roman" w:cs="Times New Roman"/>
          <w:color w:val="FF0000"/>
          <w:sz w:val="24"/>
        </w:rPr>
      </w:pPr>
      <w:r>
        <w:rPr>
          <w:rFonts w:ascii="Times New Roman" w:hAnsi="Times New Roman" w:cs="Times New Roman"/>
          <w:sz w:val="24"/>
        </w:rPr>
        <w:t xml:space="preserve"> Auxiliar na operação de coletas limnológicas, no interior de rios, açudes, drenos, perímetros irrigados, utilizando-se ou não de embarcações no rio São Francisco, em pequenos rios, drenos, perí</w:t>
      </w:r>
      <w:r>
        <w:rPr>
          <w:rFonts w:ascii="Times New Roman" w:hAnsi="Times New Roman" w:cs="Times New Roman"/>
          <w:sz w:val="24"/>
        </w:rPr>
        <w:t>metros irrigados, lagoas, várzeas e em açudes públicos.</w:t>
      </w:r>
    </w:p>
    <w:p w:rsidR="000C33E7" w:rsidRDefault="000C33E7">
      <w:pPr>
        <w:tabs>
          <w:tab w:val="left" w:pos="1276"/>
        </w:tabs>
        <w:suppressAutoHyphens/>
        <w:ind w:left="600"/>
        <w:rPr>
          <w:rFonts w:ascii="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E</w:t>
      </w:r>
      <w:r>
        <w:rPr>
          <w:rFonts w:ascii="Times New Roman" w:hAnsi="Times New Roman" w:cs="Times New Roman"/>
          <w:color w:val="000000" w:themeColor="text1"/>
          <w:sz w:val="24"/>
          <w:szCs w:val="24"/>
          <w:lang w:eastAsia="zh-CN"/>
        </w:rPr>
        <w:t>NCARREGADO</w:t>
      </w:r>
    </w:p>
    <w:p w:rsidR="000C33E7" w:rsidRDefault="000C33E7">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PalatinoLinotype" w:hAnsi="Times New Roman" w:cs="Times New Roman"/>
          <w:bCs/>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CONTRATADA deverá indicar um preposto, aceito pela FISCALIZAÇÃO, para representá-la administrativamente, sempre que for necessário, durante o período de vigência do Contrato, o qual </w:t>
      </w:r>
      <w:r>
        <w:rPr>
          <w:rFonts w:ascii="Times New Roman" w:hAnsi="Times New Roman" w:cs="Times New Roman"/>
          <w:color w:val="000000" w:themeColor="text1"/>
          <w:sz w:val="24"/>
          <w:szCs w:val="24"/>
        </w:rPr>
        <w:t>deverá ser indicado mediante declaração em que deverá constar o nome completo, nº CPF, nº do documento de identidade, além dos dados relacionados à sua qualificação profissional. O preposto terá as seguintes responsabilidades:</w:t>
      </w:r>
    </w:p>
    <w:p w:rsidR="000C33E7" w:rsidRDefault="000C33E7">
      <w:pPr>
        <w:tabs>
          <w:tab w:val="left" w:pos="288"/>
          <w:tab w:val="left" w:pos="600"/>
          <w:tab w:val="left" w:pos="1728"/>
          <w:tab w:val="left" w:pos="2448"/>
          <w:tab w:val="left" w:pos="3168"/>
          <w:tab w:val="left" w:pos="3888"/>
          <w:tab w:val="left" w:pos="4608"/>
          <w:tab w:val="left" w:pos="5328"/>
          <w:tab w:val="left" w:pos="6048"/>
          <w:tab w:val="left" w:pos="6768"/>
        </w:tabs>
        <w:ind w:left="600" w:hangingChars="250" w:hanging="600"/>
        <w:rPr>
          <w:rFonts w:ascii="Times New Roman" w:eastAsia="PalatinoLinotype" w:hAnsi="Times New Roman" w:cs="Times New Roman"/>
          <w:bCs/>
          <w:color w:val="000000" w:themeColor="text1"/>
          <w:sz w:val="24"/>
        </w:rPr>
      </w:pPr>
    </w:p>
    <w:p w:rsidR="000C33E7" w:rsidRDefault="00DF0ED6">
      <w:pPr>
        <w:numPr>
          <w:ilvl w:val="0"/>
          <w:numId w:val="15"/>
        </w:num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PalatinoLinotype" w:hAnsi="Times New Roman" w:cs="Times New Roman"/>
          <w:bCs/>
          <w:color w:val="000000" w:themeColor="text1"/>
          <w:sz w:val="24"/>
        </w:rPr>
      </w:pPr>
      <w:r>
        <w:rPr>
          <w:rFonts w:ascii="Times New Roman" w:eastAsia="Times New Roman" w:hAnsi="Times New Roman" w:cs="Times New Roman"/>
          <w:bCs/>
          <w:color w:val="000000" w:themeColor="text1"/>
          <w:sz w:val="24"/>
        </w:rPr>
        <w:t>Comandar, coordenar e contro</w:t>
      </w:r>
      <w:r>
        <w:rPr>
          <w:rFonts w:ascii="Times New Roman" w:eastAsia="Times New Roman" w:hAnsi="Times New Roman" w:cs="Times New Roman"/>
          <w:bCs/>
          <w:color w:val="000000" w:themeColor="text1"/>
          <w:sz w:val="24"/>
        </w:rPr>
        <w:t>lar a execução dos serviços contratados;</w:t>
      </w:r>
    </w:p>
    <w:p w:rsidR="000C33E7" w:rsidRDefault="000C33E7">
      <w:p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PalatinoLinotype" w:hAnsi="Times New Roman" w:cs="Times New Roman"/>
          <w:bCs/>
          <w:color w:val="000000" w:themeColor="text1"/>
          <w:sz w:val="24"/>
        </w:rPr>
      </w:pPr>
    </w:p>
    <w:p w:rsidR="000C33E7" w:rsidRDefault="00DF0ED6">
      <w:pPr>
        <w:numPr>
          <w:ilvl w:val="0"/>
          <w:numId w:val="15"/>
        </w:num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PalatinoLinotype" w:hAnsi="Times New Roman" w:cs="Times New Roman"/>
          <w:bCs/>
          <w:color w:val="000000" w:themeColor="text1"/>
          <w:sz w:val="24"/>
        </w:rPr>
      </w:pPr>
      <w:r>
        <w:rPr>
          <w:rFonts w:ascii="Times New Roman" w:eastAsia="Times New Roman" w:hAnsi="Times New Roman" w:cs="Times New Roman"/>
          <w:bCs/>
          <w:color w:val="000000" w:themeColor="text1"/>
          <w:sz w:val="24"/>
        </w:rPr>
        <w:t>Encaminhar à unidade fiscalizadora todas as faturas dos serviços prestados;</w:t>
      </w:r>
    </w:p>
    <w:p w:rsidR="000C33E7" w:rsidRDefault="000C33E7">
      <w:p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PalatinoLinotype" w:hAnsi="Times New Roman" w:cs="Times New Roman"/>
          <w:bCs/>
          <w:color w:val="000000" w:themeColor="text1"/>
          <w:sz w:val="24"/>
        </w:rPr>
      </w:pPr>
    </w:p>
    <w:p w:rsidR="000C33E7" w:rsidRDefault="00DF0ED6">
      <w:pPr>
        <w:numPr>
          <w:ilvl w:val="0"/>
          <w:numId w:val="15"/>
        </w:num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PalatinoLinotype" w:hAnsi="Times New Roman" w:cs="Times New Roman"/>
          <w:bCs/>
          <w:color w:val="000000" w:themeColor="text1"/>
          <w:sz w:val="24"/>
        </w:rPr>
      </w:pPr>
      <w:r>
        <w:rPr>
          <w:rFonts w:ascii="Times New Roman" w:eastAsia="Times New Roman" w:hAnsi="Times New Roman" w:cs="Times New Roman"/>
          <w:bCs/>
          <w:color w:val="000000" w:themeColor="text1"/>
          <w:sz w:val="24"/>
        </w:rPr>
        <w:t>Administrar todo e qualquer assunto relativo aos seus empregados;</w:t>
      </w:r>
    </w:p>
    <w:p w:rsidR="000C33E7" w:rsidRDefault="000C33E7">
      <w:p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PalatinoLinotype" w:hAnsi="Times New Roman" w:cs="Times New Roman"/>
          <w:bCs/>
          <w:color w:val="000000" w:themeColor="text1"/>
          <w:sz w:val="24"/>
        </w:rPr>
      </w:pPr>
    </w:p>
    <w:p w:rsidR="000C33E7" w:rsidRDefault="00DF0ED6">
      <w:pPr>
        <w:numPr>
          <w:ilvl w:val="0"/>
          <w:numId w:val="15"/>
        </w:num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Times New Roman" w:hAnsi="Times New Roman" w:cs="Times New Roman"/>
          <w:bCs/>
          <w:color w:val="000000" w:themeColor="text1"/>
          <w:sz w:val="24"/>
        </w:rPr>
      </w:pPr>
      <w:r>
        <w:rPr>
          <w:rFonts w:ascii="Times New Roman" w:eastAsia="Times New Roman" w:hAnsi="Times New Roman" w:cs="Times New Roman"/>
          <w:bCs/>
          <w:color w:val="000000" w:themeColor="text1"/>
          <w:sz w:val="24"/>
        </w:rPr>
        <w:t>Tratar de questões administrativas com o encarregado geral;</w:t>
      </w:r>
    </w:p>
    <w:p w:rsidR="000C33E7" w:rsidRDefault="000C33E7">
      <w:p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Times New Roman" w:hAnsi="Times New Roman" w:cs="Times New Roman"/>
          <w:bCs/>
          <w:color w:val="000000" w:themeColor="text1"/>
          <w:sz w:val="24"/>
        </w:rPr>
      </w:pPr>
    </w:p>
    <w:p w:rsidR="000C33E7" w:rsidRDefault="00DF0ED6">
      <w:pPr>
        <w:numPr>
          <w:ilvl w:val="0"/>
          <w:numId w:val="15"/>
        </w:numPr>
        <w:tabs>
          <w:tab w:val="left" w:pos="288"/>
          <w:tab w:val="left" w:pos="600"/>
          <w:tab w:val="left" w:pos="1728"/>
          <w:tab w:val="left" w:pos="2448"/>
          <w:tab w:val="left" w:pos="3168"/>
          <w:tab w:val="left" w:pos="3888"/>
          <w:tab w:val="left" w:pos="4608"/>
          <w:tab w:val="left" w:pos="5328"/>
          <w:tab w:val="left" w:pos="6048"/>
          <w:tab w:val="left" w:pos="6768"/>
        </w:tabs>
        <w:ind w:leftChars="300" w:left="600"/>
        <w:rPr>
          <w:rFonts w:ascii="Times New Roman" w:eastAsia="Times New Roman" w:hAnsi="Times New Roman" w:cs="Times New Roman"/>
          <w:bCs/>
          <w:color w:val="000000" w:themeColor="text1"/>
          <w:sz w:val="24"/>
        </w:rPr>
      </w:pPr>
      <w:r>
        <w:rPr>
          <w:rFonts w:ascii="Times New Roman" w:eastAsia="Times New Roman" w:hAnsi="Times New Roman" w:cs="Times New Roman"/>
          <w:bCs/>
          <w:color w:val="000000" w:themeColor="text1"/>
          <w:sz w:val="24"/>
        </w:rPr>
        <w:t>Representar a contratante nos casos necessários, junto à fiscalização do CONTRATO;</w:t>
      </w:r>
    </w:p>
    <w:p w:rsidR="000C33E7" w:rsidRDefault="000C33E7">
      <w:pPr>
        <w:tabs>
          <w:tab w:val="left" w:pos="288"/>
          <w:tab w:val="left" w:pos="600"/>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bCs/>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JORNADA DE TRABALHO</w:t>
      </w:r>
    </w:p>
    <w:p w:rsidR="000C33E7" w:rsidRDefault="000C33E7">
      <w:pPr>
        <w:tabs>
          <w:tab w:val="left" w:pos="0"/>
        </w:tabs>
        <w:rPr>
          <w:rFonts w:ascii="Times New Roman" w:hAnsi="Times New Roman" w:cs="Times New Roman"/>
          <w:bCs/>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 serviços de serviços limpeza, conservação e manutenção de instalações prediais e de estruturas de produção de alevinos e de pesquisa em aquicultura </w:t>
      </w:r>
      <w:r>
        <w:rPr>
          <w:rFonts w:ascii="Times New Roman" w:hAnsi="Times New Roman" w:cs="Times New Roman"/>
          <w:color w:val="000000" w:themeColor="text1"/>
          <w:sz w:val="24"/>
          <w:szCs w:val="24"/>
        </w:rPr>
        <w:t>serão executados obedecidos os seguintes horários:</w:t>
      </w:r>
    </w:p>
    <w:p w:rsidR="000C33E7" w:rsidRDefault="000C33E7">
      <w:pPr>
        <w:tabs>
          <w:tab w:val="left" w:pos="1134"/>
        </w:tabs>
        <w:rPr>
          <w:rFonts w:ascii="Times New Roman" w:hAnsi="Times New Roman" w:cs="Times New Roman"/>
          <w:color w:val="000000" w:themeColor="text1"/>
          <w:sz w:val="24"/>
        </w:rPr>
      </w:pPr>
    </w:p>
    <w:p w:rsidR="000C33E7" w:rsidRDefault="00DF0ED6">
      <w:pPr>
        <w:numPr>
          <w:ilvl w:val="0"/>
          <w:numId w:val="16"/>
        </w:numPr>
        <w:tabs>
          <w:tab w:val="left" w:pos="1494"/>
          <w:tab w:val="left" w:pos="2160"/>
          <w:tab w:val="left" w:pos="2448"/>
          <w:tab w:val="left" w:pos="3024"/>
          <w:tab w:val="left" w:pos="3168"/>
          <w:tab w:val="left" w:pos="3888"/>
          <w:tab w:val="left" w:pos="4608"/>
          <w:tab w:val="left" w:pos="5328"/>
          <w:tab w:val="left" w:pos="6048"/>
          <w:tab w:val="left" w:pos="6768"/>
        </w:tabs>
        <w:rPr>
          <w:rFonts w:ascii="Times New Roman" w:hAnsi="Times New Roman" w:cs="Times New Roman"/>
          <w:color w:val="000000" w:themeColor="text1"/>
          <w:sz w:val="24"/>
        </w:rPr>
      </w:pPr>
      <w:r>
        <w:rPr>
          <w:rFonts w:ascii="Times New Roman" w:hAnsi="Times New Roman" w:cs="Times New Roman"/>
          <w:color w:val="000000" w:themeColor="text1"/>
          <w:sz w:val="24"/>
        </w:rPr>
        <w:t>Os serviços do encarregado e dos agentes de limpeza, com vistas à</w:t>
      </w:r>
      <w:r>
        <w:rPr>
          <w:rFonts w:ascii="Times New Roman" w:hAnsi="Times New Roman" w:cs="Times New Roman"/>
          <w:sz w:val="24"/>
          <w:shd w:val="clear" w:color="auto" w:fill="FFFFFF"/>
        </w:rPr>
        <w:t xml:space="preserve"> higiênização, conservação e manutenção de instalações prediais e de estruturas de produção de alevinos e de pesquisa</w:t>
      </w:r>
      <w:r>
        <w:rPr>
          <w:rFonts w:ascii="Times New Roman" w:hAnsi="Times New Roman" w:cs="Times New Roman"/>
          <w:color w:val="000000" w:themeColor="text1"/>
          <w:sz w:val="24"/>
        </w:rPr>
        <w:t>, serão de segunda a s</w:t>
      </w:r>
      <w:r>
        <w:rPr>
          <w:rFonts w:ascii="Times New Roman" w:hAnsi="Times New Roman" w:cs="Times New Roman"/>
          <w:color w:val="000000" w:themeColor="text1"/>
          <w:sz w:val="24"/>
        </w:rPr>
        <w:t>exta-feira e deverão ser realizados em 02 (dois) turnos, das 07h00min às 17h00min, com intervalo de almoço iniciando às 11h30min e terminando às 13h30min, quando será feito o recolhimento de lixo, a varrição de corredores e a limpeza de sanitários. Aos sáb</w:t>
      </w:r>
      <w:r>
        <w:rPr>
          <w:rFonts w:ascii="Times New Roman" w:hAnsi="Times New Roman" w:cs="Times New Roman"/>
          <w:color w:val="000000" w:themeColor="text1"/>
          <w:sz w:val="24"/>
        </w:rPr>
        <w:t>ados, os trabalhos deverão ser realizados em turno único, das 08h00min às 12h00min, para a limpeza geral do prédio e demais atividades que sejam requeridas pela CODEVASF.</w:t>
      </w:r>
    </w:p>
    <w:p w:rsidR="000C33E7" w:rsidRDefault="000C33E7">
      <w:pPr>
        <w:tabs>
          <w:tab w:val="left" w:pos="1494"/>
          <w:tab w:val="left" w:pos="2160"/>
          <w:tab w:val="left" w:pos="2448"/>
          <w:tab w:val="left" w:pos="3024"/>
          <w:tab w:val="left" w:pos="3168"/>
          <w:tab w:val="left" w:pos="3888"/>
          <w:tab w:val="left" w:pos="4608"/>
          <w:tab w:val="left" w:pos="5328"/>
          <w:tab w:val="left" w:pos="6048"/>
          <w:tab w:val="left" w:pos="6768"/>
        </w:tabs>
        <w:rPr>
          <w:rFonts w:ascii="Times New Roman" w:hAnsi="Times New Roman" w:cs="Times New Roman"/>
          <w:color w:val="000000" w:themeColor="text1"/>
          <w:sz w:val="24"/>
        </w:rPr>
      </w:pPr>
    </w:p>
    <w:p w:rsidR="000C33E7" w:rsidRDefault="00DF0ED6">
      <w:pPr>
        <w:numPr>
          <w:ilvl w:val="0"/>
          <w:numId w:val="16"/>
        </w:numPr>
        <w:tabs>
          <w:tab w:val="left" w:pos="1494"/>
          <w:tab w:val="left" w:pos="2160"/>
          <w:tab w:val="left" w:pos="2448"/>
          <w:tab w:val="left" w:pos="3024"/>
          <w:tab w:val="left" w:pos="3168"/>
          <w:tab w:val="left" w:pos="3888"/>
          <w:tab w:val="left" w:pos="4608"/>
          <w:tab w:val="left" w:pos="5328"/>
          <w:tab w:val="left" w:pos="6048"/>
          <w:tab w:val="left" w:pos="6768"/>
        </w:tabs>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Os serviços prestados pelo motorista deverão ser executados de segunda a </w:t>
      </w:r>
      <w:r>
        <w:rPr>
          <w:rFonts w:ascii="Times New Roman" w:hAnsi="Times New Roman" w:cs="Times New Roman"/>
          <w:color w:val="000000" w:themeColor="text1"/>
          <w:sz w:val="24"/>
        </w:rPr>
        <w:t>sexta-feira, em 02 (dois) turnos, das 07h00min horas às 17h00min, com intervalo de almoço iniciando às 11h30min e terminando às 13h30min. Aos sábados, os serviços deverão ser realizados em turno único, das 08h00min às 12h00min.</w:t>
      </w:r>
    </w:p>
    <w:p w:rsidR="000C33E7" w:rsidRDefault="000C33E7">
      <w:pPr>
        <w:pStyle w:val="Recuodecorpodetexto"/>
        <w:ind w:left="0"/>
        <w:rPr>
          <w:rFonts w:ascii="Times New Roman" w:hAnsi="Times New Roman" w:cs="Times New Roman"/>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 transporte de empregados </w:t>
      </w:r>
      <w:r>
        <w:rPr>
          <w:rFonts w:ascii="Times New Roman" w:hAnsi="Times New Roman" w:cs="Times New Roman"/>
          <w:color w:val="000000" w:themeColor="text1"/>
          <w:sz w:val="24"/>
          <w:szCs w:val="24"/>
        </w:rPr>
        <w:t>para os locais acima descritos são de responsabilidade da licitante vencedora.</w:t>
      </w:r>
    </w:p>
    <w:p w:rsidR="000C33E7" w:rsidRDefault="000C33E7">
      <w:pPr>
        <w:pStyle w:val="Recuodecorpodetexto"/>
        <w:spacing w:after="0"/>
        <w:ind w:left="0"/>
        <w:rPr>
          <w:rFonts w:ascii="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METODOLOGIA DE AVALIAÇÃO DA EXECUÇÃO DOS SERVIÇOS E DAS ATRIBUIÇÕES DOS PROFISSIONAIS</w:t>
      </w:r>
    </w:p>
    <w:p w:rsidR="000C33E7" w:rsidRDefault="000C33E7">
      <w:pPr>
        <w:autoSpaceDE w:val="0"/>
        <w:autoSpaceDN w:val="0"/>
        <w:adjustRightInd w:val="0"/>
        <w:spacing w:line="360" w:lineRule="auto"/>
        <w:rPr>
          <w:rFonts w:ascii="Times New Roman" w:eastAsia="PalatinoLinotype" w:hAnsi="Times New Roman" w:cs="Times New Roman"/>
          <w:bCs/>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Os serviços deverão ser executados com base nos parâmetros mínimos a seguir estabelecidos</w:t>
      </w:r>
      <w:r>
        <w:rPr>
          <w:rFonts w:ascii="Times New Roman" w:hAnsi="Times New Roman" w:cs="Times New Roman"/>
          <w:color w:val="000000" w:themeColor="text1"/>
          <w:sz w:val="24"/>
          <w:szCs w:val="24"/>
        </w:rPr>
        <w:t>:</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Contratante utilizará formulário próprio como meio de análise, conforme Instrumento de Medição de Resultado (IMR), em consonância com as diretrizes da IN/MPOG 05/2017, para definir e padronizar a avaliação da qualidade dos serviços prestados pela Cont</w:t>
      </w:r>
      <w:r>
        <w:rPr>
          <w:rFonts w:ascii="Times New Roman" w:hAnsi="Times New Roman" w:cs="Times New Roman"/>
          <w:color w:val="000000" w:themeColor="text1"/>
          <w:sz w:val="24"/>
          <w:szCs w:val="24"/>
        </w:rPr>
        <w:t>ratada.</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IMR vinculará o pagamento dos serviços aos resultados alcançados em complemento à mensuração dos serviços efetivamente prestados, não devendo as adequações de pagamento, originadas pelo descumprimento do IMR ser interpretadas como penalidades ou</w:t>
      </w:r>
      <w:r>
        <w:rPr>
          <w:rFonts w:ascii="Times New Roman" w:hAnsi="Times New Roman" w:cs="Times New Roman"/>
          <w:color w:val="000000" w:themeColor="text1"/>
          <w:sz w:val="24"/>
          <w:szCs w:val="24"/>
        </w:rPr>
        <w:t xml:space="preserve"> multas.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valor pago mensalmente será ajustado ao resultado da avaliação do serviço por meio do Instrumento de Medição de Resultado, anexo indissociável do contrato.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procedimento de avaliação dos serviços será realizado periodicamente pelos fiscais do</w:t>
      </w:r>
      <w:r>
        <w:rPr>
          <w:rFonts w:ascii="Times New Roman" w:hAnsi="Times New Roman" w:cs="Times New Roman"/>
          <w:color w:val="000000" w:themeColor="text1"/>
          <w:sz w:val="24"/>
          <w:szCs w:val="24"/>
        </w:rPr>
        <w:t xml:space="preserve"> contrato, com base em pontuações atribuídas a cada item conforme especificações constantes no Anexo deste termo e do edital, gerando relatórios mensais de prestação de serviços executados.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pontuação máxima será de 100 (cem) pontos.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 serviços serão </w:t>
      </w:r>
      <w:r>
        <w:rPr>
          <w:rFonts w:ascii="Times New Roman" w:hAnsi="Times New Roman" w:cs="Times New Roman"/>
          <w:color w:val="000000" w:themeColor="text1"/>
          <w:sz w:val="24"/>
          <w:szCs w:val="24"/>
        </w:rPr>
        <w:t>considerados insatisfatórios se a empresa não atingir 40 (quarenta) pontos.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não atendimento das metas, por ínfima diferença poderá ser objeto apenas de notificação nas primeiras ocorrências, de modo a não comprometer a continuidade da contratação.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Co</w:t>
      </w:r>
      <w:r>
        <w:rPr>
          <w:rFonts w:ascii="Times New Roman" w:hAnsi="Times New Roman" w:cs="Times New Roman"/>
          <w:color w:val="000000" w:themeColor="text1"/>
          <w:sz w:val="24"/>
          <w:szCs w:val="24"/>
        </w:rPr>
        <w:t>ntratada poderá apresentar justificativa para a prestação dos serviços abaixo do nível de satisfação, que poderá ser aceita pela Contratante, desde que comprovada à excepcionalidade da ocorrência, resultante exclusivamente de fatores imprevisíveis e alheio</w:t>
      </w:r>
      <w:r>
        <w:rPr>
          <w:rFonts w:ascii="Times New Roman" w:hAnsi="Times New Roman" w:cs="Times New Roman"/>
          <w:color w:val="000000" w:themeColor="text1"/>
          <w:sz w:val="24"/>
          <w:szCs w:val="24"/>
        </w:rPr>
        <w:t>s ao controle da Contratada.</w:t>
      </w:r>
    </w:p>
    <w:p w:rsidR="000C33E7" w:rsidRDefault="000C33E7">
      <w:pPr>
        <w:pStyle w:val="Ttulo3"/>
        <w:numPr>
          <w:ilvl w:val="0"/>
          <w:numId w:val="0"/>
        </w:numPr>
        <w:ind w:left="549"/>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critério da Contratante, a Contratada poderá ser penalizada com a rescisão contratual nas seguintes condições: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Em caso de reincidência de falhas penalizadas com o desconto de 10% (dez por cento) por mais de 3 (três) vezes d</w:t>
      </w:r>
      <w:r>
        <w:rPr>
          <w:rFonts w:ascii="Times New Roman" w:hAnsi="Times New Roman" w:cs="Times New Roman"/>
          <w:color w:val="000000" w:themeColor="text1"/>
          <w:sz w:val="24"/>
          <w:szCs w:val="24"/>
        </w:rPr>
        <w:t>urante a vigência do contrato ou a cada prorrogação, se houver;</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Faixa de pontuação obtida abaixo de 25 (vinte e cinco) pontos;</w:t>
      </w:r>
    </w:p>
    <w:p w:rsidR="000C33E7" w:rsidRDefault="000C33E7">
      <w:pPr>
        <w:pStyle w:val="Ttulo3"/>
        <w:numPr>
          <w:ilvl w:val="0"/>
          <w:numId w:val="0"/>
        </w:numPr>
        <w:ind w:left="549"/>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pontuação for inferior a 40 (quarenta) pontos por 3 (três) meses consecutivos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coordenação dos trabalhos da equipe será de </w:t>
      </w:r>
      <w:r>
        <w:rPr>
          <w:rFonts w:ascii="Times New Roman" w:hAnsi="Times New Roman" w:cs="Times New Roman"/>
          <w:color w:val="000000" w:themeColor="text1"/>
          <w:sz w:val="24"/>
          <w:szCs w:val="24"/>
        </w:rPr>
        <w:t>responsabilidade do gestor do contrato e do Coordenador de Campo da contratada. A principal característica dessa equipe é de “equipe a disposição da 5ª SR”, para execução de serviços.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DAS ATRIBUIÇÕES DO AGENTE DE LIMPEZA</w:t>
      </w:r>
    </w:p>
    <w:p w:rsidR="000C33E7" w:rsidRDefault="000C33E7">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sz w:val="24"/>
        </w:rPr>
      </w:pPr>
    </w:p>
    <w:p w:rsidR="000C33E7" w:rsidRDefault="00DF0ED6">
      <w:pPr>
        <w:tabs>
          <w:tab w:val="left" w:pos="288"/>
          <w:tab w:val="left" w:pos="400"/>
          <w:tab w:val="left" w:pos="1728"/>
          <w:tab w:val="left" w:pos="2448"/>
          <w:tab w:val="left" w:pos="3168"/>
          <w:tab w:val="left" w:pos="3888"/>
          <w:tab w:val="left" w:pos="4608"/>
          <w:tab w:val="left" w:pos="5328"/>
          <w:tab w:val="left" w:pos="6048"/>
          <w:tab w:val="left" w:pos="6768"/>
        </w:tabs>
        <w:ind w:firstLineChars="83" w:firstLine="199"/>
        <w:rPr>
          <w:rFonts w:ascii="Times New Roman" w:eastAsia="Times New Roman" w:hAnsi="Times New Roman" w:cs="Times New Roman"/>
          <w:sz w:val="24"/>
        </w:rPr>
      </w:pPr>
      <w:r>
        <w:rPr>
          <w:rFonts w:ascii="Times New Roman" w:eastAsia="Times New Roman" w:hAnsi="Times New Roman" w:cs="Times New Roman"/>
          <w:sz w:val="24"/>
        </w:rPr>
        <w:tab/>
        <w:t xml:space="preserve">Atribuições serão executadas de </w:t>
      </w:r>
      <w:r>
        <w:rPr>
          <w:rFonts w:ascii="Times New Roman" w:eastAsia="Times New Roman" w:hAnsi="Times New Roman" w:cs="Times New Roman"/>
          <w:sz w:val="24"/>
        </w:rPr>
        <w:t>acordo com os itens 5.2.1 e 5.2.2; citados anteriormente.</w:t>
      </w:r>
    </w:p>
    <w:p w:rsidR="000C33E7" w:rsidRDefault="000C33E7">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DAS ATRIBUIÇÕES DO ENCARREGADO</w:t>
      </w:r>
    </w:p>
    <w:p w:rsidR="000C33E7" w:rsidRDefault="000C33E7">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sz w:val="24"/>
        </w:rPr>
      </w:pPr>
    </w:p>
    <w:p w:rsidR="000C33E7" w:rsidRDefault="00DF0ED6">
      <w:pPr>
        <w:numPr>
          <w:ilvl w:val="0"/>
          <w:numId w:val="17"/>
        </w:numPr>
        <w:tabs>
          <w:tab w:val="left" w:pos="288"/>
          <w:tab w:val="left" w:pos="1728"/>
          <w:tab w:val="left" w:pos="2448"/>
          <w:tab w:val="left" w:pos="3168"/>
          <w:tab w:val="left" w:pos="3888"/>
          <w:tab w:val="left" w:pos="4608"/>
          <w:tab w:val="left" w:pos="5328"/>
          <w:tab w:val="left" w:pos="6048"/>
          <w:tab w:val="left" w:pos="6768"/>
        </w:tabs>
        <w:ind w:leftChars="200" w:left="400"/>
        <w:rPr>
          <w:rFonts w:ascii="Times New Roman" w:hAnsi="Times New Roman" w:cs="Times New Roman"/>
          <w:sz w:val="24"/>
        </w:rPr>
      </w:pPr>
      <w:r>
        <w:rPr>
          <w:rFonts w:ascii="Times New Roman" w:hAnsi="Times New Roman" w:cs="Times New Roman"/>
          <w:sz w:val="24"/>
        </w:rPr>
        <w:t>Ordenar, coordenar e fiscalizar a execução dos serviços dos Agentes de limpeza, objetivando o bom andamento das atividades;</w:t>
      </w:r>
    </w:p>
    <w:p w:rsidR="000C33E7" w:rsidRDefault="000C33E7">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 xml:space="preserve">Controlar a presença, uniformização e </w:t>
      </w:r>
      <w:r>
        <w:rPr>
          <w:rFonts w:ascii="Times New Roman" w:hAnsi="Times New Roman" w:cs="Times New Roman"/>
          <w:sz w:val="24"/>
        </w:rPr>
        <w:t>identificação dos funcionários;</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Cuidar da disciplina dos demais funcionários da empresa;</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Verificar a apresentação individual dos empregados no que diz respeito ao uso de uniforme e à higiene pessoal;</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 xml:space="preserve">Evitar confronto, de qualquer natureza, entre os </w:t>
      </w:r>
      <w:r>
        <w:rPr>
          <w:rFonts w:ascii="Times New Roman" w:hAnsi="Times New Roman" w:cs="Times New Roman"/>
          <w:sz w:val="24"/>
        </w:rPr>
        <w:t>profissionais alocados no posto de trabalho e funcionários e visitantes da CODEVASF, buscando, em caso de dúvida, esclarecimentos e orientações com a fiscalização do contrato;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Conhecer as missões de cada posto de trabalho;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lastRenderedPageBreak/>
        <w:t>Não permitir que os profissiona</w:t>
      </w:r>
      <w:r>
        <w:rPr>
          <w:rFonts w:ascii="Times New Roman" w:hAnsi="Times New Roman" w:cs="Times New Roman"/>
          <w:sz w:val="24"/>
        </w:rPr>
        <w:t>is alocados nos postos de trabalho se agrupem com outros profissionais, a fim de evitar conversa sobre assuntos que não digam respeito ao serviço;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Entrar em áreas reservadas somente em caso de emergências ou devidamente autorizados;</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Não permitir que prof</w:t>
      </w:r>
      <w:r>
        <w:rPr>
          <w:rFonts w:ascii="Times New Roman" w:hAnsi="Times New Roman" w:cs="Times New Roman"/>
          <w:sz w:val="24"/>
        </w:rPr>
        <w:t>issionais da contratada entrem ou saiam das dependências da CODEVASF por locais que não aqueles previamente determinados;</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Promover o recolhimento de qualquer objeto e/ou valores encontrados nas dependências da CODEVASF, providenciando imediata remessa à f</w:t>
      </w:r>
      <w:r>
        <w:rPr>
          <w:rFonts w:ascii="Times New Roman" w:hAnsi="Times New Roman" w:cs="Times New Roman"/>
          <w:sz w:val="24"/>
        </w:rPr>
        <w:t>iscalização, com o devido registro;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Fornecer aos empregados da contratada, instruções para o pleno conhecimento de suas atribuições, deveres e responsabilidades;</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Adotar todas as providências ao seu alcance para que o serviço transcorra dentro da normalid</w:t>
      </w:r>
      <w:r>
        <w:rPr>
          <w:rFonts w:ascii="Times New Roman" w:hAnsi="Times New Roman" w:cs="Times New Roman"/>
          <w:sz w:val="24"/>
        </w:rPr>
        <w:t>ade, obedecidas as normas regulamentares e os padrões de conduta;</w:t>
      </w:r>
    </w:p>
    <w:p w:rsidR="000C33E7" w:rsidRDefault="000C33E7">
      <w:pPr>
        <w:tabs>
          <w:tab w:val="left" w:pos="600"/>
          <w:tab w:val="left" w:pos="1728"/>
          <w:tab w:val="left" w:pos="2448"/>
          <w:tab w:val="left" w:pos="3168"/>
          <w:tab w:val="left" w:pos="3888"/>
          <w:tab w:val="left" w:pos="4608"/>
          <w:tab w:val="left" w:pos="5328"/>
          <w:tab w:val="left" w:pos="6048"/>
          <w:tab w:val="left" w:pos="6768"/>
        </w:tabs>
        <w:ind w:leftChars="117" w:left="234"/>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Estar à disposição dos profissionais alocados nos postos de trabalho, sempre que necessário, visando resolver os problemas relativos ao trabalho;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 xml:space="preserve">Inspecionar, diariamente, os equipamentos </w:t>
      </w:r>
      <w:r>
        <w:rPr>
          <w:rFonts w:ascii="Times New Roman" w:hAnsi="Times New Roman" w:cs="Times New Roman"/>
          <w:sz w:val="24"/>
        </w:rPr>
        <w:t>utilizados pelos empregados;</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Passar ao superior imediato e a fiscalização todas as informações referentes ao serviço;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Fiscalizar a adequada utilização dos equipamentos e sistemas disponibilizados pela CODEVASF para a execução dos serviços;</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Prestar todos</w:t>
      </w:r>
      <w:r>
        <w:rPr>
          <w:rFonts w:ascii="Times New Roman" w:hAnsi="Times New Roman" w:cs="Times New Roman"/>
          <w:sz w:val="24"/>
        </w:rPr>
        <w:t xml:space="preserve"> os esclarecimentos que lhe forem solicitados pela fiscalização do contrato;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Receber demandas e comunicações relacionadas ao serviço e executá-las;</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Controlar o uso de EPI’s; zelar pela ordem e pela disciplina;</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Responsabilizar-se pelo resultado do trabal</w:t>
      </w:r>
      <w:r>
        <w:rPr>
          <w:rFonts w:ascii="Times New Roman" w:hAnsi="Times New Roman" w:cs="Times New Roman"/>
          <w:sz w:val="24"/>
        </w:rPr>
        <w:t>ho de sua equipe; controlar a produtividade e a qualidade do trabalho;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Manter sigilo sobre os assuntos afetos ao contrato;</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Providenciar as coberturas de afastamentos de terceirizados;</w:t>
      </w:r>
    </w:p>
    <w:p w:rsidR="000C33E7" w:rsidRDefault="000C33E7">
      <w:pPr>
        <w:tabs>
          <w:tab w:val="left" w:pos="0"/>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p>
    <w:p w:rsidR="000C33E7" w:rsidRDefault="00DF0ED6">
      <w:pPr>
        <w:numPr>
          <w:ilvl w:val="0"/>
          <w:numId w:val="17"/>
        </w:numPr>
        <w:tabs>
          <w:tab w:val="left" w:pos="6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hAnsi="Times New Roman" w:cs="Times New Roman"/>
          <w:sz w:val="24"/>
        </w:rPr>
      </w:pPr>
      <w:r>
        <w:rPr>
          <w:rFonts w:ascii="Times New Roman" w:hAnsi="Times New Roman" w:cs="Times New Roman"/>
          <w:sz w:val="24"/>
        </w:rPr>
        <w:t>Executar demais atividades relacionadas ao cargo.</w:t>
      </w:r>
    </w:p>
    <w:p w:rsidR="000C33E7" w:rsidRDefault="000C33E7">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DAS ATRIBUIÇÕES DO</w:t>
      </w:r>
      <w:r>
        <w:rPr>
          <w:rFonts w:ascii="Times New Roman" w:hAnsi="Times New Roman" w:cs="Times New Roman"/>
          <w:color w:val="000000" w:themeColor="text1"/>
          <w:sz w:val="24"/>
          <w:szCs w:val="24"/>
          <w:lang w:val="en-US" w:eastAsia="zh-CN"/>
        </w:rPr>
        <w:t xml:space="preserve"> MOTORISTA</w:t>
      </w:r>
    </w:p>
    <w:p w:rsidR="000C33E7" w:rsidRDefault="000C33E7">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sz w:val="24"/>
        </w:rPr>
      </w:pPr>
    </w:p>
    <w:p w:rsidR="000C33E7" w:rsidRDefault="00DF0ED6">
      <w:pPr>
        <w:numPr>
          <w:ilvl w:val="0"/>
          <w:numId w:val="18"/>
        </w:num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ans-serif" w:hAnsi="Times New Roman" w:cs="Times New Roman"/>
          <w:sz w:val="24"/>
        </w:rPr>
      </w:pPr>
      <w:r>
        <w:rPr>
          <w:rFonts w:ascii="Times New Roman" w:eastAsia="sans-serif" w:hAnsi="Times New Roman" w:cs="Times New Roman"/>
          <w:sz w:val="24"/>
        </w:rPr>
        <w:t xml:space="preserve">Prestar o serviço no veículo disponibilizado em conformidade com a habilitação que </w:t>
      </w:r>
      <w:r>
        <w:rPr>
          <w:rFonts w:ascii="Times New Roman" w:eastAsia="sans-serif" w:hAnsi="Times New Roman" w:cs="Times New Roman"/>
          <w:sz w:val="24"/>
        </w:rPr>
        <w:t xml:space="preserve">possui, mediante as solicitações de transportes e expedição das respectivas Requisição de Veículo  (RDV) e Viagem do Motorista (VM), transportando passageiros, </w:t>
      </w:r>
      <w:r>
        <w:rPr>
          <w:rFonts w:ascii="Times New Roman" w:eastAsia="sans-serif" w:hAnsi="Times New Roman" w:cs="Times New Roman"/>
          <w:sz w:val="24"/>
        </w:rPr>
        <w:t>cargas, equipamentos, dentre outros, de acordo com o destino solicitado, conforme cronograma de execução.</w:t>
      </w:r>
    </w:p>
    <w:p w:rsidR="000C33E7" w:rsidRDefault="000C33E7">
      <w:p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ans-serif" w:hAnsi="Times New Roman" w:cs="Times New Roman"/>
          <w:sz w:val="24"/>
        </w:rPr>
      </w:pPr>
    </w:p>
    <w:p w:rsidR="000C33E7" w:rsidRDefault="00DF0ED6">
      <w:pPr>
        <w:numPr>
          <w:ilvl w:val="0"/>
          <w:numId w:val="18"/>
        </w:num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ans-serif" w:hAnsi="Times New Roman" w:cs="Times New Roman"/>
          <w:sz w:val="24"/>
        </w:rPr>
      </w:pPr>
      <w:r>
        <w:rPr>
          <w:rFonts w:ascii="Times New Roman" w:eastAsia="sans-serif" w:hAnsi="Times New Roman" w:cs="Times New Roman"/>
          <w:sz w:val="24"/>
        </w:rPr>
        <w:t xml:space="preserve">Zelar pela conservação do veículo e comunicar, </w:t>
      </w:r>
      <w:r>
        <w:rPr>
          <w:rFonts w:ascii="Times New Roman" w:eastAsia="sans-serif" w:hAnsi="Times New Roman" w:cs="Times New Roman"/>
          <w:sz w:val="24"/>
        </w:rPr>
        <w:t xml:space="preserve">registrar </w:t>
      </w:r>
      <w:r>
        <w:rPr>
          <w:rFonts w:ascii="Times New Roman" w:eastAsia="sans-serif" w:hAnsi="Times New Roman" w:cs="Times New Roman"/>
          <w:sz w:val="24"/>
        </w:rPr>
        <w:t xml:space="preserve">por escrito na </w:t>
      </w:r>
      <w:r>
        <w:rPr>
          <w:rFonts w:ascii="Times New Roman" w:eastAsia="sans-serif" w:hAnsi="Times New Roman" w:cs="Times New Roman"/>
          <w:sz w:val="24"/>
        </w:rPr>
        <w:t>Autorização de Viagem (</w:t>
      </w:r>
      <w:r>
        <w:rPr>
          <w:rFonts w:ascii="Times New Roman" w:eastAsia="sans-serif" w:hAnsi="Times New Roman" w:cs="Times New Roman"/>
          <w:sz w:val="24"/>
        </w:rPr>
        <w:t>AV</w:t>
      </w:r>
      <w:r>
        <w:rPr>
          <w:rFonts w:ascii="Times New Roman" w:eastAsia="sans-serif" w:hAnsi="Times New Roman" w:cs="Times New Roman"/>
          <w:sz w:val="24"/>
        </w:rPr>
        <w:t>)</w:t>
      </w:r>
      <w:r>
        <w:rPr>
          <w:rFonts w:ascii="Times New Roman" w:eastAsia="sans-serif" w:hAnsi="Times New Roman" w:cs="Times New Roman"/>
          <w:sz w:val="24"/>
        </w:rPr>
        <w:t>, e</w:t>
      </w:r>
      <w:r>
        <w:rPr>
          <w:rFonts w:ascii="Times New Roman" w:eastAsia="sans-serif" w:hAnsi="Times New Roman" w:cs="Times New Roman"/>
          <w:sz w:val="24"/>
        </w:rPr>
        <w:t>ventuais falhas, mecânica ou operacional detecta</w:t>
      </w:r>
      <w:r>
        <w:rPr>
          <w:rFonts w:ascii="Times New Roman" w:eastAsia="sans-serif" w:hAnsi="Times New Roman" w:cs="Times New Roman"/>
          <w:sz w:val="24"/>
        </w:rPr>
        <w:t>das durante a execução do serviço, solicitando o reparo do veículo, assegurando seu perfeito estado de funcionamento, sob pena de negligência, responsabilizando-se pela integralidade dos veículos.</w:t>
      </w:r>
    </w:p>
    <w:p w:rsidR="000C33E7" w:rsidRDefault="000C33E7">
      <w:p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ans-serif" w:hAnsi="Times New Roman" w:cs="Times New Roman"/>
          <w:sz w:val="24"/>
        </w:rPr>
      </w:pPr>
    </w:p>
    <w:p w:rsidR="000C33E7" w:rsidRDefault="00DF0ED6">
      <w:pPr>
        <w:numPr>
          <w:ilvl w:val="0"/>
          <w:numId w:val="18"/>
        </w:num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ans-serif" w:hAnsi="Times New Roman" w:cs="Times New Roman"/>
          <w:sz w:val="24"/>
        </w:rPr>
      </w:pPr>
      <w:r>
        <w:rPr>
          <w:rFonts w:ascii="Times New Roman" w:eastAsia="sans-serif" w:hAnsi="Times New Roman" w:cs="Times New Roman"/>
          <w:sz w:val="24"/>
        </w:rPr>
        <w:t>Não transportar terceiros ou cargas, sem expressa autoriza</w:t>
      </w:r>
      <w:r>
        <w:rPr>
          <w:rFonts w:ascii="Times New Roman" w:eastAsia="sans-serif" w:hAnsi="Times New Roman" w:cs="Times New Roman"/>
          <w:sz w:val="24"/>
        </w:rPr>
        <w:t>ção do CONTRATANTE.</w:t>
      </w:r>
    </w:p>
    <w:p w:rsidR="000C33E7" w:rsidRDefault="000C33E7">
      <w:p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ans-serif" w:hAnsi="Times New Roman" w:cs="Times New Roman"/>
          <w:sz w:val="24"/>
        </w:rPr>
      </w:pPr>
    </w:p>
    <w:p w:rsidR="000C33E7" w:rsidRDefault="00DF0ED6">
      <w:pPr>
        <w:numPr>
          <w:ilvl w:val="0"/>
          <w:numId w:val="18"/>
        </w:num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erif" w:hAnsi="Times New Roman" w:cs="Times New Roman"/>
          <w:sz w:val="24"/>
        </w:rPr>
      </w:pPr>
      <w:r>
        <w:rPr>
          <w:rFonts w:ascii="Times New Roman" w:eastAsia="sans-serif" w:hAnsi="Times New Roman" w:cs="Times New Roman"/>
          <w:sz w:val="24"/>
        </w:rPr>
        <w:t>Demonstrar perícia, conhecimento e obediência às regras de trânsito, bem como aquelas contidas no Código de Trânsito Brasileiro (Lei Federal nº 9.503/97) e extremo cuidado com os veículos próprios ou locados, a serviço da CODEVASF, zel</w:t>
      </w:r>
      <w:r>
        <w:rPr>
          <w:rFonts w:ascii="Times New Roman" w:eastAsia="sans-serif" w:hAnsi="Times New Roman" w:cs="Times New Roman"/>
          <w:sz w:val="24"/>
        </w:rPr>
        <w:t>ando pelo bom andamento do serviço, adotando as medidas cabíveis na prevenção ou solução de qualquer incidente para garantia à segurança dos passageiros, dos transeuntes e de outros veículos, comunicando imediatamente ao Fiscal do Contrato ou ao Responsáve</w:t>
      </w:r>
      <w:r>
        <w:rPr>
          <w:rFonts w:ascii="Times New Roman" w:eastAsia="sans-serif" w:hAnsi="Times New Roman" w:cs="Times New Roman"/>
          <w:sz w:val="24"/>
        </w:rPr>
        <w:t>l pelo setor de transportes qualquer anormalidade verificada.</w:t>
      </w:r>
    </w:p>
    <w:p w:rsidR="000C33E7" w:rsidRDefault="000C33E7">
      <w:p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erif" w:hAnsi="Times New Roman" w:cs="Times New Roman"/>
          <w:sz w:val="24"/>
        </w:rPr>
      </w:pPr>
    </w:p>
    <w:p w:rsidR="000C33E7" w:rsidRDefault="00DF0ED6">
      <w:pPr>
        <w:numPr>
          <w:ilvl w:val="0"/>
          <w:numId w:val="18"/>
        </w:numPr>
        <w:tabs>
          <w:tab w:val="left" w:pos="288"/>
          <w:tab w:val="left" w:pos="400"/>
          <w:tab w:val="left" w:pos="1728"/>
          <w:tab w:val="left" w:pos="2448"/>
          <w:tab w:val="left" w:pos="3168"/>
          <w:tab w:val="left" w:pos="3888"/>
          <w:tab w:val="left" w:pos="4608"/>
          <w:tab w:val="left" w:pos="5328"/>
          <w:tab w:val="left" w:pos="6048"/>
          <w:tab w:val="left" w:pos="6768"/>
        </w:tabs>
        <w:ind w:leftChars="200" w:left="599" w:hangingChars="83" w:hanging="199"/>
        <w:rPr>
          <w:rFonts w:ascii="Times New Roman" w:eastAsia="serif" w:hAnsi="Times New Roman" w:cs="Times New Roman"/>
          <w:sz w:val="24"/>
        </w:rPr>
      </w:pPr>
      <w:r>
        <w:rPr>
          <w:rFonts w:ascii="Times New Roman" w:eastAsia="sans-serif" w:hAnsi="Times New Roman" w:cs="Times New Roman"/>
          <w:sz w:val="24"/>
        </w:rPr>
        <w:t>Apresentar comportamento compatível com a função, agindo com presteza, urbanidade e cordialidade, zelando pela boa aparência de seus uniformes e resguardando a instituição de práticas e/ou atit</w:t>
      </w:r>
      <w:r>
        <w:rPr>
          <w:rFonts w:ascii="Times New Roman" w:eastAsia="sans-serif" w:hAnsi="Times New Roman" w:cs="Times New Roman"/>
          <w:sz w:val="24"/>
        </w:rPr>
        <w:t>udes que comprometam a boa imagem da Fundação mantendo permanente controle e guarda dos veículos, não permitindo o acesso aos veículos de pessoas não autorizadas.</w:t>
      </w:r>
    </w:p>
    <w:p w:rsidR="000C33E7" w:rsidRDefault="000C33E7">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REQUISITOS DA CONTRATAÇÃO</w:t>
      </w:r>
    </w:p>
    <w:p w:rsidR="000C33E7" w:rsidRDefault="000C33E7">
      <w:pPr>
        <w:pStyle w:val="Recuodecorpodetexto"/>
        <w:tabs>
          <w:tab w:val="left" w:pos="-1985"/>
          <w:tab w:val="left" w:pos="-142"/>
        </w:tabs>
        <w:spacing w:after="0"/>
        <w:ind w:left="0"/>
        <w:rPr>
          <w:rFonts w:ascii="Times New Roman" w:hAnsi="Times New Roman" w:cs="Times New Roman"/>
          <w:bCs/>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 profissionais selecionados pela CONTRATADA para a prestação </w:t>
      </w:r>
      <w:r>
        <w:rPr>
          <w:rFonts w:ascii="Times New Roman" w:hAnsi="Times New Roman" w:cs="Times New Roman"/>
          <w:color w:val="000000" w:themeColor="text1"/>
          <w:sz w:val="24"/>
          <w:szCs w:val="24"/>
        </w:rPr>
        <w:t>dos serviços supracitados deverão atender os seguintes requisitos:</w:t>
      </w:r>
    </w:p>
    <w:p w:rsidR="000C33E7" w:rsidRDefault="000C33E7"/>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 xml:space="preserve"> Porte, na altura do peito, de crachá de identificação da empresa contratada;</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Cumpram rigorosamente o horário de serviço;</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 xml:space="preserve">Apresentem-se de posse dos acessórios necessários ao bom </w:t>
      </w:r>
      <w:r>
        <w:rPr>
          <w:rFonts w:ascii="Times New Roman" w:hAnsi="Times New Roman" w:cs="Times New Roman"/>
          <w:bCs/>
          <w:color w:val="000000" w:themeColor="text1"/>
          <w:sz w:val="24"/>
        </w:rPr>
        <w:t>desempenho do trabalho;</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Conheçam as características do posto onde estarão trabalhando, bem como para perfeita utilização dos equipamentos colocados à sua disposição para o desempenho de seu trabalho;</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Não utilizem equipamentos e materiais estranhos às ati</w:t>
      </w:r>
      <w:r>
        <w:rPr>
          <w:rFonts w:ascii="Times New Roman" w:hAnsi="Times New Roman" w:cs="Times New Roman"/>
          <w:bCs/>
          <w:color w:val="000000" w:themeColor="text1"/>
          <w:sz w:val="24"/>
        </w:rPr>
        <w:t>vidades exigidas para os trabalhos que deverão ser desenvolvidos no posto de serviço;</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Tenham cuidado com todo o patrimônio do CONTRATANTE eventualmente colocado à sua disposição para o desempenho dos serviços;</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Mantenham os postos de serviço livre de suje</w:t>
      </w:r>
      <w:r>
        <w:rPr>
          <w:rFonts w:ascii="Times New Roman" w:hAnsi="Times New Roman" w:cs="Times New Roman"/>
          <w:bCs/>
          <w:color w:val="000000" w:themeColor="text1"/>
          <w:sz w:val="24"/>
        </w:rPr>
        <w:t>iras e em perfeita organização;</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Não permaneçam em grupos, conversando com pessoas estranhas às atividades que devem ser desempenhas nos postos de serviço;</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lastRenderedPageBreak/>
        <w:t>Mantenham sigilo quanto às informações obtidas em razão do posto de serviço para qual foi escalado;</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Se comportem com urbanidade e educação, tratando a todos com respeito, atendendo com atenção e presteza;</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Conheçam a localização de todos os setores que funcionam no local do posto de serviço, com o objetivo de prestar informações corretas quando necessá</w:t>
      </w:r>
      <w:r>
        <w:rPr>
          <w:rFonts w:ascii="Times New Roman" w:hAnsi="Times New Roman" w:cs="Times New Roman"/>
          <w:bCs/>
          <w:color w:val="000000" w:themeColor="text1"/>
          <w:sz w:val="24"/>
        </w:rPr>
        <w:t>rio;</w:t>
      </w:r>
    </w:p>
    <w:p w:rsidR="000C33E7" w:rsidRDefault="000C33E7">
      <w:pPr>
        <w:tabs>
          <w:tab w:val="left" w:pos="1134"/>
        </w:tabs>
        <w:ind w:leftChars="200" w:left="400" w:right="424"/>
        <w:rPr>
          <w:rFonts w:ascii="Times New Roman" w:hAnsi="Times New Roman" w:cs="Times New Roman"/>
          <w:bCs/>
          <w:color w:val="000000" w:themeColor="text1"/>
          <w:sz w:val="24"/>
        </w:rPr>
      </w:pPr>
    </w:p>
    <w:p w:rsidR="000C33E7" w:rsidRDefault="00DF0ED6">
      <w:pPr>
        <w:numPr>
          <w:ilvl w:val="0"/>
          <w:numId w:val="19"/>
        </w:numPr>
        <w:tabs>
          <w:tab w:val="left" w:pos="1134"/>
        </w:tabs>
        <w:ind w:leftChars="200" w:left="400" w:right="424"/>
        <w:rPr>
          <w:rFonts w:ascii="Times New Roman" w:hAnsi="Times New Roman" w:cs="Times New Roman"/>
          <w:bCs/>
          <w:color w:val="000000" w:themeColor="text1"/>
          <w:sz w:val="24"/>
        </w:rPr>
      </w:pPr>
      <w:r>
        <w:rPr>
          <w:rFonts w:ascii="Times New Roman" w:hAnsi="Times New Roman" w:cs="Times New Roman"/>
          <w:bCs/>
          <w:color w:val="000000" w:themeColor="text1"/>
          <w:sz w:val="24"/>
        </w:rPr>
        <w:t>Surgindo problemas operacionais de difícil solução, procurem orientação junto ao representante da Contratante mais acessível;</w:t>
      </w:r>
    </w:p>
    <w:p w:rsidR="000C33E7" w:rsidRDefault="000C33E7">
      <w:pPr>
        <w:pStyle w:val="Recuodecorpodetexto"/>
        <w:tabs>
          <w:tab w:val="left" w:pos="-1985"/>
          <w:tab w:val="left" w:pos="-142"/>
        </w:tabs>
        <w:spacing w:after="0"/>
        <w:ind w:left="0"/>
        <w:rPr>
          <w:rFonts w:ascii="Times New Roman" w:hAnsi="Times New Roman" w:cs="Times New Roman"/>
          <w:bCs/>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UNIFORMES</w:t>
      </w:r>
    </w:p>
    <w:p w:rsidR="000C33E7" w:rsidRDefault="000C33E7">
      <w:pPr>
        <w:rPr>
          <w:lang w:val="en-US" w:eastAsia="zh-CN"/>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 conjuntos completos de uniforme descritos por categoria profissional devem ser disponibilizados/entregues </w:t>
      </w:r>
      <w:r>
        <w:rPr>
          <w:rFonts w:ascii="Times New Roman" w:hAnsi="Times New Roman" w:cs="Times New Roman"/>
          <w:color w:val="000000" w:themeColor="text1"/>
          <w:sz w:val="24"/>
          <w:szCs w:val="24"/>
        </w:rPr>
        <w:t>semestralmente.</w:t>
      </w:r>
    </w:p>
    <w:p w:rsidR="000C33E7" w:rsidRDefault="000C33E7">
      <w:pPr>
        <w:autoSpaceDE w:val="0"/>
        <w:autoSpaceDN w:val="0"/>
        <w:adjustRightInd w:val="0"/>
        <w:ind w:left="600" w:hangingChars="250" w:hanging="600"/>
        <w:rPr>
          <w:rFonts w:ascii="Times New Roman" w:eastAsia="PalatinoLinotype" w:hAnsi="Times New Roman" w:cs="Times New Roman"/>
          <w:bCs/>
          <w:color w:val="000000" w:themeColor="text1"/>
          <w:sz w:val="24"/>
        </w:rPr>
      </w:pPr>
    </w:p>
    <w:tbl>
      <w:tblPr>
        <w:tblStyle w:val="Tabelacomgrade"/>
        <w:tblW w:w="9209" w:type="dxa"/>
        <w:tblLook w:val="04A0" w:firstRow="1" w:lastRow="0" w:firstColumn="1" w:lastColumn="0" w:noHBand="0" w:noVBand="1"/>
      </w:tblPr>
      <w:tblGrid>
        <w:gridCol w:w="2405"/>
        <w:gridCol w:w="1701"/>
        <w:gridCol w:w="5103"/>
      </w:tblGrid>
      <w:tr w:rsidR="000C33E7">
        <w:tc>
          <w:tcPr>
            <w:tcW w:w="9209" w:type="dxa"/>
            <w:gridSpan w:val="3"/>
            <w:shd w:val="clear" w:color="auto" w:fill="D9D9D9" w:themeFill="background1" w:themeFillShade="D9"/>
          </w:tcPr>
          <w:p w:rsidR="000C33E7" w:rsidRDefault="00DF0ED6">
            <w:pPr>
              <w:tabs>
                <w:tab w:val="left" w:pos="0"/>
              </w:tabs>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Agente limpeza sem insalubridade</w:t>
            </w:r>
          </w:p>
        </w:tc>
      </w:tr>
      <w:tr w:rsidR="000C33E7">
        <w:tc>
          <w:tcPr>
            <w:tcW w:w="9209" w:type="dxa"/>
            <w:gridSpan w:val="3"/>
            <w:vAlign w:val="center"/>
          </w:tcPr>
          <w:p w:rsidR="000C33E7" w:rsidRDefault="00DF0ED6">
            <w:pPr>
              <w:tabs>
                <w:tab w:val="left" w:pos="0"/>
              </w:tabs>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MASCULINO E FEMININO</w:t>
            </w:r>
          </w:p>
        </w:tc>
      </w:tr>
      <w:tr w:rsidR="000C33E7">
        <w:tc>
          <w:tcPr>
            <w:tcW w:w="2405" w:type="dxa"/>
            <w:vAlign w:val="center"/>
          </w:tcPr>
          <w:p w:rsidR="000C33E7" w:rsidRDefault="00DF0ED6">
            <w:pPr>
              <w:tabs>
                <w:tab w:val="left" w:pos="0"/>
              </w:tabs>
              <w:jc w:val="center"/>
              <w:rPr>
                <w:rFonts w:ascii="Times New Roman" w:hAnsi="Times New Roman" w:cs="Times New Roman"/>
                <w:b/>
                <w:sz w:val="24"/>
              </w:rPr>
            </w:pPr>
            <w:r>
              <w:rPr>
                <w:rFonts w:ascii="Times New Roman" w:hAnsi="Times New Roman" w:cs="Times New Roman"/>
                <w:b/>
                <w:sz w:val="24"/>
              </w:rPr>
              <w:t>Item</w:t>
            </w:r>
          </w:p>
        </w:tc>
        <w:tc>
          <w:tcPr>
            <w:tcW w:w="1701" w:type="dxa"/>
            <w:vAlign w:val="center"/>
          </w:tcPr>
          <w:p w:rsidR="000C33E7" w:rsidRDefault="00DF0ED6">
            <w:pPr>
              <w:tabs>
                <w:tab w:val="left" w:pos="0"/>
              </w:tabs>
              <w:jc w:val="center"/>
              <w:rPr>
                <w:rFonts w:ascii="Times New Roman" w:hAnsi="Times New Roman" w:cs="Times New Roman"/>
                <w:b/>
                <w:sz w:val="24"/>
              </w:rPr>
            </w:pPr>
            <w:r>
              <w:rPr>
                <w:rFonts w:ascii="Times New Roman" w:hAnsi="Times New Roman" w:cs="Times New Roman"/>
                <w:b/>
                <w:sz w:val="24"/>
              </w:rPr>
              <w:t>Quantidade</w:t>
            </w:r>
          </w:p>
          <w:p w:rsidR="000C33E7" w:rsidRDefault="00DF0ED6">
            <w:pPr>
              <w:tabs>
                <w:tab w:val="left" w:pos="0"/>
              </w:tabs>
              <w:jc w:val="center"/>
              <w:rPr>
                <w:rFonts w:ascii="Times New Roman" w:hAnsi="Times New Roman" w:cs="Times New Roman"/>
                <w:b/>
                <w:sz w:val="24"/>
              </w:rPr>
            </w:pPr>
            <w:r>
              <w:rPr>
                <w:rFonts w:ascii="Times New Roman" w:hAnsi="Times New Roman" w:cs="Times New Roman"/>
                <w:b/>
                <w:sz w:val="24"/>
              </w:rPr>
              <w:t>Anual</w:t>
            </w:r>
          </w:p>
        </w:tc>
        <w:tc>
          <w:tcPr>
            <w:tcW w:w="5103"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b/>
                <w:bCs/>
                <w:sz w:val="24"/>
                <w:shd w:val="clear" w:color="auto" w:fill="FFFFFF"/>
              </w:rPr>
              <w:t>Especificações</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sz w:val="24"/>
              </w:rPr>
              <w:t>Camisa manga longa</w:t>
            </w:r>
          </w:p>
        </w:tc>
        <w:tc>
          <w:tcPr>
            <w:tcW w:w="1701"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4</w:t>
            </w:r>
          </w:p>
        </w:tc>
        <w:tc>
          <w:tcPr>
            <w:tcW w:w="5103" w:type="dxa"/>
            <w:vAlign w:val="center"/>
          </w:tcPr>
          <w:p w:rsidR="000C33E7" w:rsidRDefault="00DF0ED6">
            <w:pPr>
              <w:tabs>
                <w:tab w:val="left" w:pos="0"/>
              </w:tabs>
              <w:rPr>
                <w:rFonts w:ascii="Times New Roman" w:hAnsi="Times New Roman" w:cs="Times New Roman"/>
                <w:sz w:val="24"/>
              </w:rPr>
            </w:pPr>
            <w:r>
              <w:rPr>
                <w:rFonts w:ascii="Times New Roman" w:hAnsi="Times New Roman" w:cs="Times New Roman"/>
                <w:sz w:val="24"/>
              </w:rPr>
              <w:t>Camisa de uniforme em poliéster com mangas longas e logomarca da empresa.</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sz w:val="24"/>
              </w:rPr>
              <w:t>Calça comprida</w:t>
            </w:r>
          </w:p>
        </w:tc>
        <w:tc>
          <w:tcPr>
            <w:tcW w:w="1701" w:type="dxa"/>
            <w:shd w:val="clear" w:color="auto" w:fill="auto"/>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4</w:t>
            </w:r>
          </w:p>
        </w:tc>
        <w:tc>
          <w:tcPr>
            <w:tcW w:w="5103" w:type="dxa"/>
            <w:shd w:val="clear" w:color="auto" w:fill="auto"/>
            <w:vAlign w:val="center"/>
          </w:tcPr>
          <w:p w:rsidR="000C33E7" w:rsidRDefault="00DF0ED6">
            <w:pPr>
              <w:tabs>
                <w:tab w:val="left" w:pos="0"/>
              </w:tabs>
              <w:rPr>
                <w:rFonts w:ascii="Times New Roman" w:hAnsi="Times New Roman" w:cs="Times New Roman"/>
                <w:sz w:val="24"/>
              </w:rPr>
            </w:pPr>
            <w:r>
              <w:rPr>
                <w:rFonts w:ascii="Times New Roman" w:hAnsi="Times New Roman" w:cs="Times New Roman"/>
                <w:bCs/>
                <w:sz w:val="24"/>
              </w:rPr>
              <w:t xml:space="preserve">Calça comprida com elásticos e </w:t>
            </w:r>
            <w:r>
              <w:rPr>
                <w:rFonts w:ascii="Times New Roman" w:hAnsi="Times New Roman" w:cs="Times New Roman"/>
                <w:bCs/>
                <w:sz w:val="24"/>
              </w:rPr>
              <w:t>cordão em tecido brim;</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sz w:val="24"/>
              </w:rPr>
              <w:t>Bota de borracha reforçada, cano curto</w:t>
            </w:r>
          </w:p>
        </w:tc>
        <w:tc>
          <w:tcPr>
            <w:tcW w:w="1701" w:type="dxa"/>
            <w:vAlign w:val="center"/>
          </w:tcPr>
          <w:p w:rsidR="000C33E7" w:rsidRDefault="000C33E7">
            <w:pPr>
              <w:tabs>
                <w:tab w:val="left" w:pos="0"/>
              </w:tabs>
              <w:jc w:val="center"/>
              <w:rPr>
                <w:rFonts w:ascii="Times New Roman" w:hAnsi="Times New Roman" w:cs="Times New Roman"/>
                <w:sz w:val="24"/>
              </w:rPr>
            </w:pPr>
          </w:p>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2</w:t>
            </w:r>
          </w:p>
        </w:tc>
        <w:tc>
          <w:tcPr>
            <w:tcW w:w="5103" w:type="dxa"/>
            <w:vAlign w:val="center"/>
          </w:tcPr>
          <w:p w:rsidR="000C33E7" w:rsidRDefault="00DF0ED6">
            <w:pPr>
              <w:tabs>
                <w:tab w:val="left" w:pos="0"/>
              </w:tabs>
              <w:rPr>
                <w:rFonts w:ascii="Times New Roman" w:hAnsi="Times New Roman" w:cs="Times New Roman"/>
                <w:sz w:val="24"/>
              </w:rPr>
            </w:pPr>
            <w:r>
              <w:rPr>
                <w:rFonts w:ascii="Times New Roman" w:hAnsi="Times New Roman" w:cs="Times New Roman"/>
                <w:sz w:val="24"/>
              </w:rPr>
              <w:t>Botas, cano curto, solado antideslizante e antiderrapante, para atividades com água, hidro-repelente, com sistema de elástico, antibactérias, cor preto;</w:t>
            </w:r>
          </w:p>
        </w:tc>
      </w:tr>
    </w:tbl>
    <w:p w:rsidR="000C33E7" w:rsidRDefault="000C33E7">
      <w:pPr>
        <w:tabs>
          <w:tab w:val="left" w:pos="0"/>
        </w:tabs>
        <w:rPr>
          <w:rFonts w:ascii="Times New Roman" w:hAnsi="Times New Roman" w:cs="Times New Roman"/>
          <w:sz w:val="24"/>
        </w:rPr>
      </w:pPr>
    </w:p>
    <w:tbl>
      <w:tblPr>
        <w:tblStyle w:val="Tabelacomgrade"/>
        <w:tblW w:w="9209" w:type="dxa"/>
        <w:tblLook w:val="04A0" w:firstRow="1" w:lastRow="0" w:firstColumn="1" w:lastColumn="0" w:noHBand="0" w:noVBand="1"/>
      </w:tblPr>
      <w:tblGrid>
        <w:gridCol w:w="2405"/>
        <w:gridCol w:w="1701"/>
        <w:gridCol w:w="5103"/>
      </w:tblGrid>
      <w:tr w:rsidR="000C33E7">
        <w:tc>
          <w:tcPr>
            <w:tcW w:w="9209" w:type="dxa"/>
            <w:gridSpan w:val="3"/>
            <w:shd w:val="clear" w:color="auto" w:fill="D9D9D9" w:themeFill="background1" w:themeFillShade="D9"/>
          </w:tcPr>
          <w:p w:rsidR="000C33E7" w:rsidRDefault="00DF0ED6">
            <w:pPr>
              <w:tabs>
                <w:tab w:val="left" w:pos="0"/>
              </w:tabs>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Agente limpeza com insalubridade</w:t>
            </w:r>
          </w:p>
        </w:tc>
      </w:tr>
      <w:tr w:rsidR="000C33E7">
        <w:tc>
          <w:tcPr>
            <w:tcW w:w="9209" w:type="dxa"/>
            <w:gridSpan w:val="3"/>
            <w:vAlign w:val="center"/>
          </w:tcPr>
          <w:p w:rsidR="000C33E7" w:rsidRDefault="00DF0ED6">
            <w:pPr>
              <w:tabs>
                <w:tab w:val="left" w:pos="0"/>
              </w:tabs>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MASCULINO E FEMININO</w:t>
            </w:r>
          </w:p>
        </w:tc>
      </w:tr>
      <w:tr w:rsidR="000C33E7">
        <w:tc>
          <w:tcPr>
            <w:tcW w:w="2405" w:type="dxa"/>
            <w:vAlign w:val="center"/>
          </w:tcPr>
          <w:p w:rsidR="000C33E7" w:rsidRDefault="00DF0ED6">
            <w:pPr>
              <w:tabs>
                <w:tab w:val="left" w:pos="0"/>
              </w:tabs>
              <w:jc w:val="center"/>
              <w:rPr>
                <w:rFonts w:ascii="Times New Roman" w:hAnsi="Times New Roman" w:cs="Times New Roman"/>
                <w:b/>
                <w:sz w:val="24"/>
              </w:rPr>
            </w:pPr>
            <w:r>
              <w:rPr>
                <w:rFonts w:ascii="Times New Roman" w:hAnsi="Times New Roman" w:cs="Times New Roman"/>
                <w:b/>
                <w:sz w:val="24"/>
              </w:rPr>
              <w:t>Item</w:t>
            </w:r>
          </w:p>
        </w:tc>
        <w:tc>
          <w:tcPr>
            <w:tcW w:w="1701" w:type="dxa"/>
            <w:vAlign w:val="center"/>
          </w:tcPr>
          <w:p w:rsidR="000C33E7" w:rsidRDefault="00DF0ED6">
            <w:pPr>
              <w:tabs>
                <w:tab w:val="left" w:pos="0"/>
              </w:tabs>
              <w:jc w:val="center"/>
              <w:rPr>
                <w:rFonts w:ascii="Times New Roman" w:hAnsi="Times New Roman" w:cs="Times New Roman"/>
                <w:b/>
                <w:sz w:val="24"/>
              </w:rPr>
            </w:pPr>
            <w:r>
              <w:rPr>
                <w:rFonts w:ascii="Times New Roman" w:hAnsi="Times New Roman" w:cs="Times New Roman"/>
                <w:b/>
                <w:sz w:val="24"/>
              </w:rPr>
              <w:t>Quantidade</w:t>
            </w:r>
          </w:p>
          <w:p w:rsidR="000C33E7" w:rsidRDefault="00DF0ED6">
            <w:pPr>
              <w:tabs>
                <w:tab w:val="left" w:pos="0"/>
              </w:tabs>
              <w:jc w:val="center"/>
              <w:rPr>
                <w:rFonts w:ascii="Times New Roman" w:hAnsi="Times New Roman" w:cs="Times New Roman"/>
                <w:b/>
                <w:sz w:val="24"/>
              </w:rPr>
            </w:pPr>
            <w:r>
              <w:rPr>
                <w:rFonts w:ascii="Times New Roman" w:hAnsi="Times New Roman" w:cs="Times New Roman"/>
                <w:b/>
                <w:sz w:val="24"/>
              </w:rPr>
              <w:t>Anual</w:t>
            </w:r>
          </w:p>
        </w:tc>
        <w:tc>
          <w:tcPr>
            <w:tcW w:w="5103"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b/>
                <w:bCs/>
                <w:sz w:val="24"/>
                <w:shd w:val="clear" w:color="auto" w:fill="FFFFFF"/>
              </w:rPr>
              <w:t>Especificações</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sz w:val="24"/>
              </w:rPr>
              <w:t>Camisa manga longa</w:t>
            </w:r>
          </w:p>
        </w:tc>
        <w:tc>
          <w:tcPr>
            <w:tcW w:w="1701"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4</w:t>
            </w:r>
          </w:p>
        </w:tc>
        <w:tc>
          <w:tcPr>
            <w:tcW w:w="5103" w:type="dxa"/>
            <w:vAlign w:val="center"/>
          </w:tcPr>
          <w:p w:rsidR="000C33E7" w:rsidRDefault="00DF0ED6">
            <w:pPr>
              <w:tabs>
                <w:tab w:val="left" w:pos="0"/>
              </w:tabs>
              <w:rPr>
                <w:rFonts w:ascii="Times New Roman" w:hAnsi="Times New Roman" w:cs="Times New Roman"/>
                <w:sz w:val="24"/>
              </w:rPr>
            </w:pPr>
            <w:r>
              <w:rPr>
                <w:rFonts w:ascii="Times New Roman" w:hAnsi="Times New Roman" w:cs="Times New Roman"/>
                <w:sz w:val="24"/>
              </w:rPr>
              <w:t>Camisa de uniforme em poliéster com mangas longas e logomarca da empresa.</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sz w:val="24"/>
              </w:rPr>
              <w:t>Calça comprida de tactel</w:t>
            </w:r>
          </w:p>
        </w:tc>
        <w:tc>
          <w:tcPr>
            <w:tcW w:w="1701"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4</w:t>
            </w:r>
          </w:p>
        </w:tc>
        <w:tc>
          <w:tcPr>
            <w:tcW w:w="5103" w:type="dxa"/>
            <w:vAlign w:val="center"/>
          </w:tcPr>
          <w:p w:rsidR="000C33E7" w:rsidRDefault="00DF0ED6">
            <w:pPr>
              <w:tabs>
                <w:tab w:val="left" w:pos="0"/>
              </w:tabs>
              <w:rPr>
                <w:rFonts w:ascii="Times New Roman" w:hAnsi="Times New Roman"/>
                <w:bCs/>
                <w:sz w:val="24"/>
              </w:rPr>
            </w:pPr>
            <w:r>
              <w:rPr>
                <w:rFonts w:ascii="Times New Roman" w:hAnsi="Times New Roman" w:cs="Times New Roman"/>
                <w:bCs/>
                <w:sz w:val="24"/>
              </w:rPr>
              <w:t>C</w:t>
            </w:r>
            <w:r>
              <w:rPr>
                <w:rFonts w:ascii="Times New Roman" w:hAnsi="Times New Roman"/>
                <w:bCs/>
                <w:sz w:val="24"/>
              </w:rPr>
              <w:t>alça comprida com elásticos e cordão em tecido</w:t>
            </w:r>
          </w:p>
          <w:p w:rsidR="000C33E7" w:rsidRDefault="00DF0ED6">
            <w:pPr>
              <w:tabs>
                <w:tab w:val="left" w:pos="0"/>
              </w:tabs>
              <w:rPr>
                <w:rFonts w:ascii="Times New Roman" w:hAnsi="Times New Roman" w:cs="Times New Roman"/>
                <w:sz w:val="24"/>
              </w:rPr>
            </w:pPr>
            <w:r>
              <w:rPr>
                <w:rFonts w:ascii="Times New Roman" w:hAnsi="Times New Roman"/>
                <w:bCs/>
                <w:sz w:val="24"/>
              </w:rPr>
              <w:t xml:space="preserve">tactel, com logomarca da </w:t>
            </w:r>
            <w:r>
              <w:rPr>
                <w:rFonts w:ascii="Times New Roman" w:hAnsi="Times New Roman"/>
                <w:bCs/>
                <w:sz w:val="24"/>
              </w:rPr>
              <w:t>empresa;</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sz w:val="24"/>
              </w:rPr>
              <w:t>Bota de borracha reforçada, cano longo</w:t>
            </w:r>
          </w:p>
        </w:tc>
        <w:tc>
          <w:tcPr>
            <w:tcW w:w="1701"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2</w:t>
            </w:r>
          </w:p>
        </w:tc>
        <w:tc>
          <w:tcPr>
            <w:tcW w:w="5103" w:type="dxa"/>
            <w:vAlign w:val="center"/>
          </w:tcPr>
          <w:p w:rsidR="000C33E7" w:rsidRDefault="00DF0ED6">
            <w:pPr>
              <w:tabs>
                <w:tab w:val="left" w:pos="0"/>
              </w:tabs>
              <w:rPr>
                <w:rFonts w:ascii="Times New Roman" w:hAnsi="Times New Roman" w:cs="Times New Roman"/>
                <w:sz w:val="24"/>
              </w:rPr>
            </w:pPr>
            <w:r>
              <w:rPr>
                <w:rFonts w:ascii="Times New Roman" w:hAnsi="Times New Roman" w:cs="Times New Roman"/>
                <w:sz w:val="24"/>
              </w:rPr>
              <w:t>Bota de cano longo, solado antideslizante e antiderrapante, para atividades com água, hidro-repelente, com sistema de elástico, antibactérias, cor preto;</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sz w:val="24"/>
              </w:rPr>
            </w:pPr>
            <w:r>
              <w:rPr>
                <w:rFonts w:ascii="Times New Roman" w:hAnsi="Times New Roman"/>
                <w:sz w:val="24"/>
              </w:rPr>
              <w:t>Botina de Segurança</w:t>
            </w:r>
          </w:p>
          <w:p w:rsidR="000C33E7" w:rsidRDefault="00DF0ED6">
            <w:pPr>
              <w:tabs>
                <w:tab w:val="left" w:pos="0"/>
                <w:tab w:val="left" w:pos="2155"/>
              </w:tabs>
              <w:autoSpaceDE w:val="0"/>
              <w:autoSpaceDN w:val="0"/>
              <w:adjustRightInd w:val="0"/>
              <w:jc w:val="center"/>
              <w:rPr>
                <w:rFonts w:ascii="Times New Roman" w:hAnsi="Times New Roman"/>
                <w:sz w:val="24"/>
              </w:rPr>
            </w:pPr>
            <w:r>
              <w:rPr>
                <w:rFonts w:ascii="Times New Roman" w:hAnsi="Times New Roman"/>
                <w:sz w:val="24"/>
              </w:rPr>
              <w:t>Preta com Elástico</w:t>
            </w:r>
          </w:p>
          <w:p w:rsidR="000C33E7" w:rsidRDefault="00DF0ED6">
            <w:pPr>
              <w:tabs>
                <w:tab w:val="left" w:pos="0"/>
                <w:tab w:val="left" w:pos="2155"/>
              </w:tabs>
              <w:autoSpaceDE w:val="0"/>
              <w:autoSpaceDN w:val="0"/>
              <w:adjustRightInd w:val="0"/>
              <w:jc w:val="center"/>
              <w:rPr>
                <w:rFonts w:ascii="Times New Roman" w:hAnsi="Times New Roman"/>
                <w:sz w:val="24"/>
              </w:rPr>
            </w:pPr>
            <w:r>
              <w:rPr>
                <w:rFonts w:ascii="Times New Roman" w:hAnsi="Times New Roman"/>
                <w:sz w:val="24"/>
              </w:rPr>
              <w:t>sem Bico de</w:t>
            </w:r>
            <w:r>
              <w:rPr>
                <w:rFonts w:ascii="Times New Roman" w:hAnsi="Times New Roman"/>
                <w:sz w:val="24"/>
              </w:rPr>
              <w:t xml:space="preserve"> Ferro</w:t>
            </w:r>
          </w:p>
          <w:p w:rsidR="000C33E7" w:rsidRDefault="000C33E7">
            <w:pPr>
              <w:tabs>
                <w:tab w:val="left" w:pos="0"/>
                <w:tab w:val="left" w:pos="2155"/>
              </w:tabs>
              <w:autoSpaceDE w:val="0"/>
              <w:autoSpaceDN w:val="0"/>
              <w:adjustRightInd w:val="0"/>
              <w:jc w:val="center"/>
              <w:rPr>
                <w:rFonts w:ascii="Times New Roman" w:hAnsi="Times New Roman" w:cs="Times New Roman"/>
                <w:sz w:val="24"/>
              </w:rPr>
            </w:pPr>
          </w:p>
        </w:tc>
        <w:tc>
          <w:tcPr>
            <w:tcW w:w="1701" w:type="dxa"/>
            <w:shd w:val="clear" w:color="auto" w:fill="auto"/>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2</w:t>
            </w:r>
          </w:p>
        </w:tc>
        <w:tc>
          <w:tcPr>
            <w:tcW w:w="5103" w:type="dxa"/>
            <w:shd w:val="clear" w:color="auto" w:fill="auto"/>
            <w:vAlign w:val="center"/>
          </w:tcPr>
          <w:p w:rsidR="000C33E7" w:rsidRDefault="00DF0ED6">
            <w:pPr>
              <w:tabs>
                <w:tab w:val="left" w:pos="0"/>
              </w:tabs>
              <w:rPr>
                <w:rFonts w:ascii="Times New Roman" w:hAnsi="Times New Roman" w:cs="Times New Roman"/>
                <w:sz w:val="24"/>
              </w:rPr>
            </w:pPr>
            <w:r>
              <w:rPr>
                <w:rFonts w:ascii="Times New Roman" w:hAnsi="Times New Roman"/>
                <w:sz w:val="24"/>
              </w:rPr>
              <w:t>Bota de segurança em couro, cano curto e sola de borracha.</w:t>
            </w:r>
          </w:p>
        </w:tc>
      </w:tr>
    </w:tbl>
    <w:p w:rsidR="000C33E7" w:rsidRDefault="000C33E7">
      <w:pPr>
        <w:tabs>
          <w:tab w:val="left" w:pos="0"/>
        </w:tabs>
        <w:rPr>
          <w:rFonts w:ascii="Times New Roman" w:hAnsi="Times New Roman" w:cs="Times New Roman"/>
          <w:sz w:val="24"/>
        </w:rPr>
      </w:pPr>
    </w:p>
    <w:p w:rsidR="000C33E7" w:rsidRDefault="000C33E7">
      <w:pPr>
        <w:tabs>
          <w:tab w:val="left" w:pos="0"/>
        </w:tabs>
        <w:rPr>
          <w:rFonts w:ascii="Times New Roman" w:hAnsi="Times New Roman" w:cs="Times New Roman"/>
          <w:sz w:val="24"/>
        </w:rPr>
      </w:pPr>
    </w:p>
    <w:tbl>
      <w:tblPr>
        <w:tblStyle w:val="Tabelacomgrade"/>
        <w:tblW w:w="9209" w:type="dxa"/>
        <w:tblLook w:val="04A0" w:firstRow="1" w:lastRow="0" w:firstColumn="1" w:lastColumn="0" w:noHBand="0" w:noVBand="1"/>
      </w:tblPr>
      <w:tblGrid>
        <w:gridCol w:w="2405"/>
        <w:gridCol w:w="1701"/>
        <w:gridCol w:w="5103"/>
      </w:tblGrid>
      <w:tr w:rsidR="000C33E7">
        <w:tc>
          <w:tcPr>
            <w:tcW w:w="9209" w:type="dxa"/>
            <w:gridSpan w:val="3"/>
            <w:shd w:val="clear" w:color="auto" w:fill="D9D9D9" w:themeFill="background1" w:themeFillShade="D9"/>
            <w:vAlign w:val="center"/>
          </w:tcPr>
          <w:p w:rsidR="000C33E7" w:rsidRDefault="00DF0ED6">
            <w:pPr>
              <w:tabs>
                <w:tab w:val="left" w:pos="0"/>
              </w:tabs>
              <w:jc w:val="center"/>
              <w:rPr>
                <w:rFonts w:ascii="Times New Roman" w:hAnsi="Times New Roman" w:cs="Times New Roman"/>
                <w:b/>
                <w:sz w:val="24"/>
              </w:rPr>
            </w:pPr>
            <w:r>
              <w:rPr>
                <w:rFonts w:ascii="Times New Roman" w:hAnsi="Times New Roman" w:cs="Times New Roman"/>
                <w:b/>
                <w:sz w:val="24"/>
              </w:rPr>
              <w:t>ENCARREGADO E MOTORISTA</w:t>
            </w:r>
          </w:p>
        </w:tc>
      </w:tr>
      <w:tr w:rsidR="000C33E7">
        <w:tc>
          <w:tcPr>
            <w:tcW w:w="9209" w:type="dxa"/>
            <w:gridSpan w:val="3"/>
            <w:vAlign w:val="center"/>
          </w:tcPr>
          <w:p w:rsidR="000C33E7" w:rsidRDefault="00DF0ED6">
            <w:pPr>
              <w:tabs>
                <w:tab w:val="left" w:pos="0"/>
              </w:tabs>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MASCULINO E FEMININO</w:t>
            </w:r>
          </w:p>
        </w:tc>
      </w:tr>
      <w:tr w:rsidR="000C33E7">
        <w:tc>
          <w:tcPr>
            <w:tcW w:w="9209" w:type="dxa"/>
            <w:gridSpan w:val="3"/>
            <w:vAlign w:val="center"/>
          </w:tcPr>
          <w:p w:rsidR="000C33E7" w:rsidRDefault="000C33E7">
            <w:pPr>
              <w:tabs>
                <w:tab w:val="left" w:pos="0"/>
              </w:tabs>
              <w:jc w:val="center"/>
              <w:rPr>
                <w:rFonts w:ascii="Times New Roman" w:hAnsi="Times New Roman" w:cs="Times New Roman"/>
                <w:sz w:val="24"/>
              </w:rPr>
            </w:pP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b/>
                <w:sz w:val="24"/>
              </w:rPr>
              <w:t>Item</w:t>
            </w:r>
          </w:p>
        </w:tc>
        <w:tc>
          <w:tcPr>
            <w:tcW w:w="1701" w:type="dxa"/>
            <w:vAlign w:val="center"/>
          </w:tcPr>
          <w:p w:rsidR="000C33E7" w:rsidRDefault="00DF0ED6">
            <w:pPr>
              <w:tabs>
                <w:tab w:val="left" w:pos="0"/>
              </w:tabs>
              <w:jc w:val="center"/>
              <w:rPr>
                <w:rFonts w:ascii="Times New Roman" w:hAnsi="Times New Roman" w:cs="Times New Roman"/>
                <w:b/>
                <w:sz w:val="24"/>
              </w:rPr>
            </w:pPr>
            <w:r>
              <w:rPr>
                <w:rFonts w:ascii="Times New Roman" w:hAnsi="Times New Roman" w:cs="Times New Roman"/>
                <w:b/>
                <w:sz w:val="24"/>
              </w:rPr>
              <w:t>Quantidade</w:t>
            </w:r>
          </w:p>
          <w:p w:rsidR="000C33E7" w:rsidRDefault="00DF0ED6">
            <w:pPr>
              <w:tabs>
                <w:tab w:val="left" w:pos="0"/>
              </w:tabs>
              <w:jc w:val="center"/>
              <w:rPr>
                <w:rFonts w:ascii="Times New Roman" w:hAnsi="Times New Roman" w:cs="Times New Roman"/>
                <w:sz w:val="24"/>
              </w:rPr>
            </w:pPr>
            <w:r>
              <w:rPr>
                <w:rFonts w:ascii="Times New Roman" w:hAnsi="Times New Roman" w:cs="Times New Roman"/>
                <w:b/>
                <w:sz w:val="24"/>
              </w:rPr>
              <w:t>Semestral</w:t>
            </w:r>
          </w:p>
        </w:tc>
        <w:tc>
          <w:tcPr>
            <w:tcW w:w="5103" w:type="dxa"/>
            <w:vAlign w:val="center"/>
          </w:tcPr>
          <w:p w:rsidR="000C33E7" w:rsidRDefault="00DF0ED6">
            <w:pPr>
              <w:pStyle w:val="NormalWeb"/>
              <w:tabs>
                <w:tab w:val="left" w:pos="0"/>
              </w:tabs>
              <w:jc w:val="center"/>
            </w:pPr>
            <w:r>
              <w:rPr>
                <w:b/>
                <w:bCs/>
                <w:shd w:val="clear" w:color="auto" w:fill="FFFFFF"/>
              </w:rPr>
              <w:t>Especificações</w:t>
            </w:r>
          </w:p>
        </w:tc>
      </w:tr>
      <w:tr w:rsidR="000C33E7">
        <w:trPr>
          <w:trHeight w:val="483"/>
        </w:trPr>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sz w:val="24"/>
              </w:rPr>
              <w:t>Camisa manga longa</w:t>
            </w:r>
          </w:p>
        </w:tc>
        <w:tc>
          <w:tcPr>
            <w:tcW w:w="1701"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4</w:t>
            </w:r>
          </w:p>
        </w:tc>
        <w:tc>
          <w:tcPr>
            <w:tcW w:w="5103" w:type="dxa"/>
            <w:vAlign w:val="center"/>
          </w:tcPr>
          <w:p w:rsidR="000C33E7" w:rsidRDefault="00DF0ED6">
            <w:pPr>
              <w:tabs>
                <w:tab w:val="left" w:pos="0"/>
              </w:tabs>
              <w:rPr>
                <w:rFonts w:ascii="Times New Roman" w:hAnsi="Times New Roman" w:cs="Times New Roman"/>
                <w:sz w:val="24"/>
              </w:rPr>
            </w:pPr>
            <w:r>
              <w:rPr>
                <w:rFonts w:ascii="Times New Roman" w:hAnsi="Times New Roman" w:cs="Times New Roman"/>
                <w:sz w:val="24"/>
              </w:rPr>
              <w:t xml:space="preserve">Camisa de uniforme em poliéster com mangas longas e logomarca da </w:t>
            </w:r>
            <w:r>
              <w:rPr>
                <w:rFonts w:ascii="Times New Roman" w:hAnsi="Times New Roman" w:cs="Times New Roman"/>
                <w:sz w:val="24"/>
              </w:rPr>
              <w:t>empresa.</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cs="Times New Roman"/>
                <w:sz w:val="24"/>
              </w:rPr>
              <w:t>Calça comprida</w:t>
            </w:r>
          </w:p>
        </w:tc>
        <w:tc>
          <w:tcPr>
            <w:tcW w:w="1701"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4</w:t>
            </w:r>
          </w:p>
        </w:tc>
        <w:tc>
          <w:tcPr>
            <w:tcW w:w="5103" w:type="dxa"/>
            <w:vAlign w:val="center"/>
          </w:tcPr>
          <w:p w:rsidR="000C33E7" w:rsidRDefault="00DF0ED6">
            <w:pPr>
              <w:pStyle w:val="NormalWeb"/>
              <w:tabs>
                <w:tab w:val="left" w:pos="0"/>
              </w:tabs>
              <w:jc w:val="both"/>
            </w:pPr>
            <w:r>
              <w:t>Calça comprida modelo jeans, com ziper, presilha para cinto.</w:t>
            </w:r>
          </w:p>
        </w:tc>
      </w:tr>
      <w:tr w:rsidR="000C33E7">
        <w:tc>
          <w:tcPr>
            <w:tcW w:w="2405" w:type="dxa"/>
            <w:vAlign w:val="center"/>
          </w:tcPr>
          <w:p w:rsidR="000C33E7" w:rsidRDefault="00DF0ED6">
            <w:pPr>
              <w:tabs>
                <w:tab w:val="left" w:pos="0"/>
                <w:tab w:val="left" w:pos="2155"/>
              </w:tabs>
              <w:autoSpaceDE w:val="0"/>
              <w:autoSpaceDN w:val="0"/>
              <w:adjustRightInd w:val="0"/>
              <w:jc w:val="center"/>
              <w:rPr>
                <w:rFonts w:ascii="Times New Roman" w:hAnsi="Times New Roman"/>
                <w:sz w:val="24"/>
              </w:rPr>
            </w:pPr>
            <w:r>
              <w:rPr>
                <w:rFonts w:ascii="Times New Roman" w:hAnsi="Times New Roman"/>
                <w:sz w:val="24"/>
              </w:rPr>
              <w:t>Botina de Segurança</w:t>
            </w:r>
          </w:p>
          <w:p w:rsidR="000C33E7" w:rsidRDefault="00DF0ED6">
            <w:pPr>
              <w:tabs>
                <w:tab w:val="left" w:pos="0"/>
                <w:tab w:val="left" w:pos="2155"/>
              </w:tabs>
              <w:autoSpaceDE w:val="0"/>
              <w:autoSpaceDN w:val="0"/>
              <w:adjustRightInd w:val="0"/>
              <w:jc w:val="center"/>
              <w:rPr>
                <w:rFonts w:ascii="Times New Roman" w:hAnsi="Times New Roman"/>
                <w:sz w:val="24"/>
              </w:rPr>
            </w:pPr>
            <w:r>
              <w:rPr>
                <w:rFonts w:ascii="Times New Roman" w:hAnsi="Times New Roman"/>
                <w:sz w:val="24"/>
              </w:rPr>
              <w:t>Preta com Elástico</w:t>
            </w:r>
          </w:p>
          <w:p w:rsidR="000C33E7" w:rsidRDefault="00DF0ED6">
            <w:pPr>
              <w:tabs>
                <w:tab w:val="left" w:pos="0"/>
                <w:tab w:val="left" w:pos="2155"/>
              </w:tabs>
              <w:autoSpaceDE w:val="0"/>
              <w:autoSpaceDN w:val="0"/>
              <w:adjustRightInd w:val="0"/>
              <w:jc w:val="center"/>
              <w:rPr>
                <w:rFonts w:ascii="Times New Roman" w:hAnsi="Times New Roman" w:cs="Times New Roman"/>
                <w:sz w:val="24"/>
              </w:rPr>
            </w:pPr>
            <w:r>
              <w:rPr>
                <w:rFonts w:ascii="Times New Roman" w:hAnsi="Times New Roman"/>
                <w:sz w:val="24"/>
              </w:rPr>
              <w:t>sem Bico de Ferro</w:t>
            </w:r>
          </w:p>
        </w:tc>
        <w:tc>
          <w:tcPr>
            <w:tcW w:w="1701" w:type="dxa"/>
            <w:vAlign w:val="center"/>
          </w:tcPr>
          <w:p w:rsidR="000C33E7" w:rsidRDefault="00DF0ED6">
            <w:pPr>
              <w:tabs>
                <w:tab w:val="left" w:pos="0"/>
              </w:tabs>
              <w:jc w:val="center"/>
              <w:rPr>
                <w:rFonts w:ascii="Times New Roman" w:hAnsi="Times New Roman" w:cs="Times New Roman"/>
                <w:sz w:val="24"/>
              </w:rPr>
            </w:pPr>
            <w:r>
              <w:rPr>
                <w:rFonts w:ascii="Times New Roman" w:hAnsi="Times New Roman" w:cs="Times New Roman"/>
                <w:sz w:val="24"/>
              </w:rPr>
              <w:t>2</w:t>
            </w:r>
          </w:p>
        </w:tc>
        <w:tc>
          <w:tcPr>
            <w:tcW w:w="5103" w:type="dxa"/>
            <w:vAlign w:val="center"/>
          </w:tcPr>
          <w:p w:rsidR="000C33E7" w:rsidRDefault="00DF0ED6">
            <w:pPr>
              <w:tabs>
                <w:tab w:val="left" w:pos="0"/>
              </w:tabs>
              <w:rPr>
                <w:rFonts w:ascii="Times New Roman" w:hAnsi="Times New Roman" w:cs="Times New Roman"/>
                <w:sz w:val="24"/>
              </w:rPr>
            </w:pPr>
            <w:r>
              <w:rPr>
                <w:rFonts w:ascii="Times New Roman" w:hAnsi="Times New Roman"/>
                <w:sz w:val="24"/>
              </w:rPr>
              <w:t>Bota de segurança em couro, cano curto e sola de borracha.</w:t>
            </w:r>
          </w:p>
        </w:tc>
      </w:tr>
    </w:tbl>
    <w:p w:rsidR="000C33E7" w:rsidRDefault="000C33E7">
      <w:pPr>
        <w:tabs>
          <w:tab w:val="left" w:pos="0"/>
        </w:tabs>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 uniformes deverão conter a identificação da </w:t>
      </w:r>
      <w:r>
        <w:rPr>
          <w:rFonts w:ascii="Times New Roman" w:hAnsi="Times New Roman" w:cs="Times New Roman"/>
          <w:color w:val="000000" w:themeColor="text1"/>
          <w:sz w:val="24"/>
          <w:szCs w:val="24"/>
        </w:rPr>
        <w:t>empresa (nome e/ou logotipo) em local visível, pelo menos nas peças que compõem a parte superior do vestuário (impressa ou bordada).</w:t>
      </w: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w:t>
      </w:r>
    </w:p>
    <w:p w:rsidR="000C33E7" w:rsidRDefault="00DF0ED6">
      <w:pPr>
        <w:pStyle w:val="Ttulo1"/>
        <w:ind w:left="426"/>
        <w:rPr>
          <w:rFonts w:ascii="Times New Roman" w:hAnsi="Times New Roman" w:cs="Times New Roman"/>
          <w:color w:val="000000" w:themeColor="text1"/>
          <w:sz w:val="24"/>
          <w:szCs w:val="24"/>
        </w:rPr>
      </w:pPr>
      <w:bookmarkStart w:id="11" w:name="_Toc8392"/>
      <w:r>
        <w:rPr>
          <w:rFonts w:ascii="Times New Roman" w:hAnsi="Times New Roman" w:cs="Times New Roman"/>
          <w:color w:val="000000" w:themeColor="text1"/>
          <w:sz w:val="24"/>
          <w:szCs w:val="24"/>
        </w:rPr>
        <w:t>JUSTIFICATIVA DA CONTRATAÇÃO</w:t>
      </w:r>
      <w:bookmarkEnd w:id="11"/>
    </w:p>
    <w:p w:rsidR="000C33E7" w:rsidRDefault="000C33E7">
      <w:pPr>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O Centro Integrado de Recursos Pesqueiros e Aquicultura de Itiúba - 5ª/CII, localizado no </w:t>
      </w:r>
      <w:r>
        <w:rPr>
          <w:rFonts w:ascii="Times New Roman" w:hAnsi="Times New Roman" w:cs="Times New Roman"/>
          <w:color w:val="000000" w:themeColor="text1"/>
          <w:sz w:val="24"/>
          <w:szCs w:val="24"/>
          <w:lang w:val="en-US" w:eastAsia="zh-CN"/>
        </w:rPr>
        <w:t>município de Porto Real do Colégio - AL, compreende uma área de 383.345 m². Implantado pela Codevasf a partir da década de 1980, o 5ª/CII viabiliza a produção de alevinos de peixes nativos e exóticos, os quais se destinam à recomposição da ictiofauna do ri</w:t>
      </w:r>
      <w:r>
        <w:rPr>
          <w:rFonts w:ascii="Times New Roman" w:hAnsi="Times New Roman" w:cs="Times New Roman"/>
          <w:color w:val="000000" w:themeColor="text1"/>
          <w:sz w:val="24"/>
          <w:szCs w:val="24"/>
          <w:lang w:val="en-US" w:eastAsia="zh-CN"/>
        </w:rPr>
        <w:t>o São Francisco, através dos peixamentos públicos e também no fomento da produção pesqueira dos piscicultores atendidos pelo Centro. Além disso o 5ª/CII atua em atividades educativas com o recebimento de visitas técnicas e estágiários e monitoramento limno</w:t>
      </w:r>
      <w:r>
        <w:rPr>
          <w:rFonts w:ascii="Times New Roman" w:hAnsi="Times New Roman" w:cs="Times New Roman"/>
          <w:color w:val="000000" w:themeColor="text1"/>
          <w:sz w:val="24"/>
          <w:szCs w:val="24"/>
          <w:lang w:val="en-US" w:eastAsia="zh-CN"/>
        </w:rPr>
        <w:t>lógico e ictiológico do Baixo São Francisco.</w:t>
      </w:r>
    </w:p>
    <w:p w:rsidR="000C33E7" w:rsidRDefault="000C33E7">
      <w:pPr>
        <w:pStyle w:val="Ttulo2"/>
        <w:numPr>
          <w:ilvl w:val="1"/>
          <w:numId w:val="0"/>
        </w:numPr>
        <w:rPr>
          <w:rFonts w:ascii="Times New Roman" w:hAnsi="Times New Roman" w:cs="Times New Roman"/>
          <w:color w:val="000000" w:themeColor="text1"/>
          <w:sz w:val="24"/>
          <w:szCs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Os serviços de limpeza, conservação e manutenção envolvem uma série de atividades que visam assegurar condições indispensável à realização das referidas atividades institucionais da unidade, de forma a proporci</w:t>
      </w:r>
      <w:r>
        <w:rPr>
          <w:rFonts w:ascii="Times New Roman" w:hAnsi="Times New Roman" w:cs="Times New Roman"/>
          <w:color w:val="000000" w:themeColor="text1"/>
          <w:sz w:val="24"/>
          <w:szCs w:val="24"/>
          <w:lang w:val="en-US" w:eastAsia="zh-CN"/>
        </w:rPr>
        <w:t>onar ao público interno e externo condições adequadas de higiene e conforto, além da manutenção e conservação das estruturas da unidade voltadas à produção, a fim de preservar o bem público e de ofertar serviços e produtos de qualidade à população.</w:t>
      </w:r>
    </w:p>
    <w:p w:rsidR="000C33E7" w:rsidRDefault="000C33E7">
      <w:pPr>
        <w:pStyle w:val="Ttulo2"/>
        <w:numPr>
          <w:ilvl w:val="1"/>
          <w:numId w:val="0"/>
        </w:numPr>
        <w:rPr>
          <w:rFonts w:ascii="Times New Roman" w:hAnsi="Times New Roman" w:cs="Times New Roman"/>
          <w:color w:val="000000" w:themeColor="text1"/>
          <w:sz w:val="24"/>
          <w:szCs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Trata-</w:t>
      </w:r>
      <w:r>
        <w:rPr>
          <w:rFonts w:ascii="Times New Roman" w:hAnsi="Times New Roman" w:cs="Times New Roman"/>
          <w:color w:val="000000" w:themeColor="text1"/>
          <w:sz w:val="24"/>
          <w:szCs w:val="24"/>
          <w:lang w:val="en-US" w:eastAsia="zh-CN"/>
        </w:rPr>
        <w:t xml:space="preserve">se de serviço essencial, prestado de forma permanente e contínua, de forma terceirizada, frente à deficiência de recursos humanos próprios da Codevasf para a realização dessas atividades, tendo em vista o impedimento da maioria dos empregados operacionais </w:t>
      </w:r>
      <w:r>
        <w:rPr>
          <w:rFonts w:ascii="Times New Roman" w:hAnsi="Times New Roman" w:cs="Times New Roman"/>
          <w:color w:val="000000" w:themeColor="text1"/>
          <w:sz w:val="24"/>
          <w:szCs w:val="24"/>
          <w:lang w:val="en-US" w:eastAsia="zh-CN"/>
        </w:rPr>
        <w:t xml:space="preserve">lotados nesta unidade, por possuírem aposentadoria do tipo especial, logo, são impedidos de realizar atividades insalubres. Também tem a impossibilidade de realização de concurso público para os cargos de operacionais, uma vez que a Deliberação nº 10/2020 </w:t>
      </w:r>
      <w:r>
        <w:rPr>
          <w:rFonts w:ascii="Times New Roman" w:hAnsi="Times New Roman" w:cs="Times New Roman"/>
          <w:color w:val="000000" w:themeColor="text1"/>
          <w:sz w:val="24"/>
          <w:szCs w:val="24"/>
          <w:lang w:val="en-US" w:eastAsia="zh-CN"/>
        </w:rPr>
        <w:t>do CONSAD aprovou a extinção dos cargos de Auxiliar Operacional em Desenvolvimento Regional (AODR).</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Atualmente os serviços de limpeza, conservação e manutenção estão sendo prestados pela empresa PS SERVICOS DE LIMPEZA LTDA, CNPJ/MF nº 18.804.276/0001-98, </w:t>
      </w:r>
      <w:r>
        <w:rPr>
          <w:rFonts w:ascii="Times New Roman" w:hAnsi="Times New Roman" w:cs="Times New Roman"/>
          <w:color w:val="000000" w:themeColor="text1"/>
          <w:sz w:val="24"/>
          <w:szCs w:val="24"/>
          <w:lang w:val="en-US" w:eastAsia="zh-CN"/>
        </w:rPr>
        <w:t>por meio do contrato n° 5.0267.00/2022, que se encerra em 28/12/2023, tendo a contratada manifestado interesse em não prorrogar o contrato.</w:t>
      </w:r>
    </w:p>
    <w:p w:rsidR="000C33E7" w:rsidRDefault="000C33E7">
      <w:pPr>
        <w:pStyle w:val="Ttulo2"/>
        <w:numPr>
          <w:ilvl w:val="1"/>
          <w:numId w:val="0"/>
        </w:numPr>
        <w:rPr>
          <w:rFonts w:ascii="Times New Roman" w:hAnsi="Times New Roman" w:cs="Times New Roman"/>
          <w:color w:val="000000" w:themeColor="text1"/>
          <w:sz w:val="24"/>
          <w:szCs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 presente licitação justifica-se pelo princípio do interesse público, tendo em vista que o Centro Integrado de Rec</w:t>
      </w:r>
      <w:r>
        <w:rPr>
          <w:rFonts w:ascii="Times New Roman" w:hAnsi="Times New Roman" w:cs="Times New Roman"/>
          <w:color w:val="000000" w:themeColor="text1"/>
          <w:sz w:val="24"/>
          <w:szCs w:val="24"/>
          <w:lang w:val="en-US" w:eastAsia="zh-CN"/>
        </w:rPr>
        <w:t xml:space="preserve">ursos Pesqueiros e Aquicultura de Itiúba é bem público de importância estratégica para o desenvolvimento regional, onde a Codevasf tem carência </w:t>
      </w:r>
      <w:r>
        <w:rPr>
          <w:rFonts w:ascii="Times New Roman" w:hAnsi="Times New Roman" w:cs="Times New Roman"/>
          <w:color w:val="000000" w:themeColor="text1"/>
          <w:sz w:val="24"/>
          <w:szCs w:val="24"/>
          <w:lang w:val="en-US" w:eastAsia="zh-CN"/>
        </w:rPr>
        <w:lastRenderedPageBreak/>
        <w:t>de profissionais para prestar os serviços de limpeza, conservação e manutenção, e ainda, que é dever do Poder Pú</w:t>
      </w:r>
      <w:r>
        <w:rPr>
          <w:rFonts w:ascii="Times New Roman" w:hAnsi="Times New Roman" w:cs="Times New Roman"/>
          <w:color w:val="000000" w:themeColor="text1"/>
          <w:sz w:val="24"/>
          <w:szCs w:val="24"/>
          <w:lang w:val="en-US" w:eastAsia="zh-CN"/>
        </w:rPr>
        <w:t>blico zelar pelo funcionamento e manutenção de tal patrimônio.</w:t>
      </w:r>
    </w:p>
    <w:p w:rsidR="000C33E7" w:rsidRDefault="000C33E7">
      <w:pPr>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12" w:name="_Toc15113"/>
      <w:r>
        <w:rPr>
          <w:rFonts w:ascii="Times New Roman" w:hAnsi="Times New Roman" w:cs="Times New Roman"/>
          <w:color w:val="000000" w:themeColor="text1"/>
          <w:sz w:val="24"/>
          <w:szCs w:val="24"/>
        </w:rPr>
        <w:t>DA CLASSIFICAÇÃO E FORMA DE PRESTAÇÃO DOS SERVIÇOS</w:t>
      </w:r>
      <w:bookmarkEnd w:id="12"/>
    </w:p>
    <w:p w:rsidR="000C33E7" w:rsidRDefault="000C33E7">
      <w:pPr>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Nos termos do parágrafo único, do art. 1º, da Lei nº 10.520, de 2002, os serviços objeto deste  TR são considerados comuns, pois seus padrõe</w:t>
      </w:r>
      <w:r>
        <w:rPr>
          <w:rFonts w:ascii="Times New Roman" w:hAnsi="Times New Roman" w:cs="Times New Roman"/>
          <w:color w:val="000000" w:themeColor="text1"/>
          <w:sz w:val="24"/>
          <w:szCs w:val="24"/>
          <w:lang w:val="en-US" w:eastAsia="zh-CN"/>
        </w:rPr>
        <w:t>s de desempenho e qualidade, para efeito de  julgamento das propostas, podem ser objetivamente definidos neste Termo de Referência e no  Edital, por meio de especificações usuais de mercado.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Os serviços também se enquadram nos pressupostos do Decreto nº </w:t>
      </w:r>
      <w:r>
        <w:rPr>
          <w:rFonts w:ascii="Times New Roman" w:hAnsi="Times New Roman" w:cs="Times New Roman"/>
          <w:color w:val="000000" w:themeColor="text1"/>
          <w:sz w:val="24"/>
          <w:szCs w:val="24"/>
          <w:lang w:val="en-US" w:eastAsia="zh-CN"/>
        </w:rPr>
        <w:t>9.507 de 21 de setembro de 2018, constituindo-se em atividades materiais acessórias ou complementares à área de competência legal do licitante, não inerentes às categorias funcionais abrangidas por seu respectivo plano de  cargos.</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Os serviços em objeto se</w:t>
      </w:r>
      <w:r>
        <w:rPr>
          <w:rFonts w:ascii="Times New Roman" w:hAnsi="Times New Roman" w:cs="Times New Roman"/>
          <w:color w:val="000000" w:themeColor="text1"/>
          <w:sz w:val="24"/>
          <w:szCs w:val="24"/>
          <w:lang w:val="en-US" w:eastAsia="zh-CN"/>
        </w:rPr>
        <w:t xml:space="preserve">rão prestados de forma contínua e em regime de dedicação exclusiva  de mão de obra, conforme previsto na IN/MPOG 05/2017. </w:t>
      </w:r>
    </w:p>
    <w:p w:rsidR="000C33E7" w:rsidRDefault="000C33E7">
      <w:pPr>
        <w:rPr>
          <w:rFonts w:ascii="Times New Roman" w:hAnsi="Times New Roman" w:cs="Times New Roman"/>
          <w:color w:val="000000" w:themeColor="text1"/>
          <w:sz w:val="24"/>
          <w:highlight w:val="yellow"/>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Como medida de controle interno de risco será adotado a Conta-Vinculada Bloqueada de  Movimentação para o provisionamento de valores</w:t>
      </w:r>
      <w:r>
        <w:rPr>
          <w:rFonts w:ascii="Times New Roman" w:hAnsi="Times New Roman" w:cs="Times New Roman"/>
          <w:color w:val="000000" w:themeColor="text1"/>
          <w:sz w:val="24"/>
          <w:szCs w:val="24"/>
        </w:rPr>
        <w:t xml:space="preserve"> relativos às Férias, 13º (décimo terceiro) salário e demais Verbas Rescisórias, a serem pagos aos empregados da Contratada envolvidos na prestação dos serviços em objeto.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 orientações básicas sobre a operacionalização da Conta-Vinculada, nos termos IN/</w:t>
      </w:r>
      <w:r>
        <w:rPr>
          <w:rFonts w:ascii="Times New Roman" w:hAnsi="Times New Roman" w:cs="Times New Roman"/>
          <w:color w:val="000000" w:themeColor="text1"/>
          <w:sz w:val="24"/>
          <w:szCs w:val="24"/>
        </w:rPr>
        <w:t>MPOG  05/2017, encontram-se descrita no Caderno de Logística da Secretaria de Gestão do ministério do  Planejamento.</w:t>
      </w:r>
    </w:p>
    <w:p w:rsidR="000C33E7" w:rsidRDefault="000C33E7">
      <w:pPr>
        <w:rPr>
          <w:rFonts w:ascii="Times New Roman" w:hAnsi="Times New Roman" w:cs="Times New Roman"/>
          <w:color w:val="000000" w:themeColor="text1"/>
          <w:sz w:val="24"/>
          <w:highlight w:val="yellow"/>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A prestação dos serviços não gera vínculo empregatício entre os empregados da Contratada e a Administração Contratante, vedando-se </w:t>
      </w:r>
      <w:r>
        <w:rPr>
          <w:rFonts w:ascii="Times New Roman" w:hAnsi="Times New Roman" w:cs="Times New Roman"/>
          <w:color w:val="000000" w:themeColor="text1"/>
          <w:sz w:val="24"/>
          <w:szCs w:val="24"/>
          <w:lang w:val="en-US" w:eastAsia="zh-CN"/>
        </w:rPr>
        <w:t>qualquer relação entre estes que caracterize pessoalidade e subordinação direta.</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Forma de Prestação dos Serviços: A execução do objeto desta licitação consta, basicamente, da prestação de serviços de limpeza, conservação e manutenção de instalações predia</w:t>
      </w:r>
      <w:r>
        <w:rPr>
          <w:rFonts w:ascii="Times New Roman" w:hAnsi="Times New Roman" w:cs="Times New Roman"/>
          <w:color w:val="000000" w:themeColor="text1"/>
          <w:sz w:val="24"/>
          <w:szCs w:val="24"/>
          <w:lang w:val="en-US" w:eastAsia="zh-CN"/>
        </w:rPr>
        <w:t>is e apoio à produção e peixamentos públicos.</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13" w:name="_Toc3496"/>
      <w:r>
        <w:rPr>
          <w:rFonts w:ascii="Times New Roman" w:hAnsi="Times New Roman" w:cs="Times New Roman"/>
          <w:color w:val="000000" w:themeColor="text1"/>
          <w:sz w:val="24"/>
          <w:szCs w:val="24"/>
        </w:rPr>
        <w:t>CONDIÇÕES DE PARTICIPAÇÃO</w:t>
      </w:r>
      <w:bookmarkEnd w:id="13"/>
    </w:p>
    <w:p w:rsidR="000C33E7" w:rsidRDefault="000C33E7">
      <w:pPr>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bookmarkStart w:id="14" w:name="_Ref449450707"/>
      <w:r>
        <w:rPr>
          <w:rFonts w:ascii="Times New Roman" w:hAnsi="Times New Roman" w:cs="Times New Roman"/>
          <w:color w:val="000000" w:themeColor="text1"/>
          <w:sz w:val="24"/>
          <w:szCs w:val="24"/>
          <w:lang w:val="en-US" w:eastAsia="zh-CN"/>
        </w:rPr>
        <w:t>Poderão participar da presente licitação empresas do ramo pertinente e compatível com o objeto desta licitação, de forma individual e que atendam às exigências do TR e seus anexos.</w:t>
      </w:r>
    </w:p>
    <w:p w:rsidR="000C33E7" w:rsidRDefault="000C33E7">
      <w:pPr>
        <w:rPr>
          <w:lang w:val="en-US" w:eastAsia="zh-CN"/>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 Empresas estrangeiras poderão participar nas mesmas condições das empresas nacionais.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As propostas serão aceitas somente para todos os itens do escopo dos serviços presentes nas Planilhas de Custo e Formação de Preço, constante do Anexo IV deste TR, que compõe o objeto da licitação. </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Cotações para itens isolados não serão aceitas, implican</w:t>
      </w:r>
      <w:r>
        <w:rPr>
          <w:rFonts w:ascii="Times New Roman" w:hAnsi="Times New Roman" w:cs="Times New Roman"/>
          <w:color w:val="000000" w:themeColor="text1"/>
          <w:sz w:val="24"/>
          <w:szCs w:val="24"/>
        </w:rPr>
        <w:t xml:space="preserve">do na desclassificação da proposta. </w:t>
      </w:r>
    </w:p>
    <w:p w:rsidR="000C33E7" w:rsidRDefault="000C33E7">
      <w:pPr>
        <w:ind w:left="600" w:hangingChars="250" w:hanging="600"/>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bookmarkStart w:id="15" w:name="_Ref441152334"/>
      <w:bookmarkEnd w:id="14"/>
      <w:r>
        <w:rPr>
          <w:rFonts w:ascii="Times New Roman" w:hAnsi="Times New Roman" w:cs="Times New Roman"/>
          <w:color w:val="000000" w:themeColor="text1"/>
          <w:sz w:val="24"/>
          <w:szCs w:val="24"/>
          <w:lang w:val="en-US" w:eastAsia="zh-CN"/>
        </w:rPr>
        <w:t>CONSÓRCIO</w:t>
      </w:r>
    </w:p>
    <w:p w:rsidR="000C33E7" w:rsidRDefault="000C33E7">
      <w:pPr>
        <w:ind w:left="602" w:hangingChars="250" w:hanging="602"/>
        <w:rPr>
          <w:rFonts w:ascii="Times New Roman" w:hAnsi="Times New Roman" w:cs="Times New Roman"/>
          <w:b/>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Não será permitida a participação de pessoas jurídicas organizadas sob a forma de Consórcio.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bookmarkStart w:id="16" w:name="_Ref455652949"/>
      <w:r>
        <w:rPr>
          <w:rFonts w:ascii="Times New Roman" w:hAnsi="Times New Roman" w:cs="Times New Roman"/>
          <w:color w:val="000000" w:themeColor="text1"/>
          <w:sz w:val="24"/>
          <w:szCs w:val="24"/>
          <w:lang w:val="en-US" w:eastAsia="zh-CN"/>
        </w:rPr>
        <w:t>SUBCONTRATAÇÃO</w:t>
      </w:r>
      <w:bookmarkEnd w:id="15"/>
      <w:bookmarkEnd w:id="16"/>
    </w:p>
    <w:p w:rsidR="000C33E7" w:rsidRDefault="000C33E7">
      <w:pPr>
        <w:ind w:left="600" w:hangingChars="250" w:hanging="600"/>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Não será permitida a subcontratação total ou parcial dos serviços objeto deste Termo de </w:t>
      </w:r>
      <w:r>
        <w:rPr>
          <w:rFonts w:ascii="Times New Roman" w:hAnsi="Times New Roman" w:cs="Times New Roman"/>
          <w:color w:val="000000" w:themeColor="text1"/>
          <w:sz w:val="24"/>
          <w:szCs w:val="24"/>
        </w:rPr>
        <w:t>Referência.</w:t>
      </w:r>
    </w:p>
    <w:p w:rsidR="000C33E7" w:rsidRDefault="000C33E7">
      <w:pPr>
        <w:pStyle w:val="Ttulo3"/>
        <w:numPr>
          <w:ilvl w:val="0"/>
          <w:numId w:val="0"/>
        </w:numPr>
        <w:ind w:left="549"/>
        <w:rPr>
          <w:rFonts w:ascii="Times New Roman" w:hAnsi="Times New Roman" w:cs="Times New Roman"/>
          <w:color w:val="000000" w:themeColor="text1"/>
          <w:sz w:val="24"/>
          <w:szCs w:val="24"/>
        </w:rPr>
      </w:pPr>
    </w:p>
    <w:p w:rsidR="000C33E7" w:rsidRDefault="00DF0ED6">
      <w:pPr>
        <w:pStyle w:val="Ttulo1"/>
        <w:ind w:left="426"/>
        <w:rPr>
          <w:rFonts w:ascii="Times New Roman" w:hAnsi="Times New Roman" w:cs="Times New Roman"/>
          <w:color w:val="000000" w:themeColor="text1"/>
          <w:sz w:val="24"/>
          <w:szCs w:val="24"/>
        </w:rPr>
      </w:pPr>
      <w:bookmarkStart w:id="17" w:name="_Toc15442"/>
      <w:r>
        <w:rPr>
          <w:rFonts w:ascii="Times New Roman" w:hAnsi="Times New Roman" w:cs="Times New Roman"/>
          <w:color w:val="000000" w:themeColor="text1"/>
          <w:sz w:val="24"/>
          <w:szCs w:val="24"/>
        </w:rPr>
        <w:t>VISITA AOS LOCAIS DA PRESTAÇÃO DOS SERVIÇOS</w:t>
      </w:r>
      <w:bookmarkEnd w:id="17"/>
    </w:p>
    <w:p w:rsidR="000C33E7" w:rsidRDefault="000C33E7">
      <w:pPr>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eastAsia="zh-CN"/>
        </w:rPr>
        <w:t>A vistoria aos locais de prestação dos serviços NÃO será obrigatória, porém, para o melhor dimensionamento e elaboração de sua proposta, o licitante poderá realizar vistoria nas instalações do local</w:t>
      </w:r>
      <w:r>
        <w:rPr>
          <w:rFonts w:ascii="Times New Roman" w:hAnsi="Times New Roman" w:cs="Times New Roman"/>
          <w:color w:val="000000" w:themeColor="text1"/>
          <w:sz w:val="24"/>
          <w:szCs w:val="24"/>
          <w:lang w:val="en-US" w:eastAsia="zh-CN"/>
        </w:rPr>
        <w:t xml:space="preserve"> de execução dos serviços, acompanhado por servidor designado para esse fim, de segunda à sexta-feira, das 07h às 11h30 e das 13h30 às </w:t>
      </w:r>
      <w:r>
        <w:rPr>
          <w:rFonts w:ascii="Times New Roman" w:hAnsi="Times New Roman" w:cs="Times New Roman"/>
          <w:color w:val="000000" w:themeColor="text1"/>
          <w:sz w:val="24"/>
          <w:szCs w:val="24"/>
        </w:rPr>
        <w:t>17h00, devendo o agendamento ser efetuado previamente pelo telefone (82) 3551-9469.</w:t>
      </w:r>
    </w:p>
    <w:p w:rsidR="000C33E7" w:rsidRDefault="000C33E7">
      <w:pPr>
        <w:pStyle w:val="Ttulo3"/>
        <w:numPr>
          <w:ilvl w:val="2"/>
          <w:numId w:val="0"/>
        </w:numPr>
        <w:rPr>
          <w:rFonts w:ascii="Times New Roman" w:eastAsia="PalatinoLinotype" w:hAnsi="Times New Roman" w:cs="Times New Roman"/>
          <w:color w:val="000000" w:themeColor="text1"/>
          <w:sz w:val="24"/>
          <w:szCs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É de inteira responsabilidade do lic</w:t>
      </w:r>
      <w:r>
        <w:rPr>
          <w:rFonts w:ascii="Times New Roman" w:hAnsi="Times New Roman" w:cs="Times New Roman"/>
          <w:color w:val="000000" w:themeColor="text1"/>
          <w:sz w:val="24"/>
          <w:szCs w:val="24"/>
          <w:lang w:val="en-US" w:eastAsia="zh-CN"/>
        </w:rPr>
        <w:t xml:space="preserve">itante a verificação "in loco" ou análise através de estudo das condições físicas e das dificuldades dos locais e dimensionamento dos dados necessários à apresentação da Proposta. A não verificação dessas dificuldades não poderá ser invocada no desenrolar </w:t>
      </w:r>
      <w:r>
        <w:rPr>
          <w:rFonts w:ascii="Times New Roman" w:hAnsi="Times New Roman" w:cs="Times New Roman"/>
          <w:color w:val="000000" w:themeColor="text1"/>
          <w:sz w:val="24"/>
          <w:szCs w:val="24"/>
          <w:lang w:val="en-US" w:eastAsia="zh-CN"/>
        </w:rPr>
        <w:t>dos trabalhos como fonte de alteração dos termos contratuais estabelecidos.</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Os custos de vistoria aos locais dos serviços correrão por exclusiva conta do licitante.</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A vistoria é FACULTATIVA, podendo a licitante realizá-la por intermédio de representante </w:t>
      </w:r>
      <w:r>
        <w:rPr>
          <w:rFonts w:ascii="Times New Roman" w:hAnsi="Times New Roman" w:cs="Times New Roman"/>
          <w:color w:val="000000" w:themeColor="text1"/>
          <w:sz w:val="24"/>
          <w:szCs w:val="24"/>
          <w:lang w:val="en-US" w:eastAsia="zh-CN"/>
        </w:rPr>
        <w:t>legal.</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Para a vistoria, o licitante, ou o seu representante, deverá estar devidamente identificado, e assinará a declaração de vistoria, anexo deste edital.</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 prazo para vistoria iniciar-se-á no dia útil seguinte ao da publicação do Edital, estendendo-se</w:t>
      </w:r>
      <w:r>
        <w:rPr>
          <w:rFonts w:ascii="Times New Roman" w:hAnsi="Times New Roman" w:cs="Times New Roman"/>
          <w:color w:val="000000" w:themeColor="text1"/>
          <w:sz w:val="24"/>
          <w:szCs w:val="24"/>
          <w:lang w:val="en-US" w:eastAsia="zh-CN"/>
        </w:rPr>
        <w:t xml:space="preserve"> até o dia útil anterior à data prevista para a abertura da sessão pública.</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bookmarkStart w:id="18" w:name="_Ref441155895"/>
      <w:r>
        <w:rPr>
          <w:rFonts w:ascii="Times New Roman" w:hAnsi="Times New Roman" w:cs="Times New Roman"/>
          <w:color w:val="000000" w:themeColor="text1"/>
          <w:sz w:val="24"/>
          <w:szCs w:val="24"/>
          <w:lang w:val="en-US" w:eastAsia="zh-CN"/>
        </w:rPr>
        <w:t>A licitante deverá emitir a declaração de que conhece o local onde serão executados os serviços e suas circunvizinhanças será obrigatoriamente emitida pela empresa licitante (Mode</w:t>
      </w:r>
      <w:r>
        <w:rPr>
          <w:rFonts w:ascii="Times New Roman" w:hAnsi="Times New Roman" w:cs="Times New Roman"/>
          <w:color w:val="000000" w:themeColor="text1"/>
          <w:sz w:val="24"/>
          <w:szCs w:val="24"/>
          <w:lang w:val="en-US" w:eastAsia="zh-CN"/>
        </w:rPr>
        <w:t>lo de Declaração Anexo II deste TR), através dos seus prepostos.</w:t>
      </w:r>
      <w:bookmarkEnd w:id="18"/>
    </w:p>
    <w:p w:rsidR="000C33E7" w:rsidRDefault="000C33E7">
      <w:pPr>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19" w:name="_Toc23727"/>
      <w:r>
        <w:rPr>
          <w:rFonts w:ascii="Times New Roman" w:hAnsi="Times New Roman" w:cs="Times New Roman"/>
          <w:color w:val="000000" w:themeColor="text1"/>
          <w:sz w:val="24"/>
          <w:szCs w:val="24"/>
        </w:rPr>
        <w:t>PROPOSTA</w:t>
      </w:r>
      <w:bookmarkEnd w:id="19"/>
    </w:p>
    <w:p w:rsidR="000C33E7" w:rsidRDefault="000C33E7">
      <w:pPr>
        <w:rPr>
          <w:rFonts w:ascii="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 Proposta de Preços deverá ser firme e precisa limitada rigorosamente ao objeto desta licitação, e não poderá conter condições ou alternativas não previstas neste TR e seus Anexos</w:t>
      </w:r>
      <w:r>
        <w:rPr>
          <w:rFonts w:ascii="Times New Roman" w:hAnsi="Times New Roman" w:cs="Times New Roman"/>
          <w:color w:val="000000" w:themeColor="text1"/>
          <w:sz w:val="24"/>
          <w:szCs w:val="24"/>
          <w:lang w:val="en-US" w:eastAsia="zh-CN"/>
        </w:rPr>
        <w:t xml:space="preserve"> constitutivos.</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 Proposta de Preços constitui-se dos seguintes documentos:</w:t>
      </w:r>
    </w:p>
    <w:p w:rsidR="000C33E7" w:rsidRDefault="000C33E7">
      <w:pPr>
        <w:pStyle w:val="Ttulo2"/>
        <w:numPr>
          <w:ilvl w:val="1"/>
          <w:numId w:val="0"/>
        </w:numPr>
        <w:rPr>
          <w:rFonts w:ascii="Times New Roman" w:hAnsi="Times New Roman" w:cs="Times New Roman"/>
          <w:color w:val="000000" w:themeColor="text1"/>
          <w:sz w:val="24"/>
          <w:szCs w:val="24"/>
        </w:rPr>
      </w:pPr>
    </w:p>
    <w:p w:rsidR="000C33E7" w:rsidRDefault="00DF0ED6">
      <w:pPr>
        <w:pStyle w:val="PargrafodaLista"/>
        <w:numPr>
          <w:ilvl w:val="0"/>
          <w:numId w:val="20"/>
        </w:numPr>
        <w:ind w:leftChars="200" w:left="597" w:hangingChars="82" w:hanging="197"/>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Carta de Apresentação de Proposta, devidamente assinada pelo representante legal da licitante, contendo o valor global para a execução dos serviços e data da apresentação;</w:t>
      </w:r>
    </w:p>
    <w:p w:rsidR="000C33E7" w:rsidRDefault="000C33E7">
      <w:pPr>
        <w:pStyle w:val="PargrafodaLista"/>
        <w:ind w:leftChars="118" w:left="236"/>
        <w:rPr>
          <w:rFonts w:ascii="Times New Roman" w:hAnsi="Times New Roman" w:cs="Times New Roman"/>
          <w:color w:val="000000" w:themeColor="text1"/>
          <w:sz w:val="24"/>
        </w:rPr>
      </w:pPr>
    </w:p>
    <w:p w:rsidR="000C33E7" w:rsidRDefault="00DF0ED6">
      <w:pPr>
        <w:pStyle w:val="PargrafodaLista"/>
        <w:ind w:leftChars="200" w:left="599" w:hangingChars="83" w:hanging="199"/>
        <w:rPr>
          <w:rFonts w:ascii="Times New Roman" w:hAnsi="Times New Roman" w:cs="Times New Roman"/>
          <w:color w:val="000000" w:themeColor="text1"/>
          <w:sz w:val="24"/>
        </w:rPr>
      </w:pPr>
      <w:r>
        <w:rPr>
          <w:rFonts w:ascii="Times New Roman" w:hAnsi="Times New Roman" w:cs="Times New Roman"/>
          <w:color w:val="000000" w:themeColor="text1"/>
          <w:sz w:val="24"/>
        </w:rPr>
        <w:t>-</w:t>
      </w:r>
      <w:r>
        <w:rPr>
          <w:rFonts w:ascii="Times New Roman" w:hAnsi="Times New Roman" w:cs="Times New Roman"/>
          <w:color w:val="000000" w:themeColor="text1"/>
          <w:sz w:val="24"/>
        </w:rPr>
        <w:tab/>
        <w:t xml:space="preserve">A </w:t>
      </w:r>
      <w:r>
        <w:rPr>
          <w:rFonts w:ascii="Times New Roman" w:hAnsi="Times New Roman" w:cs="Times New Roman"/>
          <w:color w:val="000000" w:themeColor="text1"/>
          <w:sz w:val="24"/>
        </w:rPr>
        <w:t>Proposta deverá apresentar o valor global em algarismo e por extenso, baseado nos quantitativos dos serviços descritos nas Planilhas de Custo e Formação de Preço constante do Anexo IV, nelas incluídos todos os impostos, taxas, emolumentos, tributos, encarg</w:t>
      </w:r>
      <w:r>
        <w:rPr>
          <w:rFonts w:ascii="Times New Roman" w:hAnsi="Times New Roman" w:cs="Times New Roman"/>
          <w:color w:val="000000" w:themeColor="text1"/>
          <w:sz w:val="24"/>
        </w:rPr>
        <w:t>os sociais e previdenciários, lucro, despesas indiretas e custos relativos à mão-de-obra. No caso de omissão das referidas despesas, considerar-se-ão inclusas no valor global ofertado.</w:t>
      </w:r>
    </w:p>
    <w:p w:rsidR="000C33E7" w:rsidRDefault="000C33E7">
      <w:pPr>
        <w:pStyle w:val="PargrafodaLista"/>
        <w:ind w:leftChars="200" w:left="597" w:hangingChars="82" w:hanging="197"/>
        <w:rPr>
          <w:rFonts w:ascii="Times New Roman" w:hAnsi="Times New Roman" w:cs="Times New Roman"/>
          <w:color w:val="000000" w:themeColor="text1"/>
          <w:sz w:val="24"/>
        </w:rPr>
      </w:pPr>
    </w:p>
    <w:p w:rsidR="000C33E7" w:rsidRDefault="00DF0ED6">
      <w:pPr>
        <w:pStyle w:val="PargrafodaLista"/>
        <w:numPr>
          <w:ilvl w:val="0"/>
          <w:numId w:val="20"/>
        </w:numPr>
        <w:ind w:leftChars="200" w:left="597" w:hangingChars="82" w:hanging="197"/>
        <w:rPr>
          <w:rFonts w:ascii="Times New Roman" w:hAnsi="Times New Roman" w:cs="Times New Roman"/>
          <w:color w:val="000000" w:themeColor="text1"/>
          <w:sz w:val="24"/>
        </w:rPr>
      </w:pPr>
      <w:r>
        <w:rPr>
          <w:rFonts w:ascii="Times New Roman" w:hAnsi="Times New Roman" w:cs="Times New Roman"/>
          <w:color w:val="000000" w:themeColor="text1"/>
          <w:sz w:val="24"/>
        </w:rPr>
        <w:t>Nome e endereço completo da licitante, número de telefone, fax, C.N.P.</w:t>
      </w:r>
      <w:r>
        <w:rPr>
          <w:rFonts w:ascii="Times New Roman" w:hAnsi="Times New Roman" w:cs="Times New Roman"/>
          <w:color w:val="000000" w:themeColor="text1"/>
          <w:sz w:val="24"/>
        </w:rPr>
        <w:t>J e qualificação (nome, estado civil, profissão, CPF, identidade e endereço) do dirigente ou representante legal, este mediante instrumento de procuração, que assinará o contrato no caso da licitante ser a vencedora;</w:t>
      </w:r>
    </w:p>
    <w:p w:rsidR="000C33E7" w:rsidRDefault="000C33E7">
      <w:pPr>
        <w:pStyle w:val="PargrafodaLista"/>
        <w:ind w:leftChars="200" w:left="597" w:hangingChars="82" w:hanging="197"/>
        <w:rPr>
          <w:rFonts w:ascii="Times New Roman" w:hAnsi="Times New Roman" w:cs="Times New Roman"/>
          <w:color w:val="000000" w:themeColor="text1"/>
          <w:sz w:val="24"/>
        </w:rPr>
      </w:pPr>
    </w:p>
    <w:p w:rsidR="000C33E7" w:rsidRDefault="00DF0ED6">
      <w:pPr>
        <w:pStyle w:val="PargrafodaLista"/>
        <w:numPr>
          <w:ilvl w:val="0"/>
          <w:numId w:val="20"/>
        </w:numPr>
        <w:ind w:leftChars="200" w:left="597" w:hangingChars="82" w:hanging="197"/>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Planilha de Custos e Formação de preç</w:t>
      </w:r>
      <w:r>
        <w:rPr>
          <w:rFonts w:ascii="Times New Roman" w:hAnsi="Times New Roman" w:cs="Times New Roman"/>
          <w:color w:val="000000" w:themeColor="text1"/>
          <w:sz w:val="24"/>
        </w:rPr>
        <w:t>os dos serviços com todos os seus itens, devidamente preenchida, com clareza e sem rasuras, observando-se os preços máximos globais orçados pela CODEVASF, conforme modelo constante do Anexo V deste TR;</w:t>
      </w:r>
    </w:p>
    <w:p w:rsidR="000C33E7" w:rsidRDefault="000C33E7">
      <w:pPr>
        <w:pStyle w:val="PargrafodaLista"/>
        <w:ind w:leftChars="118" w:left="236"/>
        <w:rPr>
          <w:rFonts w:ascii="Times New Roman" w:hAnsi="Times New Roman" w:cs="Times New Roman"/>
          <w:color w:val="000000" w:themeColor="text1"/>
          <w:sz w:val="24"/>
        </w:rPr>
      </w:pPr>
    </w:p>
    <w:p w:rsidR="000C33E7" w:rsidRDefault="00DF0ED6">
      <w:pPr>
        <w:pStyle w:val="PargrafodaLista"/>
        <w:numPr>
          <w:ilvl w:val="0"/>
          <w:numId w:val="20"/>
        </w:numPr>
        <w:ind w:leftChars="200" w:left="597" w:hangingChars="82" w:hanging="197"/>
        <w:rPr>
          <w:rFonts w:ascii="Times New Roman" w:hAnsi="Times New Roman" w:cs="Times New Roman"/>
          <w:color w:val="000000" w:themeColor="text1"/>
          <w:sz w:val="24"/>
        </w:rPr>
      </w:pPr>
      <w:r>
        <w:rPr>
          <w:rFonts w:ascii="Times New Roman" w:hAnsi="Times New Roman" w:cs="Times New Roman"/>
          <w:color w:val="000000" w:themeColor="text1"/>
          <w:sz w:val="24"/>
        </w:rPr>
        <w:t>Junto com a proposta, as Planilhas de Custos dos Serv</w:t>
      </w:r>
      <w:r>
        <w:rPr>
          <w:rFonts w:ascii="Times New Roman" w:hAnsi="Times New Roman" w:cs="Times New Roman"/>
          <w:color w:val="000000" w:themeColor="text1"/>
          <w:sz w:val="24"/>
        </w:rPr>
        <w:t>iços deverão ser apresentadas em meio eletrônico (Microsoft Excel ou software livre), sem proteção do arquivo, objetivando facilitar a conferência da mesma;</w:t>
      </w:r>
    </w:p>
    <w:p w:rsidR="000C33E7" w:rsidRDefault="000C33E7">
      <w:pPr>
        <w:pStyle w:val="PargrafodaLista"/>
        <w:ind w:leftChars="200" w:left="597" w:hangingChars="82" w:hanging="197"/>
        <w:rPr>
          <w:rFonts w:ascii="Times New Roman" w:hAnsi="Times New Roman" w:cs="Times New Roman"/>
          <w:color w:val="000000" w:themeColor="text1"/>
          <w:sz w:val="24"/>
        </w:rPr>
      </w:pPr>
    </w:p>
    <w:p w:rsidR="000C33E7" w:rsidRDefault="00DF0ED6">
      <w:pPr>
        <w:pStyle w:val="PargrafodaLista"/>
        <w:numPr>
          <w:ilvl w:val="0"/>
          <w:numId w:val="20"/>
        </w:numPr>
        <w:ind w:leftChars="200" w:left="597" w:hangingChars="82" w:hanging="197"/>
        <w:rPr>
          <w:rFonts w:ascii="Times New Roman" w:eastAsia="Times New Roman" w:hAnsi="Times New Roman" w:cs="Times New Roman"/>
          <w:sz w:val="24"/>
        </w:rPr>
      </w:pPr>
      <w:r>
        <w:rPr>
          <w:rFonts w:ascii="Times New Roman" w:hAnsi="Times New Roman" w:cs="Times New Roman"/>
          <w:color w:val="000000" w:themeColor="text1"/>
          <w:sz w:val="24"/>
        </w:rPr>
        <w:t xml:space="preserve"> Os salários dos profissionais referidos nestes Termos de Referência não poderão ser inferiores ao</w:t>
      </w:r>
      <w:r>
        <w:rPr>
          <w:rFonts w:ascii="Times New Roman" w:hAnsi="Times New Roman" w:cs="Times New Roman"/>
          <w:color w:val="000000" w:themeColor="text1"/>
          <w:sz w:val="24"/>
        </w:rPr>
        <w:t xml:space="preserve"> piso estabelecido de cada categoria profissional e em convenções, acordos ou dissídios coletivos de trabalho, onde houver. Nas localidades não abrangidas por esses instrumentos, os salários deverão ser compatíveis com os praticados no mercado e experiênci</w:t>
      </w:r>
      <w:r>
        <w:rPr>
          <w:rFonts w:ascii="Times New Roman" w:hAnsi="Times New Roman" w:cs="Times New Roman"/>
          <w:color w:val="000000" w:themeColor="text1"/>
          <w:sz w:val="24"/>
        </w:rPr>
        <w:t>a exigida neste Termo de Referência, sob pena de desclassificação da proposta.</w:t>
      </w:r>
    </w:p>
    <w:p w:rsidR="000C33E7" w:rsidRDefault="000C33E7">
      <w:pPr>
        <w:pStyle w:val="PargrafodaLista"/>
        <w:ind w:leftChars="118" w:left="236"/>
        <w:rPr>
          <w:rFonts w:ascii="Times New Roman" w:eastAsia="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 Proposta deverá ser datada e assinada pelo representante legal do licitante, com o valor global evidenciado em separado na 1ª folha da proposta, em algarismo e por extenso, b</w:t>
      </w:r>
      <w:r>
        <w:rPr>
          <w:rFonts w:ascii="Times New Roman" w:hAnsi="Times New Roman" w:cs="Times New Roman"/>
          <w:color w:val="000000" w:themeColor="text1"/>
          <w:sz w:val="24"/>
          <w:szCs w:val="24"/>
          <w:lang w:val="en-US" w:eastAsia="zh-CN"/>
        </w:rPr>
        <w:t>aseado nos quantitativos dos serviços descritos na Planilha de Custos da CODEVASF, nela incluídos todos os impostos e taxas, emolumentos e tributos, leis, encargos sociais e previdenciários, lucro, despesas indiretas, custos relativos à mão-de-obra e ao tr</w:t>
      </w:r>
      <w:r>
        <w:rPr>
          <w:rFonts w:ascii="Times New Roman" w:hAnsi="Times New Roman" w:cs="Times New Roman"/>
          <w:color w:val="000000" w:themeColor="text1"/>
          <w:sz w:val="24"/>
          <w:szCs w:val="24"/>
          <w:lang w:val="en-US" w:eastAsia="zh-CN"/>
        </w:rPr>
        <w:t>ansporte até o local dos serviços. No caso de omissão das referidas despesas, considerar-se-ão inclusas no valor global ofertado.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 prazo de validade das propostas será de 60 (sessenta) dias contado a partir da data estabelecida para a entrega das mesmas,</w:t>
      </w:r>
      <w:r>
        <w:rPr>
          <w:rFonts w:ascii="Times New Roman" w:hAnsi="Times New Roman" w:cs="Times New Roman"/>
          <w:color w:val="000000" w:themeColor="text1"/>
          <w:sz w:val="24"/>
          <w:szCs w:val="24"/>
          <w:lang w:val="en-US" w:eastAsia="zh-CN"/>
        </w:rPr>
        <w:t xml:space="preserve"> sujeito à revalidação por idêntico período.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Não poderão ser considerados no Detalhamento das Despesas Fiscais, os tributos Imposto de Renda Pessoa Jurídica (IRPJ) e Contribuição Social sobre o Lucro Líquido (CSLL), conforme recomendação do Tribunal de Co</w:t>
      </w:r>
      <w:r>
        <w:rPr>
          <w:rFonts w:ascii="Times New Roman" w:hAnsi="Times New Roman" w:cs="Times New Roman"/>
          <w:color w:val="000000" w:themeColor="text1"/>
          <w:sz w:val="24"/>
          <w:szCs w:val="24"/>
          <w:lang w:val="en-US" w:eastAsia="zh-CN"/>
        </w:rPr>
        <w:t>ntas da União, bem como a CPMF extinta a partir de 2008.O percentual do ISS deverá ser do município onde serão prestados os serviços.</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No demonstrativo de despesas fiscais, deverá ser informado o regime de tributação, ou seja, se baseado no lucro real ou </w:t>
      </w:r>
      <w:r>
        <w:rPr>
          <w:rFonts w:ascii="Times New Roman" w:hAnsi="Times New Roman" w:cs="Times New Roman"/>
          <w:color w:val="000000" w:themeColor="text1"/>
          <w:sz w:val="24"/>
          <w:szCs w:val="24"/>
          <w:lang w:val="en-US" w:eastAsia="zh-CN"/>
        </w:rPr>
        <w:t>no lucro presumido.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As alíquotas dos tributos devem estar em conformidade com a legislação vigente, considerando o regime de tributação de acordo com o perfil jurídico-fiscal da empresa licitante.</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Serão considerados preços unitários inexequíveis aqueles </w:t>
      </w:r>
      <w:r>
        <w:rPr>
          <w:rFonts w:ascii="Times New Roman" w:hAnsi="Times New Roman" w:cs="Times New Roman"/>
          <w:color w:val="000000" w:themeColor="text1"/>
          <w:sz w:val="24"/>
          <w:szCs w:val="24"/>
          <w:lang w:val="en-US" w:eastAsia="zh-CN"/>
        </w:rPr>
        <w:t>cujos custos unitários, salários, encargos sociais e demais insumos apresentarem desvios ou incompatibilidades evidentes em relação ao mercado e ou à legislação ou, ainda, com quantidades de serviços não compatíveis com a execução dos serviços objeto desta</w:t>
      </w:r>
      <w:r>
        <w:rPr>
          <w:rFonts w:ascii="Times New Roman" w:hAnsi="Times New Roman" w:cs="Times New Roman"/>
          <w:color w:val="000000" w:themeColor="text1"/>
          <w:sz w:val="24"/>
          <w:szCs w:val="24"/>
          <w:lang w:val="en-US" w:eastAsia="zh-CN"/>
        </w:rPr>
        <w:t xml:space="preserve"> licitação, e que apresentar qualquer oferta de vantagem baseada em proposta das demais empresas ou de qualquer outra natureza, inclusive financiamentos subsidiados ou a fundo perdido.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Na Proposta apresentada pela licitante deverão estar incluídos todos o</w:t>
      </w:r>
      <w:r>
        <w:rPr>
          <w:rFonts w:ascii="Times New Roman" w:hAnsi="Times New Roman" w:cs="Times New Roman"/>
          <w:color w:val="000000" w:themeColor="text1"/>
          <w:sz w:val="24"/>
          <w:szCs w:val="24"/>
          <w:lang w:val="en-US" w:eastAsia="zh-CN"/>
        </w:rPr>
        <w:t>s custos diretos e indiretos para a execução dos serviços, de acordo com as condições previstas no Edital e seus Anexos, constituindo-se na única remuneração possível de ser atribuída pelos trabalhos futuramente contratados e executados.</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Será considerada </w:t>
      </w:r>
      <w:r>
        <w:rPr>
          <w:rFonts w:ascii="Times New Roman" w:hAnsi="Times New Roman" w:cs="Times New Roman"/>
          <w:color w:val="000000" w:themeColor="text1"/>
          <w:sz w:val="24"/>
          <w:szCs w:val="24"/>
          <w:lang w:val="en-US" w:eastAsia="zh-CN"/>
        </w:rPr>
        <w:t>a melhor proposta, a que apresentar o menor preço global avaliado, para o item, conforme critérios acima estabelecidos.</w:t>
      </w:r>
    </w:p>
    <w:p w:rsidR="000C33E7" w:rsidRDefault="000C33E7">
      <w:pPr>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20" w:name="_Toc22202"/>
      <w:r>
        <w:rPr>
          <w:rFonts w:ascii="Times New Roman" w:hAnsi="Times New Roman" w:cs="Times New Roman"/>
          <w:color w:val="000000" w:themeColor="text1"/>
          <w:sz w:val="24"/>
          <w:szCs w:val="24"/>
        </w:rPr>
        <w:t>DOCUMENTAÇÃO DE HABILITAÇÃO</w:t>
      </w:r>
      <w:bookmarkEnd w:id="20"/>
    </w:p>
    <w:p w:rsidR="000C33E7" w:rsidRDefault="000C33E7">
      <w:pPr>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Qualificação Técnica</w:t>
      </w:r>
    </w:p>
    <w:p w:rsidR="000C33E7" w:rsidRDefault="000C33E7">
      <w:pPr>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Licitante deverá apresentar os seguintes documentos:</w:t>
      </w:r>
    </w:p>
    <w:p w:rsidR="000C33E7" w:rsidRDefault="000C33E7"/>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Comprovação de aptidão para </w:t>
      </w:r>
      <w:r>
        <w:rPr>
          <w:rFonts w:ascii="Times New Roman" w:hAnsi="Times New Roman" w:cs="Times New Roman"/>
          <w:color w:val="000000" w:themeColor="text1"/>
          <w:sz w:val="24"/>
        </w:rPr>
        <w:t>a prestação dos serviços em características, quantidades e prazos compatíveis com o objeto desta licitação, ou com o item pertinente, por período não inferior a três anos, mediante a apresentação de atestados fornecidos por pessoas jurídicas de direito púb</w:t>
      </w:r>
      <w:r>
        <w:rPr>
          <w:rFonts w:ascii="Times New Roman" w:hAnsi="Times New Roman" w:cs="Times New Roman"/>
          <w:color w:val="000000" w:themeColor="text1"/>
          <w:sz w:val="24"/>
        </w:rPr>
        <w:t>lico ou privado;</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Os atestados deverão referir-se a serviços prestados no âmbito de sua atividade econômica principal ou secundária especificadas no contrato social vigente;</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Somente serão aceitos atestados expedidos após a conclusão do contrato ou se decorr</w:t>
      </w:r>
      <w:r>
        <w:rPr>
          <w:rFonts w:ascii="Times New Roman" w:hAnsi="Times New Roman" w:cs="Times New Roman"/>
          <w:color w:val="000000" w:themeColor="text1"/>
          <w:sz w:val="24"/>
        </w:rPr>
        <w:t>ido, pelo menos, um ano do início de sua execução, exceto se firmado para ser executado em prazo inferior, conforme item 10.8 do Anexo VII-A da IN SEGES/MPDG n. 5, de 2017;</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Para a comprovação da experiência mínima de 3 (três) anos, será aceito o somatório </w:t>
      </w:r>
      <w:r>
        <w:rPr>
          <w:rFonts w:ascii="Times New Roman" w:hAnsi="Times New Roman" w:cs="Times New Roman"/>
          <w:color w:val="000000" w:themeColor="text1"/>
          <w:sz w:val="24"/>
        </w:rPr>
        <w:t>de atestados de períodos diferentes, não havendo obrigatoriedade de os três anos serem ininterruptos, conforme item 10.7.1 do Anexo VII-A da IN SEGES/MPDG n. 5/2017;</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Poderá ser admitida, para fins de comprovação de quantitativo mínimo do serviço, a apresen</w:t>
      </w:r>
      <w:r>
        <w:rPr>
          <w:rFonts w:ascii="Times New Roman" w:hAnsi="Times New Roman" w:cs="Times New Roman"/>
          <w:color w:val="000000" w:themeColor="text1"/>
          <w:sz w:val="24"/>
        </w:rPr>
        <w:t>tação de diferentes atestados de serviços executados de forma concomitante, pois essa situação se equivale, para fins de comprovação de capacidade técnico-operacional, a uma única contratação, nos termos do item 10.9 do Anexo VII-A da IN SEGES/MPDG n. 5/20</w:t>
      </w:r>
      <w:r>
        <w:rPr>
          <w:rFonts w:ascii="Times New Roman" w:hAnsi="Times New Roman" w:cs="Times New Roman"/>
          <w:color w:val="000000" w:themeColor="text1"/>
          <w:sz w:val="24"/>
        </w:rPr>
        <w:t>17;</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O licitante disponibilizará todas as informações necessárias à comprovação da legitimidade dos atestados apresentados, apresentando, dentre outros documentos, cópia do contrato que deu suporte à contratação, endereço atual da contratante e local em que</w:t>
      </w:r>
      <w:r>
        <w:rPr>
          <w:rFonts w:ascii="Times New Roman" w:hAnsi="Times New Roman" w:cs="Times New Roman"/>
          <w:color w:val="000000" w:themeColor="text1"/>
          <w:sz w:val="24"/>
        </w:rPr>
        <w:t xml:space="preserve"> foram prestados os serviços, consoante o disposto no item 10.10 do Anexo VII-A da IN SEGES/MPDG n. 5/2017.</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Na contratação de serviços continuados com mais de 40 (quarenta) postos, o licitante deverá comprovar que tenha executado contrato com um mínimo de </w:t>
      </w:r>
      <w:r>
        <w:rPr>
          <w:rFonts w:ascii="Times New Roman" w:hAnsi="Times New Roman" w:cs="Times New Roman"/>
          <w:color w:val="000000" w:themeColor="text1"/>
          <w:sz w:val="24"/>
        </w:rPr>
        <w:t>50% (cinquenta por cento) do número de postos de trabalho a serem contratados.</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lastRenderedPageBreak/>
        <w:t xml:space="preserve">Quando o número de postos de trabalho a ser contratado for igual ou inferior a 40 (quarenta), o licitante deverá comprovar que tenha executado contrato (s) em número de postos </w:t>
      </w:r>
      <w:r>
        <w:rPr>
          <w:rFonts w:ascii="Times New Roman" w:hAnsi="Times New Roman" w:cs="Times New Roman"/>
          <w:color w:val="000000" w:themeColor="text1"/>
          <w:sz w:val="24"/>
        </w:rPr>
        <w:t>equivalentes ao da contratação, conforme exigido na alínea c2 do item 10.6 do Anexo VII-A da IN SEGES/MPDG n. 5/2017.</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Para a comprovação do número mínimo de postos exigido, será aceito o somatório de atestados que comprovem que o licitante gerencia ou gere</w:t>
      </w:r>
      <w:r>
        <w:rPr>
          <w:rFonts w:ascii="Times New Roman" w:hAnsi="Times New Roman" w:cs="Times New Roman"/>
          <w:color w:val="000000" w:themeColor="text1"/>
          <w:sz w:val="24"/>
        </w:rPr>
        <w:t>nciou serviços de terceirização compatíveis com o objeto licitado por período não inferior a 3 (três) anos, nos termos do item 10.7 do Anexo VII-A da IN SEGES/MPDG n. 5/2017.</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O atestado apresentado para um item não poderá ser utilizado para os demais, exce</w:t>
      </w:r>
      <w:r>
        <w:rPr>
          <w:rFonts w:ascii="Times New Roman" w:hAnsi="Times New Roman" w:cs="Times New Roman"/>
          <w:color w:val="000000" w:themeColor="text1"/>
          <w:sz w:val="24"/>
        </w:rPr>
        <w:t>to o quantitativo excedente.</w:t>
      </w:r>
    </w:p>
    <w:p w:rsidR="000C33E7" w:rsidRDefault="00DF0ED6">
      <w:pPr>
        <w:pStyle w:val="PargrafodaLista"/>
        <w:numPr>
          <w:ilvl w:val="0"/>
          <w:numId w:val="21"/>
        </w:numPr>
        <w:spacing w:after="120"/>
        <w:ind w:left="709" w:hanging="567"/>
        <w:contextualSpacing w:val="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DECLARAÇÃO DE CONHECIMENTO DO LOCAL DE EXECUÇÃO DOS SERVIÇOS, conforme item 9, informando que tem conhecimento do local onde serão executados os serviços objeto desta licitação, emitida pela própria licitante, assinada pelo(s) </w:t>
      </w:r>
      <w:r>
        <w:rPr>
          <w:rFonts w:ascii="Times New Roman" w:hAnsi="Times New Roman" w:cs="Times New Roman"/>
          <w:color w:val="000000" w:themeColor="text1"/>
          <w:sz w:val="24"/>
        </w:rPr>
        <w:t>o(s) Responsável(is) Técnico(s) ou Representante Legal.</w:t>
      </w:r>
    </w:p>
    <w:p w:rsidR="000C33E7" w:rsidRDefault="000C33E7">
      <w:pPr>
        <w:pStyle w:val="PargrafodaLista"/>
        <w:ind w:left="0"/>
        <w:contextualSpacing w:val="0"/>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21" w:name="_Toc30374"/>
      <w:r>
        <w:rPr>
          <w:rFonts w:ascii="Times New Roman" w:hAnsi="Times New Roman" w:cs="Times New Roman"/>
          <w:color w:val="000000" w:themeColor="text1"/>
          <w:sz w:val="24"/>
          <w:szCs w:val="24"/>
        </w:rPr>
        <w:t>ORÇAMENTO DE REFERÊNCIA E DOTAÇÃO ORÇAMENTÁRIA</w:t>
      </w:r>
      <w:bookmarkEnd w:id="21"/>
    </w:p>
    <w:p w:rsidR="000C33E7" w:rsidRDefault="000C33E7">
      <w:pPr>
        <w:ind w:hanging="567"/>
        <w:jc w:val="center"/>
        <w:rPr>
          <w:rFonts w:ascii="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bookmarkStart w:id="22" w:name="_Ref449450747"/>
      <w:r>
        <w:rPr>
          <w:rFonts w:ascii="Times New Roman" w:hAnsi="Times New Roman" w:cs="Times New Roman"/>
          <w:color w:val="000000" w:themeColor="text1"/>
          <w:sz w:val="24"/>
          <w:szCs w:val="24"/>
          <w:lang w:val="en-US" w:eastAsia="zh-CN"/>
        </w:rPr>
        <w:t>Os recursos orçamentários correrão à conta do Programa de Trabalho: 20.608.2217.2819.0027 – Funcionamento de Estações e Centros de Pesquisa em Aquicult</w:t>
      </w:r>
      <w:r>
        <w:rPr>
          <w:rFonts w:ascii="Times New Roman" w:hAnsi="Times New Roman" w:cs="Times New Roman"/>
          <w:color w:val="000000" w:themeColor="text1"/>
          <w:sz w:val="24"/>
          <w:szCs w:val="24"/>
          <w:lang w:val="en-US" w:eastAsia="zh-CN"/>
        </w:rPr>
        <w:t>ura – No Estado de Alagoas – PTRES 172097, Categoria Econômica 3, Natureza de Despesa 339037.</w:t>
      </w:r>
      <w:bookmarkEnd w:id="22"/>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O valor estimado anual é de </w:t>
      </w:r>
      <w:r>
        <w:rPr>
          <w:rFonts w:ascii="Times New Roman" w:hAnsi="Times New Roman"/>
          <w:color w:val="000000" w:themeColor="text1"/>
          <w:sz w:val="24"/>
          <w:szCs w:val="24"/>
          <w:lang w:val="en-US" w:eastAsia="zh-CN"/>
        </w:rPr>
        <w:t>R$ 470.463,48 (quatrocentos e setenta mil quatrocentos e sessenta e três reais e quarenta e oito centavos), baseado em cotações de li</w:t>
      </w:r>
      <w:r>
        <w:rPr>
          <w:rFonts w:ascii="Times New Roman" w:hAnsi="Times New Roman"/>
          <w:color w:val="000000" w:themeColor="text1"/>
          <w:sz w:val="24"/>
          <w:szCs w:val="24"/>
          <w:lang w:val="en-US" w:eastAsia="zh-CN"/>
        </w:rPr>
        <w:t>citações realizadas por órgãos dos Governos Municipal e Federal.</w:t>
      </w:r>
    </w:p>
    <w:p w:rsidR="000C33E7" w:rsidRDefault="000C33E7">
      <w:pPr>
        <w:rPr>
          <w:rFonts w:ascii="Times New Roman" w:hAnsi="Times New Roman" w:cs="Times New Roman"/>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 valores estimados calculados em função do quantitativo de postos trabalho estarão condicionados à disponibilidade orçamentária da 5ª/CII. </w:t>
      </w:r>
    </w:p>
    <w:p w:rsidR="000C33E7" w:rsidRDefault="000C33E7">
      <w:pPr>
        <w:rPr>
          <w:rFonts w:ascii="Times New Roman" w:hAnsi="Times New Roman" w:cs="Times New Roman"/>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Estão inclusos no valor acima, os custos </w:t>
      </w:r>
      <w:r>
        <w:rPr>
          <w:rFonts w:ascii="Times New Roman" w:hAnsi="Times New Roman" w:cs="Times New Roman"/>
          <w:color w:val="000000" w:themeColor="text1"/>
          <w:sz w:val="24"/>
          <w:szCs w:val="24"/>
          <w:lang w:val="en-US" w:eastAsia="zh-CN"/>
        </w:rPr>
        <w:t>indiretos, os encargos sociais e complementares, as taxas, os impostos e os emolumentos. Os quantitativos e orçamentação dos serviços constam da Planilha de Custos dos Serviços – CODEVASF – Anexo III, parte integrante deste Termo de Referência.</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 O orçamen</w:t>
      </w:r>
      <w:r>
        <w:rPr>
          <w:rFonts w:ascii="Times New Roman" w:hAnsi="Times New Roman" w:cs="Times New Roman"/>
          <w:color w:val="000000" w:themeColor="text1"/>
          <w:sz w:val="24"/>
          <w:szCs w:val="24"/>
          <w:lang w:val="en-US" w:eastAsia="zh-CN"/>
        </w:rPr>
        <w:t>to estimado estará disponível permanentemente aos órgãos de controle externo e interno.</w:t>
      </w:r>
    </w:p>
    <w:p w:rsidR="000C33E7" w:rsidRDefault="000C33E7">
      <w:pPr>
        <w:rPr>
          <w:rFonts w:ascii="Times New Roman" w:hAnsi="Times New Roman" w:cs="Times New Roman"/>
          <w:color w:val="000000" w:themeColor="text1"/>
          <w:sz w:val="24"/>
        </w:rPr>
      </w:pP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23" w:name="_Toc20076"/>
      <w:r>
        <w:rPr>
          <w:rFonts w:ascii="Times New Roman" w:hAnsi="Times New Roman" w:cs="Times New Roman"/>
          <w:color w:val="000000" w:themeColor="text1"/>
          <w:sz w:val="24"/>
          <w:szCs w:val="24"/>
        </w:rPr>
        <w:t>REPACTUAÇÃO DOS PREÇOS</w:t>
      </w:r>
      <w:bookmarkEnd w:id="23"/>
    </w:p>
    <w:p w:rsidR="000C33E7" w:rsidRDefault="000C33E7">
      <w:pPr>
        <w:ind w:left="709" w:hanging="709"/>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Os preços da mão de obra serão repactuados em decorrência de alterações nas Convenções ou Acordos Coletivos, ou na legislação trabalhista e </w:t>
      </w:r>
      <w:r>
        <w:rPr>
          <w:rFonts w:ascii="Times New Roman" w:hAnsi="Times New Roman" w:cs="Times New Roman"/>
          <w:color w:val="000000" w:themeColor="text1"/>
          <w:sz w:val="24"/>
          <w:szCs w:val="24"/>
          <w:lang w:val="en-US" w:eastAsia="zh-CN"/>
        </w:rPr>
        <w:t>previdenciária.</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 marco inicial para contagem do prazo para repactuação deve ser computado a partir da data da apresentação do orçamento, assim considerado como a data do acordo, convenção, dissídio coletivo de trabalho ou equivalente.</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 orçamento deverá</w:t>
      </w:r>
      <w:r>
        <w:rPr>
          <w:rFonts w:ascii="Times New Roman" w:hAnsi="Times New Roman" w:cs="Times New Roman"/>
          <w:color w:val="000000" w:themeColor="text1"/>
          <w:sz w:val="24"/>
          <w:szCs w:val="24"/>
          <w:lang w:val="en-US" w:eastAsia="zh-CN"/>
        </w:rPr>
        <w:t xml:space="preserve"> considerar o resultado do último dissídio da categoria anterior à data da sua apresentação.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 prazo mínimo para as repactuações subsequentes deve ser computado a partir da data da última repactuação, admitindo a data base do Acordo, Dissídio ou Convenção</w:t>
      </w:r>
      <w:r>
        <w:rPr>
          <w:rFonts w:ascii="Times New Roman" w:hAnsi="Times New Roman" w:cs="Times New Roman"/>
          <w:color w:val="000000" w:themeColor="text1"/>
          <w:sz w:val="24"/>
          <w:szCs w:val="24"/>
          <w:lang w:val="en-US" w:eastAsia="zh-CN"/>
        </w:rPr>
        <w:t xml:space="preserve"> Coletiva de Trabalho.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É vedada a repactuação dos preços mediante indexação de preços por índices gerais, setoriais ou que reflitam a variação de custos, consoante o disposto no Art. 4º do Decreto nº 2.271/97.</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Caso a CONTRATADA não requeira tempestivamen</w:t>
      </w:r>
      <w:r>
        <w:rPr>
          <w:rFonts w:ascii="Times New Roman" w:hAnsi="Times New Roman" w:cs="Times New Roman"/>
          <w:color w:val="000000" w:themeColor="text1"/>
          <w:sz w:val="24"/>
          <w:szCs w:val="24"/>
          <w:lang w:val="en-US" w:eastAsia="zh-CN"/>
        </w:rPr>
        <w:t>te a repactuação e prorrogue o contrato sem pleiteá-la, ocorrerá a preclusão do direito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As repactuações serão precedidas de solicitação da CONTRATADA, acompanhada de demonstração analítica da alteração dos custos, por meio de apresentação das planilhas de</w:t>
      </w:r>
      <w:r>
        <w:rPr>
          <w:rFonts w:ascii="Times New Roman" w:hAnsi="Times New Roman" w:cs="Times New Roman"/>
          <w:color w:val="000000" w:themeColor="text1"/>
          <w:sz w:val="24"/>
          <w:szCs w:val="24"/>
          <w:lang w:val="en-US" w:eastAsia="zh-CN"/>
        </w:rPr>
        <w:t xml:space="preserve"> composição de custos e formação de preços, do novo acordo ou convenção coletiva ou sentença normativa da categoria que fundamenta a repactuação, e, se for o caso, dos documentos indispensáveis à comprovação da alteração dos preços de mercado de cada um do</w:t>
      </w:r>
      <w:r>
        <w:rPr>
          <w:rFonts w:ascii="Times New Roman" w:hAnsi="Times New Roman" w:cs="Times New Roman"/>
          <w:color w:val="000000" w:themeColor="text1"/>
          <w:sz w:val="24"/>
          <w:szCs w:val="24"/>
          <w:lang w:val="en-US" w:eastAsia="zh-CN"/>
        </w:rPr>
        <w:t>s itens da planilha a serem alterados.</w:t>
      </w:r>
    </w:p>
    <w:p w:rsidR="000C33E7" w:rsidRDefault="00DF0ED6">
      <w:pPr>
        <w:pStyle w:val="Ttulo3"/>
        <w:numPr>
          <w:ilvl w:val="0"/>
          <w:numId w:val="0"/>
        </w:numPr>
        <w:ind w:left="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Com base em ocorrências registradas durante a execução do contrato, poderão ser negociados os seguintes itens gerenciáveis: auxílio doença, licença paternidade, faltas legais, acidente de trabalho, aviso prévio inde</w:t>
      </w:r>
      <w:r>
        <w:rPr>
          <w:rFonts w:ascii="Times New Roman" w:hAnsi="Times New Roman" w:cs="Times New Roman"/>
          <w:color w:val="000000" w:themeColor="text1"/>
          <w:sz w:val="24"/>
          <w:szCs w:val="24"/>
          <w:lang w:val="en-US" w:eastAsia="zh-CN"/>
        </w:rPr>
        <w:t>nizado e indenização adicional.</w:t>
      </w:r>
    </w:p>
    <w:p w:rsidR="000C33E7" w:rsidRDefault="000C33E7">
      <w:pPr>
        <w:ind w:left="709" w:hanging="709"/>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 partir do segundo ano de vigência do contrato, este terá o percentual do item “aviso prévio trabalhado” revisado, visto que esse custo é pago quase que integralmente no primeiro ano.</w:t>
      </w:r>
    </w:p>
    <w:p w:rsidR="000C33E7" w:rsidRDefault="000C33E7">
      <w:pPr>
        <w:pStyle w:val="Ttulo2"/>
        <w:numPr>
          <w:ilvl w:val="0"/>
          <w:numId w:val="0"/>
        </w:numPr>
        <w:ind w:left="592"/>
        <w:rPr>
          <w:rFonts w:ascii="Times New Roman" w:hAnsi="Times New Roman" w:cs="Times New Roman"/>
          <w:color w:val="000000" w:themeColor="text1"/>
          <w:sz w:val="24"/>
          <w:szCs w:val="24"/>
          <w:lang w:val="en-US" w:eastAsia="zh-CN"/>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É vedada a inclusão, por ocasião da r</w:t>
      </w:r>
      <w:r>
        <w:rPr>
          <w:rFonts w:ascii="Times New Roman" w:hAnsi="Times New Roman" w:cs="Times New Roman"/>
          <w:color w:val="000000" w:themeColor="text1"/>
          <w:sz w:val="24"/>
          <w:szCs w:val="24"/>
          <w:lang w:val="en-US" w:eastAsia="zh-CN"/>
        </w:rPr>
        <w:t>epactuação, de benefícios não previstos na proposta inicial, exceto quando se tornarem obrigatórios por força de instrumento legal, sentença normativa, acordo ou convenção coletiva de trabalho.</w:t>
      </w:r>
    </w:p>
    <w:p w:rsidR="000C33E7" w:rsidRDefault="000C33E7">
      <w:pPr>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24" w:name="_Toc15212"/>
      <w:r>
        <w:rPr>
          <w:rFonts w:ascii="Times New Roman" w:hAnsi="Times New Roman" w:cs="Times New Roman"/>
          <w:color w:val="000000" w:themeColor="text1"/>
          <w:sz w:val="24"/>
          <w:szCs w:val="24"/>
        </w:rPr>
        <w:t>PRAZO VIGÊNCIA DO CONTRATO E DE EXECUÇÃO DOS SERVIÇOS</w:t>
      </w:r>
      <w:bookmarkEnd w:id="24"/>
    </w:p>
    <w:p w:rsidR="000C33E7" w:rsidRDefault="000C33E7">
      <w:pPr>
        <w:ind w:left="709" w:hanging="709"/>
        <w:rPr>
          <w:rFonts w:ascii="Times New Roman" w:hAnsi="Times New Roman" w:cs="Times New Roman"/>
          <w:color w:val="000000" w:themeColor="text1"/>
          <w:sz w:val="24"/>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 praz</w:t>
      </w:r>
      <w:r>
        <w:rPr>
          <w:rFonts w:ascii="Times New Roman" w:hAnsi="Times New Roman" w:cs="Times New Roman"/>
          <w:color w:val="000000" w:themeColor="text1"/>
          <w:sz w:val="24"/>
          <w:szCs w:val="24"/>
          <w:lang w:val="en-US" w:eastAsia="zh-CN"/>
        </w:rPr>
        <w:t>o de vigência e de execução do contrato é de 12 (doze) meses, contado de sua celebração, prorrogáveis por iguais e sucessivos períodos, até o limite de 60 (sessenta) meses, e será avaliado anualmente de maneira a evidenciar se os preços e as condições aind</w:t>
      </w:r>
      <w:r>
        <w:rPr>
          <w:rFonts w:ascii="Times New Roman" w:hAnsi="Times New Roman" w:cs="Times New Roman"/>
          <w:color w:val="000000" w:themeColor="text1"/>
          <w:sz w:val="24"/>
          <w:szCs w:val="24"/>
          <w:lang w:val="en-US" w:eastAsia="zh-CN"/>
        </w:rPr>
        <w:t>a permanecem vantajosas para a CODEVASF, podendo ser rescindido por razões de interesse público caso a vantagem não seja comprovada, e prorrogado na forma dos §§ 2 º e 3º do art. 133 do Regulamento Interno de Licitações e Contratos da CODEVASF, nos seguint</w:t>
      </w:r>
      <w:r>
        <w:rPr>
          <w:rFonts w:ascii="Times New Roman" w:hAnsi="Times New Roman" w:cs="Times New Roman"/>
          <w:color w:val="000000" w:themeColor="text1"/>
          <w:sz w:val="24"/>
          <w:szCs w:val="24"/>
          <w:lang w:val="en-US" w:eastAsia="zh-CN"/>
        </w:rPr>
        <w:t xml:space="preserve">es casos: </w:t>
      </w:r>
    </w:p>
    <w:p w:rsidR="000C33E7" w:rsidRDefault="000C33E7">
      <w:pPr>
        <w:ind w:left="709" w:hanging="709"/>
        <w:rPr>
          <w:rFonts w:ascii="Times New Roman" w:hAnsi="Times New Roman" w:cs="Times New Roman"/>
          <w:color w:val="000000" w:themeColor="text1"/>
          <w:sz w:val="24"/>
        </w:rPr>
      </w:pPr>
    </w:p>
    <w:p w:rsidR="000C33E7" w:rsidRDefault="00DF0ED6">
      <w:pPr>
        <w:pStyle w:val="PargrafodaLista"/>
        <w:numPr>
          <w:ilvl w:val="0"/>
          <w:numId w:val="22"/>
        </w:numPr>
        <w:ind w:leftChars="300" w:left="1388" w:hanging="788"/>
        <w:rPr>
          <w:rFonts w:ascii="Times New Roman" w:hAnsi="Times New Roman" w:cs="Times New Roman"/>
          <w:color w:val="000000" w:themeColor="text1"/>
          <w:sz w:val="24"/>
        </w:rPr>
      </w:pPr>
      <w:r>
        <w:rPr>
          <w:rFonts w:ascii="Times New Roman" w:hAnsi="Times New Roman" w:cs="Times New Roman"/>
          <w:color w:val="000000" w:themeColor="text1"/>
          <w:sz w:val="24"/>
        </w:rPr>
        <w:t>Houver interesse da CODEVASF;</w:t>
      </w:r>
    </w:p>
    <w:p w:rsidR="000C33E7" w:rsidRDefault="000C33E7">
      <w:pPr>
        <w:pStyle w:val="PargrafodaLista"/>
        <w:ind w:leftChars="300" w:left="1388" w:hanging="788"/>
        <w:rPr>
          <w:rFonts w:ascii="Times New Roman" w:hAnsi="Times New Roman" w:cs="Times New Roman"/>
          <w:color w:val="000000" w:themeColor="text1"/>
          <w:sz w:val="24"/>
        </w:rPr>
      </w:pPr>
    </w:p>
    <w:p w:rsidR="000C33E7" w:rsidRDefault="00DF0ED6">
      <w:pPr>
        <w:pStyle w:val="PargrafodaLista"/>
        <w:numPr>
          <w:ilvl w:val="0"/>
          <w:numId w:val="22"/>
        </w:numPr>
        <w:ind w:leftChars="300" w:left="1388" w:hanging="788"/>
        <w:rPr>
          <w:rFonts w:ascii="Times New Roman" w:hAnsi="Times New Roman" w:cs="Times New Roman"/>
          <w:color w:val="000000" w:themeColor="text1"/>
          <w:sz w:val="24"/>
        </w:rPr>
      </w:pPr>
      <w:r>
        <w:rPr>
          <w:rFonts w:ascii="Times New Roman" w:hAnsi="Times New Roman" w:cs="Times New Roman"/>
          <w:color w:val="000000" w:themeColor="text1"/>
          <w:sz w:val="24"/>
        </w:rPr>
        <w:t>Forem comprovadas as condições de habilitação e qualificação da CONTRATADA, em conformidade com o estabelecido neste Termo de Referência;</w:t>
      </w:r>
    </w:p>
    <w:p w:rsidR="000C33E7" w:rsidRDefault="000C33E7">
      <w:pPr>
        <w:pStyle w:val="PargrafodaLista"/>
        <w:ind w:leftChars="300" w:left="1388" w:hanging="788"/>
        <w:rPr>
          <w:rFonts w:ascii="Times New Roman" w:hAnsi="Times New Roman" w:cs="Times New Roman"/>
          <w:color w:val="000000" w:themeColor="text1"/>
          <w:sz w:val="24"/>
        </w:rPr>
      </w:pPr>
    </w:p>
    <w:p w:rsidR="000C33E7" w:rsidRDefault="00DF0ED6">
      <w:pPr>
        <w:pStyle w:val="PargrafodaLista"/>
        <w:numPr>
          <w:ilvl w:val="0"/>
          <w:numId w:val="22"/>
        </w:numPr>
        <w:ind w:leftChars="300" w:left="1388" w:hanging="788"/>
        <w:rPr>
          <w:rFonts w:ascii="Times New Roman" w:hAnsi="Times New Roman" w:cs="Times New Roman"/>
          <w:color w:val="000000" w:themeColor="text1"/>
          <w:sz w:val="24"/>
        </w:rPr>
      </w:pPr>
      <w:r>
        <w:rPr>
          <w:rFonts w:ascii="Times New Roman" w:hAnsi="Times New Roman" w:cs="Times New Roman"/>
          <w:color w:val="000000" w:themeColor="text1"/>
          <w:sz w:val="24"/>
        </w:rPr>
        <w:t>For constatada em pesquisa que os preços contratados permanecem vantajosos</w:t>
      </w:r>
      <w:r>
        <w:rPr>
          <w:rFonts w:ascii="Times New Roman" w:hAnsi="Times New Roman" w:cs="Times New Roman"/>
          <w:color w:val="000000" w:themeColor="text1"/>
          <w:sz w:val="24"/>
        </w:rPr>
        <w:t xml:space="preserve"> para a CODEVASF;</w:t>
      </w:r>
    </w:p>
    <w:p w:rsidR="000C33E7" w:rsidRDefault="000C33E7">
      <w:pPr>
        <w:ind w:leftChars="300" w:left="1388" w:hanging="788"/>
        <w:rPr>
          <w:rFonts w:ascii="Times New Roman" w:hAnsi="Times New Roman" w:cs="Times New Roman"/>
          <w:color w:val="000000" w:themeColor="text1"/>
          <w:sz w:val="24"/>
        </w:rPr>
      </w:pPr>
    </w:p>
    <w:p w:rsidR="000C33E7" w:rsidRDefault="00DF0ED6">
      <w:pPr>
        <w:pStyle w:val="PargrafodaLista"/>
        <w:numPr>
          <w:ilvl w:val="0"/>
          <w:numId w:val="22"/>
        </w:numPr>
        <w:ind w:leftChars="300" w:left="1388" w:hanging="788"/>
        <w:rPr>
          <w:rFonts w:ascii="Times New Roman" w:hAnsi="Times New Roman" w:cs="Times New Roman"/>
          <w:color w:val="000000" w:themeColor="text1"/>
          <w:sz w:val="24"/>
        </w:rPr>
      </w:pPr>
      <w:r>
        <w:rPr>
          <w:rFonts w:ascii="Times New Roman" w:hAnsi="Times New Roman" w:cs="Times New Roman"/>
          <w:color w:val="000000" w:themeColor="text1"/>
          <w:sz w:val="24"/>
        </w:rPr>
        <w:lastRenderedPageBreak/>
        <w:t>Estiver justificada e motivada tecnicamente por escrito, em processo administrativo correspondente;</w:t>
      </w:r>
    </w:p>
    <w:p w:rsidR="000C33E7" w:rsidRDefault="000C33E7">
      <w:pPr>
        <w:pStyle w:val="PargrafodaLista"/>
        <w:ind w:leftChars="300" w:left="1388" w:hanging="788"/>
        <w:rPr>
          <w:rFonts w:ascii="Times New Roman" w:hAnsi="Times New Roman" w:cs="Times New Roman"/>
          <w:color w:val="000000" w:themeColor="text1"/>
          <w:sz w:val="24"/>
        </w:rPr>
      </w:pPr>
    </w:p>
    <w:p w:rsidR="000C33E7" w:rsidRDefault="00DF0ED6">
      <w:pPr>
        <w:pStyle w:val="PargrafodaLista"/>
        <w:numPr>
          <w:ilvl w:val="0"/>
          <w:numId w:val="22"/>
        </w:numPr>
        <w:ind w:leftChars="300" w:left="1388" w:hanging="788"/>
        <w:rPr>
          <w:rFonts w:ascii="Times New Roman" w:hAnsi="Times New Roman" w:cs="Times New Roman"/>
          <w:color w:val="000000" w:themeColor="text1"/>
          <w:sz w:val="24"/>
        </w:rPr>
      </w:pPr>
      <w:r>
        <w:rPr>
          <w:rFonts w:ascii="Times New Roman" w:hAnsi="Times New Roman" w:cs="Times New Roman"/>
          <w:color w:val="000000" w:themeColor="text1"/>
          <w:sz w:val="24"/>
        </w:rPr>
        <w:t>Estiver previamente autorizada pela autoridade competente.</w:t>
      </w:r>
    </w:p>
    <w:p w:rsidR="000C33E7" w:rsidRDefault="000C33E7">
      <w:pPr>
        <w:ind w:left="709" w:hanging="709"/>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prazo será contado da data de 01/01/2024, com respectiva assinatura do Ins</w:t>
      </w:r>
      <w:r>
        <w:rPr>
          <w:rFonts w:ascii="Times New Roman" w:hAnsi="Times New Roman" w:cs="Times New Roman"/>
          <w:color w:val="000000" w:themeColor="text1"/>
          <w:sz w:val="24"/>
          <w:szCs w:val="24"/>
        </w:rPr>
        <w:t>trumento de Contrato pela CONTRATADA e pela CODEVASF, com eficácia legal a partir da publicação do extrato do contrato no Diário Oficial da União, tendo início e vencimento em dia de expediente na CODEVASF, devendo-se excluir o primeiro e incluir o último.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Os pedidos de prorrogação de vigência dos contratos pela CONTRATADA serão analisados pelo Fiscal do Contrato e/ou ao titular da unidade orgânica demandante, que emitirá parecer quanto à necessidade de prorrogação e o encaminhará ao Gestor do Contrato par</w:t>
      </w:r>
      <w:r>
        <w:rPr>
          <w:rFonts w:ascii="Times New Roman" w:hAnsi="Times New Roman" w:cs="Times New Roman"/>
          <w:color w:val="000000" w:themeColor="text1"/>
          <w:sz w:val="24"/>
          <w:szCs w:val="24"/>
        </w:rPr>
        <w:t>a providências decorrentes.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Gestor do Contrato, de posse dos documentos que compõem a solicitação de prorrogação de vigência do contrato, emitirá Nota Técnica e submeterá à Assessoria Jurídica para emissão de parecer.</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Após emissão de parecer jurídico, </w:t>
      </w:r>
      <w:r>
        <w:rPr>
          <w:rFonts w:ascii="Times New Roman" w:hAnsi="Times New Roman" w:cs="Times New Roman"/>
          <w:color w:val="000000" w:themeColor="text1"/>
          <w:sz w:val="24"/>
          <w:szCs w:val="24"/>
        </w:rPr>
        <w:t>sendo este favorável ao pleito, o Gestor do Contrato elaborará Proposta e submeterá à apreciação do Comitê de Gestão Executiva, com vistas à autorização para celebração de Termo Aditivo.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Qualquer pedido de aditamento de prazo, no interesse da CONTRATADA, </w:t>
      </w:r>
      <w:r>
        <w:rPr>
          <w:rFonts w:ascii="Times New Roman" w:hAnsi="Times New Roman" w:cs="Times New Roman"/>
          <w:color w:val="000000" w:themeColor="text1"/>
          <w:sz w:val="24"/>
          <w:szCs w:val="24"/>
        </w:rPr>
        <w:t>somente será apreciado pela CODEVASF se manifestado expressamente, por escrito, até 60 (sessenta) dias antes do vencimento do Contrato.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cada prorrogação a CONTRATADA deverá apresentar prova de regularidade com a Previdência Social (CND), DÉBITOS TRABALH</w:t>
      </w:r>
      <w:r>
        <w:rPr>
          <w:rFonts w:ascii="Times New Roman" w:hAnsi="Times New Roman" w:cs="Times New Roman"/>
          <w:color w:val="000000" w:themeColor="text1"/>
          <w:sz w:val="24"/>
          <w:szCs w:val="24"/>
        </w:rPr>
        <w:t>ISTAS (CNDT) e FGTS ou comprovante de regularidade do SICAF, caso se constate haver irregularidade da situação da empresa.</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 Termo Aditivo que prorrogar vigência contratual que implique em alteração no valor do contrato conterá cláusula especificando o </w:t>
      </w:r>
      <w:r>
        <w:rPr>
          <w:rFonts w:ascii="Times New Roman" w:hAnsi="Times New Roman" w:cs="Times New Roman"/>
          <w:color w:val="000000" w:themeColor="text1"/>
          <w:sz w:val="24"/>
          <w:szCs w:val="24"/>
        </w:rPr>
        <w:t>respectivo valor.</w:t>
      </w:r>
    </w:p>
    <w:p w:rsidR="000C33E7" w:rsidRDefault="000C33E7">
      <w:pPr>
        <w:ind w:right="142"/>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25" w:name="_Toc1701"/>
      <w:r>
        <w:rPr>
          <w:rFonts w:ascii="Times New Roman" w:hAnsi="Times New Roman" w:cs="Times New Roman"/>
          <w:color w:val="000000" w:themeColor="text1"/>
          <w:sz w:val="24"/>
          <w:szCs w:val="24"/>
        </w:rPr>
        <w:t>FORMAS E CONDIÇÕES DE PAGAMENTO</w:t>
      </w:r>
      <w:bookmarkEnd w:id="25"/>
    </w:p>
    <w:p w:rsidR="000C33E7" w:rsidRDefault="000C33E7">
      <w:pPr>
        <w:ind w:left="567" w:hanging="567"/>
        <w:rPr>
          <w:rFonts w:ascii="Times New Roman" w:hAnsi="Times New Roman" w:cs="Times New Roman"/>
          <w:color w:val="000000" w:themeColor="text1"/>
          <w:sz w:val="24"/>
          <w:highlight w:val="yellow"/>
        </w:rPr>
      </w:pPr>
    </w:p>
    <w:p w:rsidR="000C33E7" w:rsidRDefault="00DF0ED6">
      <w:pPr>
        <w:pStyle w:val="Ttulo2"/>
        <w:numPr>
          <w:ilvl w:val="1"/>
          <w:numId w:val="5"/>
        </w:numPr>
        <w:ind w:left="592" w:hanging="592"/>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Os pagamentos dos serviços serão efetuados em reais, com base nas medições mensais, dos serviços efetivamente executados, obedecendo aos preços unitários apresentados pela contratada em sua proposta, e co</w:t>
      </w:r>
      <w:r>
        <w:rPr>
          <w:rFonts w:ascii="Times New Roman" w:hAnsi="Times New Roman" w:cs="Times New Roman"/>
          <w:color w:val="000000" w:themeColor="text1"/>
          <w:sz w:val="24"/>
          <w:szCs w:val="24"/>
          <w:lang w:val="en-US" w:eastAsia="zh-CN"/>
        </w:rPr>
        <w:t>ntra a apresentação da Nota Fiscal, devidamente atestada pela fiscalização da CODEVASF, formalmente designada e do respectivo Boletim de medição referente ao mês de competência, observando-se o disposto nos subitens seguintes:</w:t>
      </w:r>
    </w:p>
    <w:p w:rsidR="000C33E7" w:rsidRDefault="000C33E7">
      <w:pPr>
        <w:ind w:left="567" w:hanging="567"/>
        <w:rPr>
          <w:rFonts w:ascii="Times New Roman" w:hAnsi="Times New Roman" w:cs="Times New Roman"/>
          <w:color w:val="000000" w:themeColor="text1"/>
          <w:sz w:val="24"/>
          <w:highlight w:val="yellow"/>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Nos preços unitários </w:t>
      </w:r>
      <w:r>
        <w:rPr>
          <w:rFonts w:ascii="Times New Roman" w:hAnsi="Times New Roman" w:cs="Times New Roman"/>
          <w:color w:val="000000" w:themeColor="text1"/>
          <w:sz w:val="24"/>
          <w:szCs w:val="24"/>
        </w:rPr>
        <w:t>apresentados pela Licitante deverão estar incluídos todos os custos diretos e indiretos para a execução dos serviços, de acordo com as condições previstas no Edital e seus anexos, constituindo-se na única remuneração possível de ser atribuída pelos trabalh</w:t>
      </w:r>
      <w:r>
        <w:rPr>
          <w:rFonts w:ascii="Times New Roman" w:hAnsi="Times New Roman" w:cs="Times New Roman"/>
          <w:color w:val="000000" w:themeColor="text1"/>
          <w:sz w:val="24"/>
          <w:szCs w:val="24"/>
        </w:rPr>
        <w:t>os contratados e executados.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 CODEVASF somente pagará a Contratada pelos serviços efetivamente executados, os preços integrantes da proposta aprovada e, caso aplicável, a incidência de reajustamento e reequilíbrio econômico financeiro e atualização finan</w:t>
      </w:r>
      <w:r>
        <w:rPr>
          <w:rFonts w:ascii="Times New Roman" w:hAnsi="Times New Roman" w:cs="Times New Roman"/>
          <w:color w:val="000000" w:themeColor="text1"/>
          <w:sz w:val="24"/>
          <w:szCs w:val="24"/>
        </w:rPr>
        <w:t>ceira.</w:t>
      </w:r>
    </w:p>
    <w:p w:rsidR="000C33E7" w:rsidRDefault="000C33E7">
      <w:pPr>
        <w:pStyle w:val="Ttulo3"/>
        <w:numPr>
          <w:ilvl w:val="2"/>
          <w:numId w:val="0"/>
        </w:numPr>
        <w:ind w:leftChars="-250" w:left="-500"/>
        <w:rPr>
          <w:rFonts w:ascii="Times New Roman" w:hAnsi="Times New Roman" w:cs="Times New Roman"/>
          <w:color w:val="000000" w:themeColor="text1"/>
          <w:sz w:val="24"/>
          <w:szCs w:val="24"/>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 CODEVASF pagará à Contratada mediante apresentação de faturas mensais que virão acompanhadas de Relatório Mensal de Execução dos Serviços, Nota Técnica do Gestor de Contrato atestando a qualidade dos serviços executados pela Contratada e comprova</w:t>
      </w:r>
      <w:r>
        <w:rPr>
          <w:rFonts w:ascii="Times New Roman" w:hAnsi="Times New Roman" w:cs="Times New Roman"/>
          <w:color w:val="000000" w:themeColor="text1"/>
          <w:sz w:val="24"/>
          <w:szCs w:val="24"/>
          <w:lang w:val="en-US" w:eastAsia="zh-CN"/>
        </w:rPr>
        <w:t xml:space="preserve">ntes de recolhimento de encargos sociais. Serão medidos os dias trabalhados da equipe fornecida, não sendo previstas, nem autorizadas horas adicionais a título de hora extra, dentro do especificado neste Termo de Referência (item 5). </w:t>
      </w:r>
    </w:p>
    <w:p w:rsidR="000C33E7" w:rsidRDefault="000C33E7">
      <w:pPr>
        <w:pStyle w:val="Ttulo2"/>
        <w:numPr>
          <w:ilvl w:val="1"/>
          <w:numId w:val="0"/>
        </w:numPr>
        <w:rPr>
          <w:rFonts w:ascii="Times New Roman" w:hAnsi="Times New Roman" w:cs="Times New Roman"/>
          <w:color w:val="000000" w:themeColor="text1"/>
          <w:sz w:val="24"/>
          <w:szCs w:val="24"/>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Para efeito de pagam</w:t>
      </w:r>
      <w:r>
        <w:rPr>
          <w:rFonts w:ascii="Times New Roman" w:hAnsi="Times New Roman" w:cs="Times New Roman"/>
          <w:color w:val="000000" w:themeColor="text1"/>
          <w:sz w:val="24"/>
          <w:szCs w:val="24"/>
          <w:lang w:val="en-US" w:eastAsia="zh-CN"/>
        </w:rPr>
        <w:t>ento será observado o prazo de até 30 (trinta) dias corridos, contados a partir da data final do período de adimplemento de cada parcela.</w:t>
      </w:r>
    </w:p>
    <w:p w:rsidR="000C33E7" w:rsidRDefault="000C33E7">
      <w:pPr>
        <w:pStyle w:val="Recuodecorpodetexto"/>
        <w:tabs>
          <w:tab w:val="left" w:pos="-1985"/>
          <w:tab w:val="left" w:pos="-142"/>
        </w:tabs>
        <w:spacing w:after="0"/>
        <w:ind w:left="567" w:hanging="567"/>
        <w:rPr>
          <w:rFonts w:ascii="Times New Roman" w:hAnsi="Times New Roman" w:cs="Times New Roman"/>
          <w:color w:val="000000" w:themeColor="text1"/>
          <w:sz w:val="24"/>
          <w:highlight w:val="yellow"/>
        </w:rPr>
      </w:pPr>
    </w:p>
    <w:p w:rsidR="000C33E7" w:rsidRDefault="00DF0ED6">
      <w:pPr>
        <w:pStyle w:val="Recuodecorpodetexto"/>
        <w:numPr>
          <w:ilvl w:val="0"/>
          <w:numId w:val="23"/>
        </w:numPr>
        <w:tabs>
          <w:tab w:val="clear" w:pos="1004"/>
          <w:tab w:val="left" w:pos="-1985"/>
          <w:tab w:val="left" w:pos="-142"/>
          <w:tab w:val="left" w:pos="284"/>
        </w:tabs>
        <w:suppressAutoHyphens/>
        <w:spacing w:after="0"/>
        <w:ind w:left="1134" w:hanging="567"/>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Se atestada a conformidade dos serviços prestados e satisfeitas as exigências contratuais, a Contratada apresentará </w:t>
      </w:r>
      <w:r>
        <w:rPr>
          <w:rFonts w:ascii="Times New Roman" w:hAnsi="Times New Roman" w:cs="Times New Roman"/>
          <w:color w:val="000000" w:themeColor="text1"/>
          <w:sz w:val="24"/>
        </w:rPr>
        <w:t>os respectivos documentos de cobrança.</w:t>
      </w:r>
    </w:p>
    <w:p w:rsidR="000C33E7" w:rsidRDefault="000C33E7">
      <w:pPr>
        <w:pStyle w:val="Recuodecorpodetexto"/>
        <w:tabs>
          <w:tab w:val="left" w:pos="-1985"/>
          <w:tab w:val="left" w:pos="-142"/>
        </w:tabs>
        <w:suppressAutoHyphens/>
        <w:spacing w:after="0"/>
        <w:ind w:left="1134" w:hanging="567"/>
        <w:rPr>
          <w:rFonts w:ascii="Times New Roman" w:hAnsi="Times New Roman" w:cs="Times New Roman"/>
          <w:color w:val="000000" w:themeColor="text1"/>
          <w:sz w:val="24"/>
        </w:rPr>
      </w:pPr>
    </w:p>
    <w:p w:rsidR="000C33E7" w:rsidRDefault="00DF0ED6">
      <w:pPr>
        <w:pStyle w:val="Recuodecorpodetexto"/>
        <w:tabs>
          <w:tab w:val="left" w:pos="-1985"/>
          <w:tab w:val="left" w:pos="-142"/>
        </w:tabs>
        <w:spacing w:after="0"/>
        <w:ind w:left="1134" w:hanging="567"/>
        <w:rPr>
          <w:rFonts w:ascii="Times New Roman" w:hAnsi="Times New Roman" w:cs="Times New Roman"/>
          <w:color w:val="000000" w:themeColor="text1"/>
          <w:sz w:val="24"/>
        </w:rPr>
      </w:pPr>
      <w:r>
        <w:rPr>
          <w:rFonts w:ascii="Times New Roman" w:hAnsi="Times New Roman" w:cs="Times New Roman"/>
          <w:color w:val="000000" w:themeColor="text1"/>
          <w:sz w:val="24"/>
        </w:rPr>
        <w:t>(II)  O atestado a que se refere a alínea anterior será expedido dentro de 10 (dez) dias corridos, contados a partir da apresentação dos relatórios de serviços.</w:t>
      </w:r>
    </w:p>
    <w:p w:rsidR="000C33E7" w:rsidRDefault="000C33E7">
      <w:pPr>
        <w:pStyle w:val="Recuodecorpodetexto"/>
        <w:tabs>
          <w:tab w:val="left" w:pos="-1985"/>
          <w:tab w:val="left" w:pos="-142"/>
        </w:tabs>
        <w:spacing w:after="0"/>
        <w:ind w:left="567" w:hanging="567"/>
        <w:rPr>
          <w:rFonts w:ascii="Times New Roman" w:hAnsi="Times New Roman" w:cs="Times New Roman"/>
          <w:color w:val="000000" w:themeColor="text1"/>
          <w:sz w:val="24"/>
          <w:highlight w:val="yellow"/>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Atendido o disposto nos itens anteriores a CODEVASF </w:t>
      </w:r>
      <w:r>
        <w:rPr>
          <w:rFonts w:ascii="Times New Roman" w:hAnsi="Times New Roman" w:cs="Times New Roman"/>
          <w:color w:val="000000" w:themeColor="text1"/>
          <w:sz w:val="24"/>
          <w:szCs w:val="24"/>
          <w:lang w:val="en-US" w:eastAsia="zh-CN"/>
        </w:rPr>
        <w:t>considerará como data de adimplemento a data útil seguinte do atesto – pela fiscalização - do documento de cobrança, a partir da qual será iniciada a contagem de prazo, observando-se que:</w:t>
      </w:r>
    </w:p>
    <w:p w:rsidR="000C33E7" w:rsidRDefault="000C33E7">
      <w:pPr>
        <w:pStyle w:val="Recuodecorpodetexto"/>
        <w:tabs>
          <w:tab w:val="left" w:pos="-1985"/>
          <w:tab w:val="left" w:pos="-142"/>
        </w:tabs>
        <w:spacing w:after="0"/>
        <w:ind w:left="851" w:hanging="142"/>
        <w:rPr>
          <w:rFonts w:ascii="Times New Roman" w:hAnsi="Times New Roman" w:cs="Times New Roman"/>
          <w:color w:val="000000" w:themeColor="text1"/>
          <w:sz w:val="24"/>
        </w:rPr>
      </w:pPr>
    </w:p>
    <w:p w:rsidR="000C33E7" w:rsidRDefault="00DF0ED6">
      <w:pPr>
        <w:pStyle w:val="Recuodecorpodetexto"/>
        <w:numPr>
          <w:ilvl w:val="0"/>
          <w:numId w:val="24"/>
        </w:numPr>
        <w:tabs>
          <w:tab w:val="left" w:pos="-1985"/>
          <w:tab w:val="left" w:pos="-142"/>
        </w:tabs>
        <w:spacing w:after="0"/>
        <w:ind w:left="851" w:hanging="142"/>
        <w:rPr>
          <w:rFonts w:ascii="Times New Roman" w:hAnsi="Times New Roman" w:cs="Times New Roman"/>
          <w:color w:val="000000" w:themeColor="text1"/>
          <w:sz w:val="24"/>
        </w:rPr>
      </w:pPr>
      <w:r>
        <w:rPr>
          <w:rFonts w:ascii="Times New Roman" w:hAnsi="Times New Roman" w:cs="Times New Roman"/>
          <w:color w:val="000000" w:themeColor="text1"/>
          <w:sz w:val="24"/>
        </w:rPr>
        <w:t>Na contagem dos prazos estabelecidos neste item, excluir-se-á o dia</w:t>
      </w:r>
      <w:r>
        <w:rPr>
          <w:rFonts w:ascii="Times New Roman" w:hAnsi="Times New Roman" w:cs="Times New Roman"/>
          <w:color w:val="000000" w:themeColor="text1"/>
          <w:sz w:val="24"/>
        </w:rPr>
        <w:t xml:space="preserve"> do início e incluído o dia do vencimento; </w:t>
      </w:r>
    </w:p>
    <w:p w:rsidR="000C33E7" w:rsidRDefault="000C33E7">
      <w:pPr>
        <w:pStyle w:val="Recuodecorpodetexto"/>
        <w:tabs>
          <w:tab w:val="left" w:pos="-1985"/>
          <w:tab w:val="left" w:pos="-142"/>
        </w:tabs>
        <w:spacing w:after="0"/>
        <w:ind w:left="851" w:hanging="142"/>
        <w:rPr>
          <w:rFonts w:ascii="Times New Roman" w:hAnsi="Times New Roman" w:cs="Times New Roman"/>
          <w:color w:val="000000" w:themeColor="text1"/>
          <w:sz w:val="24"/>
        </w:rPr>
      </w:pPr>
    </w:p>
    <w:p w:rsidR="000C33E7" w:rsidRDefault="00DF0ED6">
      <w:pPr>
        <w:pStyle w:val="Recuodecorpodetexto"/>
        <w:numPr>
          <w:ilvl w:val="0"/>
          <w:numId w:val="24"/>
        </w:numPr>
        <w:tabs>
          <w:tab w:val="left" w:pos="-1985"/>
          <w:tab w:val="left" w:pos="-142"/>
        </w:tabs>
        <w:spacing w:after="0"/>
        <w:ind w:left="851" w:hanging="142"/>
        <w:rPr>
          <w:rFonts w:ascii="Times New Roman" w:hAnsi="Times New Roman" w:cs="Times New Roman"/>
          <w:color w:val="000000" w:themeColor="text1"/>
          <w:sz w:val="24"/>
        </w:rPr>
      </w:pPr>
      <w:r>
        <w:rPr>
          <w:rFonts w:ascii="Times New Roman" w:hAnsi="Times New Roman" w:cs="Times New Roman"/>
          <w:color w:val="000000" w:themeColor="text1"/>
          <w:sz w:val="24"/>
        </w:rPr>
        <w:t>É de inteira responsabilidade da Contratada a entrega à CODEVASF dos documentos de cobrança acompanhados dos seus respectivos anexos, de forma clara, objetiva e ordenada. O não atendimento implicará em desconsid</w:t>
      </w:r>
      <w:r>
        <w:rPr>
          <w:rFonts w:ascii="Times New Roman" w:hAnsi="Times New Roman" w:cs="Times New Roman"/>
          <w:color w:val="000000" w:themeColor="text1"/>
          <w:sz w:val="24"/>
        </w:rPr>
        <w:t>eração pela CODEVASF dos prazos estabelecidos para conferência e pagamento.</w:t>
      </w:r>
    </w:p>
    <w:p w:rsidR="000C33E7" w:rsidRDefault="000C33E7">
      <w:pPr>
        <w:pStyle w:val="Recuodecorpodetexto"/>
        <w:tabs>
          <w:tab w:val="left" w:pos="-1985"/>
          <w:tab w:val="left" w:pos="-142"/>
        </w:tabs>
        <w:spacing w:after="0"/>
        <w:ind w:left="851" w:hanging="142"/>
        <w:rPr>
          <w:rFonts w:ascii="Times New Roman" w:hAnsi="Times New Roman" w:cs="Times New Roman"/>
          <w:color w:val="000000" w:themeColor="text1"/>
          <w:sz w:val="24"/>
          <w:highlight w:val="yellow"/>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Para efeito de apuração do valor de cada parcela devida serão aplicados os preços ofertados na Proposta Financeira da Contratada.</w:t>
      </w:r>
    </w:p>
    <w:p w:rsidR="000C33E7" w:rsidRDefault="000C33E7">
      <w:pPr>
        <w:pStyle w:val="Ttulo2"/>
        <w:numPr>
          <w:ilvl w:val="0"/>
          <w:numId w:val="0"/>
        </w:numPr>
        <w:ind w:left="709"/>
        <w:rPr>
          <w:rFonts w:ascii="Times New Roman" w:hAnsi="Times New Roman" w:cs="Times New Roman"/>
          <w:color w:val="000000" w:themeColor="text1"/>
          <w:sz w:val="24"/>
          <w:szCs w:val="24"/>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Considera-se que a aplicação da forma de pagamen</w:t>
      </w:r>
      <w:r>
        <w:rPr>
          <w:rFonts w:ascii="Times New Roman" w:hAnsi="Times New Roman" w:cs="Times New Roman"/>
          <w:color w:val="000000" w:themeColor="text1"/>
          <w:sz w:val="24"/>
          <w:szCs w:val="24"/>
          <w:lang w:val="en-US" w:eastAsia="zh-CN"/>
        </w:rPr>
        <w:t>to definida nestes Termos de Referência remunera inteiramente a Contratada pela execução dos Serviços, incluindo:</w:t>
      </w:r>
    </w:p>
    <w:p w:rsidR="000C33E7" w:rsidRDefault="000C33E7">
      <w:pPr>
        <w:pStyle w:val="Recuodecorpodetexto"/>
        <w:tabs>
          <w:tab w:val="left" w:pos="-1985"/>
          <w:tab w:val="left" w:pos="-142"/>
        </w:tabs>
        <w:spacing w:after="0"/>
        <w:ind w:left="567" w:hanging="567"/>
        <w:rPr>
          <w:rFonts w:ascii="Times New Roman" w:hAnsi="Times New Roman" w:cs="Times New Roman"/>
          <w:color w:val="000000" w:themeColor="text1"/>
          <w:sz w:val="24"/>
          <w:highlight w:val="yellow"/>
        </w:rPr>
      </w:pPr>
    </w:p>
    <w:p w:rsidR="000C33E7" w:rsidRDefault="00DF0ED6">
      <w:pPr>
        <w:pStyle w:val="Recuodecorpodetexto"/>
        <w:numPr>
          <w:ilvl w:val="0"/>
          <w:numId w:val="25"/>
        </w:numPr>
        <w:tabs>
          <w:tab w:val="left" w:pos="-1985"/>
          <w:tab w:val="left" w:pos="-142"/>
        </w:tabs>
        <w:spacing w:after="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Custo de mão-de-obra, salários, acordos e dissídios coletivos;</w:t>
      </w:r>
    </w:p>
    <w:p w:rsidR="000C33E7" w:rsidRDefault="000C33E7">
      <w:pPr>
        <w:pStyle w:val="Recuodecorpodetexto"/>
        <w:tabs>
          <w:tab w:val="left" w:pos="-1985"/>
          <w:tab w:val="left" w:pos="-142"/>
        </w:tabs>
        <w:spacing w:after="0"/>
        <w:ind w:left="0"/>
        <w:rPr>
          <w:rFonts w:ascii="Times New Roman" w:hAnsi="Times New Roman" w:cs="Times New Roman"/>
          <w:color w:val="000000" w:themeColor="text1"/>
          <w:sz w:val="24"/>
        </w:rPr>
      </w:pPr>
    </w:p>
    <w:p w:rsidR="000C33E7" w:rsidRDefault="00DF0ED6">
      <w:pPr>
        <w:pStyle w:val="Recuodecorpodetexto"/>
        <w:numPr>
          <w:ilvl w:val="0"/>
          <w:numId w:val="25"/>
        </w:numPr>
        <w:tabs>
          <w:tab w:val="left" w:pos="-1985"/>
          <w:tab w:val="left" w:pos="-142"/>
        </w:tabs>
        <w:spacing w:after="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Custos devido a títulos de encargos sociais, obrigações trabalhistas, </w:t>
      </w:r>
      <w:r>
        <w:rPr>
          <w:rFonts w:ascii="Times New Roman" w:hAnsi="Times New Roman" w:cs="Times New Roman"/>
          <w:color w:val="000000" w:themeColor="text1"/>
          <w:sz w:val="24"/>
        </w:rPr>
        <w:t>previdenciárias, securitárias, rescisão de contrato de pessoal, conforme a legislação brasileira;</w:t>
      </w:r>
    </w:p>
    <w:p w:rsidR="000C33E7" w:rsidRDefault="000C33E7">
      <w:pPr>
        <w:pStyle w:val="Recuodecorpodetexto"/>
        <w:tabs>
          <w:tab w:val="left" w:pos="-1985"/>
          <w:tab w:val="left" w:pos="-142"/>
        </w:tabs>
        <w:spacing w:after="0"/>
        <w:ind w:left="0"/>
        <w:rPr>
          <w:rFonts w:ascii="Times New Roman" w:hAnsi="Times New Roman" w:cs="Times New Roman"/>
          <w:color w:val="000000" w:themeColor="text1"/>
          <w:sz w:val="24"/>
        </w:rPr>
      </w:pPr>
    </w:p>
    <w:p w:rsidR="000C33E7" w:rsidRDefault="00DF0ED6">
      <w:pPr>
        <w:pStyle w:val="Recuodecorpodetexto"/>
        <w:numPr>
          <w:ilvl w:val="0"/>
          <w:numId w:val="25"/>
        </w:numPr>
        <w:tabs>
          <w:tab w:val="left" w:pos="-1985"/>
          <w:tab w:val="left" w:pos="-142"/>
        </w:tabs>
        <w:spacing w:after="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Despesas diretas e indiretas;</w:t>
      </w:r>
    </w:p>
    <w:p w:rsidR="000C33E7" w:rsidRDefault="000C33E7">
      <w:pPr>
        <w:pStyle w:val="Recuodecorpodetexto"/>
        <w:tabs>
          <w:tab w:val="left" w:pos="-1985"/>
          <w:tab w:val="left" w:pos="-142"/>
        </w:tabs>
        <w:spacing w:after="0"/>
        <w:ind w:left="0"/>
        <w:rPr>
          <w:rFonts w:ascii="Times New Roman" w:hAnsi="Times New Roman" w:cs="Times New Roman"/>
          <w:color w:val="000000" w:themeColor="text1"/>
          <w:sz w:val="24"/>
        </w:rPr>
      </w:pPr>
    </w:p>
    <w:p w:rsidR="000C33E7" w:rsidRDefault="00DF0ED6">
      <w:pPr>
        <w:pStyle w:val="Recuodecorpodetexto"/>
        <w:numPr>
          <w:ilvl w:val="0"/>
          <w:numId w:val="25"/>
        </w:numPr>
        <w:tabs>
          <w:tab w:val="left" w:pos="-1985"/>
          <w:tab w:val="left" w:pos="-142"/>
        </w:tabs>
        <w:spacing w:after="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Taxa de administração e Despesas fiscais.</w:t>
      </w:r>
    </w:p>
    <w:p w:rsidR="000C33E7" w:rsidRDefault="000C33E7">
      <w:pPr>
        <w:pStyle w:val="Recuodecorpodetexto"/>
        <w:tabs>
          <w:tab w:val="left" w:pos="-1985"/>
          <w:tab w:val="left" w:pos="-142"/>
        </w:tabs>
        <w:spacing w:after="0"/>
        <w:ind w:left="567" w:hanging="567"/>
        <w:rPr>
          <w:rFonts w:ascii="Times New Roman" w:hAnsi="Times New Roman" w:cs="Times New Roman"/>
          <w:color w:val="000000" w:themeColor="text1"/>
          <w:sz w:val="24"/>
          <w:highlight w:val="yellow"/>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lastRenderedPageBreak/>
        <w:t>Não será faturável serviço algum que não se enquadre nas formas de pagamento estabe</w:t>
      </w:r>
      <w:r>
        <w:rPr>
          <w:rFonts w:ascii="Times New Roman" w:hAnsi="Times New Roman" w:cs="Times New Roman"/>
          <w:color w:val="000000" w:themeColor="text1"/>
          <w:sz w:val="24"/>
          <w:szCs w:val="24"/>
          <w:lang w:val="en-US" w:eastAsia="zh-CN"/>
        </w:rPr>
        <w:t>lecidas nestes Termos de Referência, ou que não seja executado em plena conformidade com os mesmos.</w:t>
      </w:r>
    </w:p>
    <w:p w:rsidR="000C33E7" w:rsidRDefault="000C33E7">
      <w:pPr>
        <w:pStyle w:val="Ttulo2"/>
        <w:numPr>
          <w:ilvl w:val="0"/>
          <w:numId w:val="0"/>
        </w:numPr>
        <w:ind w:left="709"/>
        <w:rPr>
          <w:rFonts w:ascii="Times New Roman" w:hAnsi="Times New Roman" w:cs="Times New Roman"/>
          <w:color w:val="000000" w:themeColor="text1"/>
          <w:sz w:val="24"/>
          <w:szCs w:val="24"/>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Sendo identificada cobrança indevida na Nota Fiscal, a Fiscalização poderá, a seu juízo, fazer a glosa dos valores indevidos ou solicitar formalmente à Con</w:t>
      </w:r>
      <w:r>
        <w:rPr>
          <w:rFonts w:ascii="Times New Roman" w:hAnsi="Times New Roman" w:cs="Times New Roman"/>
          <w:color w:val="000000" w:themeColor="text1"/>
          <w:sz w:val="24"/>
          <w:szCs w:val="24"/>
          <w:lang w:val="en-US" w:eastAsia="zh-CN"/>
        </w:rPr>
        <w:t>tratada a reapresentação da Nota Fiscal corrigida. Em cada medição, poderá ser feita dedução relativa a multas contratuais eventualmente incorridas.</w:t>
      </w:r>
    </w:p>
    <w:p w:rsidR="000C33E7" w:rsidRDefault="000C33E7">
      <w:pPr>
        <w:pStyle w:val="Ttulo2"/>
        <w:numPr>
          <w:ilvl w:val="0"/>
          <w:numId w:val="0"/>
        </w:numPr>
        <w:ind w:left="709"/>
        <w:rPr>
          <w:rFonts w:ascii="Times New Roman" w:hAnsi="Times New Roman" w:cs="Times New Roman"/>
          <w:color w:val="000000" w:themeColor="text1"/>
          <w:sz w:val="24"/>
          <w:szCs w:val="24"/>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Quando da apresentação dos documentos para a realização da medição pela contratada, a mesma deverá comprov</w:t>
      </w:r>
      <w:r>
        <w:rPr>
          <w:rFonts w:ascii="Times New Roman" w:hAnsi="Times New Roman" w:cs="Times New Roman"/>
          <w:color w:val="000000" w:themeColor="text1"/>
          <w:sz w:val="24"/>
          <w:szCs w:val="24"/>
          <w:lang w:val="en-US" w:eastAsia="zh-CN"/>
        </w:rPr>
        <w:t>ar que o valor dos salários pagos aos profissionais contratados para a prestação de serviços à Administração corresponda ao constante da proposta formulada na licitação, conforme prevê o Acórdão n.º 1009/2011-Plenário, TC-022.745/2009-0, rel. Min. Ubiratan</w:t>
      </w:r>
      <w:r>
        <w:rPr>
          <w:rFonts w:ascii="Times New Roman" w:hAnsi="Times New Roman" w:cs="Times New Roman"/>
          <w:color w:val="000000" w:themeColor="text1"/>
          <w:sz w:val="24"/>
          <w:szCs w:val="24"/>
          <w:lang w:val="en-US" w:eastAsia="zh-CN"/>
        </w:rPr>
        <w:t xml:space="preserve"> Aguiar, 20.04.2011.</w:t>
      </w:r>
    </w:p>
    <w:p w:rsidR="000C33E7" w:rsidRDefault="000C33E7">
      <w:pPr>
        <w:rPr>
          <w:rFonts w:ascii="Times New Roman" w:hAnsi="Times New Roman" w:cs="Times New Roman"/>
        </w:rPr>
      </w:pPr>
    </w:p>
    <w:p w:rsidR="000C33E7" w:rsidRDefault="00DF0ED6">
      <w:pPr>
        <w:pStyle w:val="Ttulo1"/>
        <w:ind w:left="426"/>
        <w:rPr>
          <w:rFonts w:ascii="Times New Roman" w:hAnsi="Times New Roman" w:cs="Times New Roman"/>
          <w:color w:val="000000" w:themeColor="text1"/>
          <w:sz w:val="24"/>
          <w:szCs w:val="24"/>
        </w:rPr>
      </w:pPr>
      <w:bookmarkStart w:id="26" w:name="_Toc24764"/>
      <w:r>
        <w:rPr>
          <w:rFonts w:ascii="Times New Roman" w:hAnsi="Times New Roman" w:cs="Times New Roman"/>
          <w:color w:val="000000" w:themeColor="text1"/>
          <w:sz w:val="24"/>
          <w:szCs w:val="24"/>
        </w:rPr>
        <w:t>CRITÉRIOS DE SUSTENTABILIDADE AMBIENTAL</w:t>
      </w:r>
      <w:bookmarkEnd w:id="26"/>
    </w:p>
    <w:p w:rsidR="000C33E7" w:rsidRDefault="000C33E7">
      <w:pPr>
        <w:pStyle w:val="Ttulo1"/>
        <w:numPr>
          <w:ilvl w:val="0"/>
          <w:numId w:val="0"/>
        </w:numPr>
        <w:ind w:left="567" w:hanging="567"/>
        <w:rPr>
          <w:rFonts w:ascii="Times New Roman" w:hAnsi="Times New Roman" w:cs="Times New Roman"/>
          <w:color w:val="000000" w:themeColor="text1"/>
          <w:sz w:val="24"/>
          <w:szCs w:val="24"/>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A Contratada, quando da execução dos serviços de acompanhamento dos objetos relacionados neste TR deverá atender às diretrizes estabelecidas pelo Decreto nº 7.746, de 05/06/2012, que </w:t>
      </w:r>
      <w:r>
        <w:rPr>
          <w:rFonts w:ascii="Times New Roman" w:hAnsi="Times New Roman" w:cs="Times New Roman"/>
          <w:color w:val="000000" w:themeColor="text1"/>
          <w:sz w:val="24"/>
          <w:szCs w:val="24"/>
          <w:lang w:val="en-US" w:eastAsia="zh-CN"/>
        </w:rPr>
        <w:t>regulamentou o art. 3º da Lei nº 8.666, de 21/06/1993.Em seu art. 4º, o Decreto nº 7.746 que estabelece como diretrizes de sustentabilidade critérios e práticas para a promoção do desenvolvimento nacional sustentável por meio das contratações realizadas pe</w:t>
      </w:r>
      <w:r>
        <w:rPr>
          <w:rFonts w:ascii="Times New Roman" w:hAnsi="Times New Roman" w:cs="Times New Roman"/>
          <w:color w:val="000000" w:themeColor="text1"/>
          <w:sz w:val="24"/>
          <w:szCs w:val="24"/>
          <w:lang w:val="en-US" w:eastAsia="zh-CN"/>
        </w:rPr>
        <w:t>la administração pública federal direta, autárquica e fundacional e pelas empresas estatais. São diretrizes de sustentabilidade, entre outras e observar as disposições do Art. 4º - § 1º da Lei 12.462/11, especialmente, as normas relativas à:</w:t>
      </w:r>
    </w:p>
    <w:p w:rsidR="000C33E7" w:rsidRDefault="00DF0ED6">
      <w:pPr>
        <w:pStyle w:val="NormalWeb"/>
        <w:ind w:left="993" w:hanging="426"/>
        <w:jc w:val="both"/>
        <w:rPr>
          <w:color w:val="000000" w:themeColor="text1"/>
        </w:rPr>
      </w:pPr>
      <w:r>
        <w:rPr>
          <w:color w:val="000000" w:themeColor="text1"/>
        </w:rPr>
        <w:t>I - disposição</w:t>
      </w:r>
      <w:r>
        <w:rPr>
          <w:color w:val="000000" w:themeColor="text1"/>
        </w:rPr>
        <w:t xml:space="preserve"> final ambientalmente adequada dos resíduos sólidos gerados pelos serviços contratados;</w:t>
      </w:r>
    </w:p>
    <w:p w:rsidR="000C33E7" w:rsidRDefault="00DF0ED6">
      <w:pPr>
        <w:pStyle w:val="NormalWeb"/>
        <w:ind w:left="993" w:hanging="426"/>
        <w:jc w:val="both"/>
        <w:rPr>
          <w:color w:val="000000" w:themeColor="text1"/>
        </w:rPr>
      </w:pPr>
      <w:r>
        <w:rPr>
          <w:color w:val="000000" w:themeColor="text1"/>
        </w:rPr>
        <w:t>II - mitigação por condicionantes e compensação ambiental, que serão definidas no procedimento de licenciamento ambiental;</w:t>
      </w:r>
    </w:p>
    <w:p w:rsidR="000C33E7" w:rsidRDefault="00DF0ED6">
      <w:pPr>
        <w:pStyle w:val="NormalWeb"/>
        <w:ind w:left="993" w:hanging="426"/>
        <w:jc w:val="both"/>
        <w:rPr>
          <w:color w:val="000000" w:themeColor="text1"/>
        </w:rPr>
      </w:pPr>
      <w:r>
        <w:rPr>
          <w:color w:val="000000" w:themeColor="text1"/>
        </w:rPr>
        <w:t xml:space="preserve">III - utilização de produtos, equipamentos e </w:t>
      </w:r>
      <w:r>
        <w:rPr>
          <w:color w:val="000000" w:themeColor="text1"/>
        </w:rPr>
        <w:t>serviços que, comprovadamente, reduzam o consumo de energia e recursos naturais;</w:t>
      </w:r>
    </w:p>
    <w:p w:rsidR="000C33E7" w:rsidRDefault="00DF0ED6">
      <w:pPr>
        <w:pStyle w:val="NormalWeb"/>
        <w:ind w:left="993" w:hanging="426"/>
        <w:jc w:val="both"/>
        <w:rPr>
          <w:color w:val="000000" w:themeColor="text1"/>
        </w:rPr>
      </w:pPr>
      <w:r>
        <w:rPr>
          <w:color w:val="000000" w:themeColor="text1"/>
        </w:rPr>
        <w:t>IV - avaliação de impactos de vizinhança, na forma da legislação urbanística;</w:t>
      </w:r>
    </w:p>
    <w:p w:rsidR="000C33E7" w:rsidRDefault="00DF0ED6">
      <w:pPr>
        <w:pStyle w:val="NormalWeb"/>
        <w:ind w:left="993" w:hanging="426"/>
        <w:jc w:val="both"/>
        <w:rPr>
          <w:color w:val="000000" w:themeColor="text1"/>
        </w:rPr>
      </w:pPr>
      <w:r>
        <w:rPr>
          <w:color w:val="000000" w:themeColor="text1"/>
        </w:rPr>
        <w:t>V - proteção do patrimônio cultural, histórico, arqueológico e imaterial, inclusive por meio da a</w:t>
      </w:r>
      <w:r>
        <w:rPr>
          <w:color w:val="000000" w:themeColor="text1"/>
        </w:rPr>
        <w:t>valiação do impacto direto ou indireto causado pelos serviços contratados.</w:t>
      </w:r>
    </w:p>
    <w:p w:rsidR="000C33E7" w:rsidRDefault="00DF0ED6">
      <w:pPr>
        <w:pStyle w:val="NormalWeb"/>
        <w:ind w:left="993" w:hanging="426"/>
        <w:rPr>
          <w:color w:val="000000" w:themeColor="text1"/>
        </w:rPr>
      </w:pPr>
      <w:r>
        <w:rPr>
          <w:b/>
          <w:bCs/>
          <w:color w:val="000000" w:themeColor="text1"/>
        </w:rPr>
        <w:t>§ 2</w:t>
      </w:r>
      <w:r>
        <w:rPr>
          <w:b/>
          <w:bCs/>
          <w:color w:val="000000" w:themeColor="text1"/>
          <w:vertAlign w:val="superscript"/>
        </w:rPr>
        <w:t>o</w:t>
      </w:r>
      <w:r>
        <w:rPr>
          <w:color w:val="000000" w:themeColor="text1"/>
        </w:rPr>
        <w:tab/>
        <w:t>Se houver a aquisição de bens, a CONTRATADA deverá observar os seguintes critérios de sustentabilidade ambiental, conforme a instrução normativa SLTI/MP nº 01/2010:</w:t>
      </w:r>
    </w:p>
    <w:p w:rsidR="000C33E7" w:rsidRDefault="00DF0ED6">
      <w:pPr>
        <w:pStyle w:val="NormalWeb"/>
        <w:ind w:left="993" w:hanging="426"/>
        <w:rPr>
          <w:color w:val="000000" w:themeColor="text1"/>
        </w:rPr>
      </w:pPr>
      <w:r>
        <w:rPr>
          <w:color w:val="000000" w:themeColor="text1"/>
        </w:rPr>
        <w:t>a)</w:t>
      </w:r>
      <w:r>
        <w:rPr>
          <w:color w:val="000000" w:themeColor="text1"/>
        </w:rPr>
        <w:tab/>
        <w:t xml:space="preserve">que os </w:t>
      </w:r>
      <w:r>
        <w:rPr>
          <w:color w:val="000000" w:themeColor="text1"/>
        </w:rPr>
        <w:t>bens sejam constituídos, no todo ou em parte, por material reciclado, atóxico, biodegradável, conforme ABNT NBR – 15448-1 e 15448-2;</w:t>
      </w:r>
    </w:p>
    <w:p w:rsidR="000C33E7" w:rsidRDefault="00DF0ED6">
      <w:pPr>
        <w:pStyle w:val="NormalWeb"/>
        <w:ind w:left="993" w:hanging="426"/>
        <w:rPr>
          <w:color w:val="000000" w:themeColor="text1"/>
        </w:rPr>
      </w:pPr>
      <w:r>
        <w:rPr>
          <w:color w:val="000000" w:themeColor="text1"/>
        </w:rPr>
        <w:t>b)</w:t>
      </w:r>
      <w:r>
        <w:rPr>
          <w:color w:val="000000" w:themeColor="text1"/>
        </w:rPr>
        <w:tab/>
        <w:t>que sejam observados os requisitos ambientais para a obtenção de certificação do Instituto Nacional de Metrologia, Norma</w:t>
      </w:r>
      <w:r>
        <w:rPr>
          <w:color w:val="000000" w:themeColor="text1"/>
        </w:rPr>
        <w:t xml:space="preserve">lização e Qualidade Industrial – </w:t>
      </w:r>
      <w:r>
        <w:rPr>
          <w:color w:val="000000" w:themeColor="text1"/>
        </w:rPr>
        <w:lastRenderedPageBreak/>
        <w:t>INMETRO como produtos sustentáveis ou de menor impacto ambiental em relação aos seus similares;</w:t>
      </w:r>
    </w:p>
    <w:p w:rsidR="000C33E7" w:rsidRDefault="00DF0ED6">
      <w:pPr>
        <w:pStyle w:val="NormalWeb"/>
        <w:ind w:left="993" w:hanging="426"/>
        <w:jc w:val="both"/>
        <w:rPr>
          <w:color w:val="000000" w:themeColor="text1"/>
        </w:rPr>
      </w:pPr>
      <w:r>
        <w:rPr>
          <w:color w:val="000000" w:themeColor="text1"/>
        </w:rPr>
        <w:t>c)</w:t>
      </w:r>
      <w:r>
        <w:rPr>
          <w:color w:val="000000" w:themeColor="text1"/>
        </w:rPr>
        <w:tab/>
        <w:t>que os bens devam ser, preferencialmente, acondicionados em embalagem adequada, com o menor volume possível, que utilize mat</w:t>
      </w:r>
      <w:r>
        <w:rPr>
          <w:color w:val="000000" w:themeColor="text1"/>
        </w:rPr>
        <w:t>eriais recicláveis, de forma a garantir a máxima proteção durante o transporte e o armazenamento;</w:t>
      </w:r>
    </w:p>
    <w:p w:rsidR="000C33E7" w:rsidRDefault="00DF0ED6">
      <w:pPr>
        <w:pStyle w:val="NormalWeb"/>
        <w:ind w:left="993" w:hanging="426"/>
        <w:jc w:val="both"/>
        <w:rPr>
          <w:color w:val="000000" w:themeColor="text1"/>
        </w:rPr>
      </w:pPr>
      <w:r>
        <w:rPr>
          <w:color w:val="000000" w:themeColor="text1"/>
        </w:rPr>
        <w:t>d)</w:t>
      </w:r>
      <w:r>
        <w:rPr>
          <w:color w:val="000000" w:themeColor="text1"/>
        </w:rPr>
        <w:tab/>
        <w:t>que os bens não contenham substâncias perigosas em concentração acima da recomendada na diretiva RoHS (Restriction of.  Certain Hazardous Substances), tais</w:t>
      </w:r>
      <w:r>
        <w:rPr>
          <w:color w:val="000000" w:themeColor="text1"/>
        </w:rPr>
        <w:t xml:space="preserve"> como mercúrio (Hg), chumbo (Pb), cromo hexavalente (Cr(VI)), cádmio (Cd), bifenil-polibromados (PBBs), éteres difenil-polibromados (PBDEs).</w:t>
      </w:r>
    </w:p>
    <w:p w:rsidR="000C33E7" w:rsidRDefault="00DF0ED6">
      <w:pPr>
        <w:pStyle w:val="Item"/>
        <w:tabs>
          <w:tab w:val="clear" w:pos="709"/>
          <w:tab w:val="left" w:pos="1702"/>
        </w:tabs>
        <w:spacing w:after="120" w:line="100" w:lineRule="atLeast"/>
        <w:ind w:left="993" w:hanging="426"/>
        <w:jc w:val="both"/>
        <w:rPr>
          <w:rFonts w:ascii="Times New Roman" w:hAnsi="Times New Roman" w:cs="Times New Roman"/>
          <w:b w:val="0"/>
          <w:bCs w:val="0"/>
          <w:color w:val="000000" w:themeColor="text1"/>
          <w:u w:val="none"/>
        </w:rPr>
      </w:pPr>
      <w:r>
        <w:rPr>
          <w:rFonts w:ascii="Times New Roman" w:hAnsi="Times New Roman" w:cs="Times New Roman"/>
          <w:b w:val="0"/>
          <w:bCs w:val="0"/>
          <w:color w:val="000000" w:themeColor="text1"/>
          <w:u w:val="none"/>
        </w:rPr>
        <w:t>§ 3</w:t>
      </w:r>
      <w:r>
        <w:rPr>
          <w:rFonts w:ascii="Times New Roman" w:hAnsi="Times New Roman" w:cs="Times New Roman"/>
          <w:b w:val="0"/>
          <w:bCs w:val="0"/>
          <w:color w:val="000000" w:themeColor="text1"/>
          <w:u w:val="none"/>
          <w:vertAlign w:val="superscript"/>
        </w:rPr>
        <w:t>o</w:t>
      </w:r>
      <w:r>
        <w:rPr>
          <w:rFonts w:ascii="Times New Roman" w:hAnsi="Times New Roman" w:cs="Times New Roman"/>
          <w:b w:val="0"/>
          <w:bCs w:val="0"/>
          <w:color w:val="000000" w:themeColor="text1"/>
          <w:u w:val="none"/>
        </w:rPr>
        <w:t xml:space="preserve"> O impacto negativo sobre os bens do patrimônio cultural, histórico, arqueológico e imaterial tombados deverá ser compensado por meio de medidas determinadas pela autoridade responsável, na forma da legislação aplicável.</w:t>
      </w:r>
    </w:p>
    <w:p w:rsidR="000C33E7" w:rsidRDefault="00DF0ED6">
      <w:pPr>
        <w:spacing w:before="120"/>
        <w:ind w:left="993" w:hanging="426"/>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OBS: Art. 5o  do Dec. 7.581/11 - O </w:t>
      </w:r>
      <w:r>
        <w:rPr>
          <w:rFonts w:ascii="Times New Roman" w:hAnsi="Times New Roman" w:cs="Times New Roman"/>
          <w:color w:val="000000" w:themeColor="text1"/>
          <w:sz w:val="24"/>
        </w:rPr>
        <w:t>termo de referência, projeto básico ou projeto executivo poderá prever requisitos de sustentabilidade ambiental, além dos previstos na legislação aplicável.</w:t>
      </w:r>
    </w:p>
    <w:p w:rsidR="000C33E7" w:rsidRDefault="000C33E7">
      <w:pPr>
        <w:pStyle w:val="Ttulo2"/>
        <w:numPr>
          <w:ilvl w:val="0"/>
          <w:numId w:val="0"/>
        </w:numPr>
        <w:ind w:left="567" w:hanging="567"/>
        <w:rPr>
          <w:rFonts w:ascii="Times New Roman" w:hAnsi="Times New Roman" w:cs="Times New Roman"/>
          <w:color w:val="000000" w:themeColor="text1"/>
          <w:sz w:val="24"/>
          <w:szCs w:val="24"/>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Os serviços prestados pela CONTRATADA deverão pautar-se sempre no uso racional de recursos e equip</w:t>
      </w:r>
      <w:r>
        <w:rPr>
          <w:rFonts w:ascii="Times New Roman" w:hAnsi="Times New Roman" w:cs="Times New Roman"/>
          <w:color w:val="000000" w:themeColor="text1"/>
          <w:sz w:val="24"/>
          <w:szCs w:val="24"/>
          <w:lang w:val="en-US" w:eastAsia="zh-CN"/>
        </w:rPr>
        <w:t>amentos, de forma a evitar e prevenir o desperdício de materiais.</w:t>
      </w:r>
    </w:p>
    <w:p w:rsidR="000C33E7" w:rsidRDefault="000C33E7">
      <w:pPr>
        <w:pStyle w:val="Ttulo2"/>
        <w:numPr>
          <w:ilvl w:val="0"/>
          <w:numId w:val="0"/>
        </w:numPr>
        <w:ind w:left="709"/>
        <w:rPr>
          <w:rFonts w:ascii="Times New Roman" w:hAnsi="Times New Roman" w:cs="Times New Roman"/>
          <w:color w:val="000000" w:themeColor="text1"/>
          <w:sz w:val="24"/>
          <w:szCs w:val="24"/>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Priorizar a utilização de materiais que sejam reciclados, reutilizados e biodegradáveis, e que reduzam a necessidade de manutenção;</w:t>
      </w:r>
    </w:p>
    <w:p w:rsidR="000C33E7" w:rsidRDefault="000C33E7">
      <w:pPr>
        <w:pStyle w:val="Ttulo2"/>
        <w:numPr>
          <w:ilvl w:val="0"/>
          <w:numId w:val="0"/>
        </w:numPr>
        <w:ind w:left="709"/>
        <w:rPr>
          <w:rFonts w:ascii="Times New Roman" w:hAnsi="Times New Roman" w:cs="Times New Roman"/>
          <w:color w:val="000000" w:themeColor="text1"/>
          <w:sz w:val="24"/>
          <w:szCs w:val="24"/>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Deve ser priorizado o emprego de mão-de-obra, materiais,</w:t>
      </w:r>
      <w:r>
        <w:rPr>
          <w:rFonts w:ascii="Times New Roman" w:hAnsi="Times New Roman" w:cs="Times New Roman"/>
          <w:color w:val="000000" w:themeColor="text1"/>
          <w:sz w:val="24"/>
          <w:szCs w:val="24"/>
          <w:lang w:val="en-US" w:eastAsia="zh-CN"/>
        </w:rPr>
        <w:t xml:space="preserve"> tecnologias e matérias-primas de origem local para execução, conservação e operação.</w:t>
      </w:r>
    </w:p>
    <w:p w:rsidR="000C33E7" w:rsidRDefault="000C33E7">
      <w:pPr>
        <w:pStyle w:val="Ttulo2"/>
        <w:numPr>
          <w:ilvl w:val="0"/>
          <w:numId w:val="0"/>
        </w:numPr>
        <w:ind w:left="709"/>
        <w:rPr>
          <w:rFonts w:ascii="Times New Roman" w:hAnsi="Times New Roman" w:cs="Times New Roman"/>
          <w:color w:val="000000" w:themeColor="text1"/>
          <w:sz w:val="24"/>
          <w:szCs w:val="24"/>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Adote medidas para evitar o desperdício de água tratada, conforme instituído no Decreto nº 48.138, de 8 de outubro de 2003;</w:t>
      </w:r>
    </w:p>
    <w:p w:rsidR="000C33E7" w:rsidRDefault="000C33E7">
      <w:pPr>
        <w:rPr>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 xml:space="preserve">Observe a Resolução CONAMA nº 20, de 7 de </w:t>
      </w:r>
      <w:r>
        <w:rPr>
          <w:rFonts w:ascii="Times New Roman" w:hAnsi="Times New Roman" w:cs="Times New Roman"/>
          <w:color w:val="000000" w:themeColor="text1"/>
          <w:sz w:val="24"/>
          <w:szCs w:val="24"/>
          <w:lang w:val="en-US" w:eastAsia="zh-CN"/>
        </w:rPr>
        <w:t>dezembro de 1994, quanto aos equipamentos que gerem ruído no seu funcionamento;</w:t>
      </w:r>
    </w:p>
    <w:p w:rsidR="000C33E7" w:rsidRDefault="000C33E7">
      <w:pPr>
        <w:pStyle w:val="Ttulo2"/>
        <w:numPr>
          <w:ilvl w:val="0"/>
          <w:numId w:val="0"/>
        </w:numPr>
        <w:ind w:left="709"/>
        <w:rPr>
          <w:rFonts w:ascii="Times New Roman" w:hAnsi="Times New Roman" w:cs="Times New Roman"/>
          <w:color w:val="000000" w:themeColor="text1"/>
          <w:sz w:val="24"/>
          <w:szCs w:val="24"/>
          <w:lang w:val="en-US" w:eastAsia="zh-CN"/>
        </w:rPr>
      </w:pPr>
    </w:p>
    <w:p w:rsidR="000C33E7" w:rsidRDefault="00DF0ED6">
      <w:pPr>
        <w:pStyle w:val="Ttulo2"/>
        <w:ind w:left="709" w:hanging="709"/>
        <w:rPr>
          <w:rFonts w:ascii="Times New Roman" w:hAnsi="Times New Roman" w:cs="Times New Roman"/>
          <w:color w:val="000000" w:themeColor="text1"/>
          <w:sz w:val="24"/>
          <w:szCs w:val="24"/>
          <w:lang w:val="en-US" w:eastAsia="zh-CN"/>
        </w:rPr>
      </w:pPr>
      <w:r>
        <w:rPr>
          <w:rFonts w:ascii="Times New Roman" w:hAnsi="Times New Roman" w:cs="Times New Roman"/>
          <w:color w:val="000000" w:themeColor="text1"/>
          <w:sz w:val="24"/>
          <w:szCs w:val="24"/>
          <w:lang w:val="en-US" w:eastAsia="zh-CN"/>
        </w:rPr>
        <w:t>Forneça aos empregados os equipamentos de segurança que se fizerem necessários, para a execução de serviços;</w:t>
      </w:r>
    </w:p>
    <w:p w:rsidR="000C33E7" w:rsidRDefault="000C33E7">
      <w:pPr>
        <w:ind w:left="567" w:hanging="567"/>
        <w:rPr>
          <w:rFonts w:ascii="Times New Roman" w:hAnsi="Times New Roman" w:cs="Times New Roman"/>
          <w:color w:val="000000" w:themeColor="text1"/>
          <w:sz w:val="24"/>
        </w:rPr>
      </w:pPr>
    </w:p>
    <w:p w:rsidR="000C33E7" w:rsidRDefault="00DF0ED6">
      <w:pPr>
        <w:pStyle w:val="Ttulo2"/>
        <w:ind w:left="567" w:hanging="56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Respeite as Normas Brasileiras – NBR publicadas pela Associação B</w:t>
      </w:r>
      <w:r>
        <w:rPr>
          <w:rFonts w:ascii="Times New Roman" w:hAnsi="Times New Roman" w:cs="Times New Roman"/>
          <w:color w:val="000000" w:themeColor="text1"/>
          <w:sz w:val="24"/>
          <w:szCs w:val="24"/>
        </w:rPr>
        <w:t>rasileira de Normas Técnicas sobre resíduos sólidos;</w:t>
      </w:r>
    </w:p>
    <w:p w:rsidR="000C33E7" w:rsidRDefault="000C33E7">
      <w:pPr>
        <w:ind w:left="567" w:hanging="567"/>
        <w:rPr>
          <w:rFonts w:ascii="Times New Roman" w:hAnsi="Times New Roman" w:cs="Times New Roman"/>
          <w:color w:val="000000" w:themeColor="text1"/>
          <w:sz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A qualquer tempo a CODEVASF poderá solicitar à CONTRATADA a apresentação de relação com as marcas e fabricantes dos produtos e materiais utilizados, podendo vir a solicitar a substituição de quaisquer i</w:t>
      </w:r>
      <w:r>
        <w:rPr>
          <w:rFonts w:ascii="Times New Roman" w:hAnsi="Times New Roman" w:cs="Times New Roman"/>
          <w:sz w:val="24"/>
          <w:szCs w:val="24"/>
        </w:rPr>
        <w:t>tens por outros, com a mesma finalidade, considerados mais adequados do ponto de vista dos impactos ambientais;</w:t>
      </w:r>
    </w:p>
    <w:p w:rsidR="000C33E7" w:rsidRDefault="000C33E7">
      <w:pPr>
        <w:ind w:left="567" w:hanging="567"/>
        <w:rPr>
          <w:rFonts w:ascii="Times New Roman" w:hAnsi="Times New Roman" w:cs="Times New Roman"/>
          <w:sz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A CONTRATADA deverá retirar, sob orientação da Fiscalização, todos os materiais substituídos durante a realização de serviços, devendo apresent</w:t>
      </w:r>
      <w:r>
        <w:rPr>
          <w:rFonts w:ascii="Times New Roman" w:hAnsi="Times New Roman" w:cs="Times New Roman"/>
          <w:sz w:val="24"/>
          <w:szCs w:val="24"/>
        </w:rPr>
        <w:t>á-los à fiscalização para avaliação de reaproveitamento e/ou recolhimento a depósito indicado pela CODEVASF;</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lastRenderedPageBreak/>
        <w:t>A contratada deverá promover capacitação em educação e gestão ambiental, para todos os seus os funcionários terceirizados a serviço da CODEVASF.</w:t>
      </w:r>
    </w:p>
    <w:p w:rsidR="000C33E7" w:rsidRDefault="000C33E7">
      <w:pPr>
        <w:ind w:right="142"/>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27" w:name="_Toc2017"/>
      <w:r>
        <w:rPr>
          <w:rFonts w:ascii="Times New Roman" w:hAnsi="Times New Roman" w:cs="Times New Roman"/>
          <w:color w:val="000000" w:themeColor="text1"/>
          <w:sz w:val="24"/>
          <w:szCs w:val="24"/>
        </w:rPr>
        <w:t>OBRIGAÇÕES DA CODEVASF</w:t>
      </w:r>
      <w:bookmarkEnd w:id="27"/>
    </w:p>
    <w:p w:rsidR="000C33E7" w:rsidRDefault="000C33E7">
      <w:pPr>
        <w:rPr>
          <w:rFonts w:ascii="Times New Roman" w:hAnsi="Times New Roman" w:cs="Times New Roman"/>
          <w:color w:val="000000" w:themeColor="text1"/>
          <w:sz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Exigir da CONTRATADA o cumprimento de todas as obrigações assumidas pela Contratada, de acordo com as cláusulas contratuais e os termos de sua proposta;</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Esclarecer as dúvidas que lhe sejam apresentadas pela CONTRATADA, através de c</w:t>
      </w:r>
      <w:r>
        <w:rPr>
          <w:rFonts w:ascii="Times New Roman" w:hAnsi="Times New Roman" w:cs="Times New Roman"/>
          <w:sz w:val="24"/>
          <w:szCs w:val="24"/>
        </w:rPr>
        <w:t>orrespondências protocoladas.</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Fiscalizar e acompanhar a execução do objeto do contrato.</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Expedir por escrito, as determinações e comunicações dirigidas a CONTRATADA, determinando as providências necessárias à correção das falhas observadas.</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Rejeitar todo</w:t>
      </w:r>
      <w:r>
        <w:rPr>
          <w:rFonts w:ascii="Times New Roman" w:hAnsi="Times New Roman" w:cs="Times New Roman"/>
          <w:sz w:val="24"/>
          <w:szCs w:val="24"/>
        </w:rPr>
        <w:t xml:space="preserve"> e qualquer serviço inadequado, incompleto ou não especificado e estipular prazo para sua retificação.</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Emitir parecer para liberação das faturas, e receber as obras e serviços contratados.</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Exercer o acompanhamento e a fiscalização dos serviços, por servi</w:t>
      </w:r>
      <w:r>
        <w:rPr>
          <w:rFonts w:ascii="Times New Roman" w:hAnsi="Times New Roman" w:cs="Times New Roman"/>
          <w:sz w:val="24"/>
          <w:szCs w:val="24"/>
        </w:rPr>
        <w:t>dor especialmente designado, anotando em registro próprio as falhas detectadas, indicando dia, mês e ano, bem como o nome dos empregados eventualmente envolvidos, e encaminhando os apontamentos à autoridade competente para as providências cabíveis;</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Notifi</w:t>
      </w:r>
      <w:r>
        <w:rPr>
          <w:rFonts w:ascii="Times New Roman" w:hAnsi="Times New Roman" w:cs="Times New Roman"/>
          <w:sz w:val="24"/>
          <w:szCs w:val="24"/>
        </w:rPr>
        <w:t>car a Contratada por escrito da ocorrência de eventuais imperfeições no curso da execução dos serviços, fixando prazo para a sua correção;</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Não permitir que os empregados da Contratada realizem horas extras, exceto em caso de comprovada necessidade de serv</w:t>
      </w:r>
      <w:r>
        <w:rPr>
          <w:rFonts w:ascii="Times New Roman" w:hAnsi="Times New Roman" w:cs="Times New Roman"/>
          <w:sz w:val="24"/>
          <w:szCs w:val="24"/>
        </w:rPr>
        <w:t>iço, formalmente justificada pela autoridade do órgão para o qual o trabalho seja prestado e desde que observado o limite da legislação trabalhista;</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Pagar à Contratada o valor resultante da prestação do serviço, no prazo e condições estabelecidas no Edita</w:t>
      </w:r>
      <w:r>
        <w:rPr>
          <w:rFonts w:ascii="Times New Roman" w:hAnsi="Times New Roman" w:cs="Times New Roman"/>
          <w:sz w:val="24"/>
          <w:szCs w:val="24"/>
        </w:rPr>
        <w:t>l e seus anexos;</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Não praticar atos de ingerência na administração da Contratada, tais como:</w:t>
      </w:r>
    </w:p>
    <w:p w:rsidR="000C33E7" w:rsidRDefault="000C33E7">
      <w:pPr>
        <w:rPr>
          <w:rFonts w:ascii="Times New Roman" w:hAnsi="Times New Roman" w:cs="Times New Roman"/>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exercer o poder de mando sobre os empregados da Contratada, devendo reportar-se somente aos prepostos ou responsáveis por ela indicados, exceto quando o objeto da</w:t>
      </w:r>
      <w:r>
        <w:rPr>
          <w:rFonts w:ascii="Times New Roman" w:hAnsi="Times New Roman" w:cs="Times New Roman"/>
          <w:color w:val="000000" w:themeColor="text1"/>
          <w:sz w:val="24"/>
          <w:szCs w:val="24"/>
        </w:rPr>
        <w:t xml:space="preserve"> contratação previr o atendimento direto, tais como nos serviços de recepção e apoio ao usuário;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direcionar a contratação de pessoas para trabalhar nas empresas Contratadas;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promover ou aceitar o desvio de funções dos trabalhadores da Contratada, mediant</w:t>
      </w:r>
      <w:r>
        <w:rPr>
          <w:rFonts w:ascii="Times New Roman" w:hAnsi="Times New Roman" w:cs="Times New Roman"/>
          <w:color w:val="000000" w:themeColor="text1"/>
          <w:sz w:val="24"/>
          <w:szCs w:val="24"/>
        </w:rPr>
        <w:t>e a utilização destes em atividades distintas daquelas previstas no objeto da contratação e em relação à função específica para a qual o trabalhador foi contratado; e</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considerar os trabalhadores da Contratada como colaboradores eventuais do próprio órgão</w:t>
      </w:r>
      <w:r>
        <w:rPr>
          <w:rFonts w:ascii="Times New Roman" w:hAnsi="Times New Roman" w:cs="Times New Roman"/>
          <w:color w:val="000000" w:themeColor="text1"/>
          <w:sz w:val="24"/>
          <w:szCs w:val="24"/>
        </w:rPr>
        <w:t xml:space="preserve"> ou entidade responsável pela contratação, especialmente para efeito de concessão de diárias e passagens.</w:t>
      </w:r>
    </w:p>
    <w:p w:rsidR="000C33E7" w:rsidRDefault="000C33E7">
      <w:pPr>
        <w:rPr>
          <w:rFonts w:ascii="Times New Roman" w:hAnsi="Times New Roman" w:cs="Times New Roman"/>
          <w:color w:val="000000" w:themeColor="text1"/>
          <w:sz w:val="24"/>
        </w:rPr>
      </w:pPr>
    </w:p>
    <w:p w:rsidR="000C33E7" w:rsidRDefault="00DF0ED6">
      <w:pPr>
        <w:pStyle w:val="Ttulo2"/>
        <w:ind w:left="567" w:hanging="567"/>
        <w:rPr>
          <w:rFonts w:ascii="Times New Roman" w:hAnsi="Times New Roman" w:cs="Times New Roman"/>
          <w:sz w:val="24"/>
          <w:szCs w:val="24"/>
        </w:rPr>
      </w:pPr>
      <w:r>
        <w:rPr>
          <w:rFonts w:ascii="Times New Roman" w:hAnsi="Times New Roman" w:cs="Times New Roman"/>
          <w:sz w:val="24"/>
          <w:szCs w:val="24"/>
        </w:rPr>
        <w:t>Fiscalizar mensalmente, por amostragem, o cumprimento das obrigações trabalhistas, previdenciárias e para com o FGTS, especialmente:</w:t>
      </w:r>
    </w:p>
    <w:p w:rsidR="000C33E7" w:rsidRDefault="000C33E7">
      <w:pPr>
        <w:pStyle w:val="Ttulo2"/>
        <w:numPr>
          <w:ilvl w:val="0"/>
          <w:numId w:val="0"/>
        </w:numPr>
        <w:ind w:left="567"/>
        <w:rPr>
          <w:rFonts w:ascii="Times New Roman" w:hAnsi="Times New Roman" w:cs="Times New Roman"/>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concessão de </w:t>
      </w:r>
      <w:r>
        <w:rPr>
          <w:rFonts w:ascii="Times New Roman" w:hAnsi="Times New Roman" w:cs="Times New Roman"/>
          <w:color w:val="000000" w:themeColor="text1"/>
          <w:sz w:val="24"/>
          <w:szCs w:val="24"/>
        </w:rPr>
        <w:t>férias remuneradas e o pagamento do respectivo adicional, bem como de auxílio-transporte, auxílio-alimentação e auxílio-saúde, quando for devido;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recolhimento das contribuições previdenciárias e do FGTS dos empregados que efetivamente participem da exec</w:t>
      </w:r>
      <w:r>
        <w:rPr>
          <w:rFonts w:ascii="Times New Roman" w:hAnsi="Times New Roman" w:cs="Times New Roman"/>
          <w:color w:val="000000" w:themeColor="text1"/>
          <w:sz w:val="24"/>
          <w:szCs w:val="24"/>
        </w:rPr>
        <w:t>ução dos serviços contratados, a fim de verificar qualquer irregularidade;</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pagamento de obrigações trabalhistas e previdenciárias dos empregados dispensados até a data da extinção do contrato.</w:t>
      </w:r>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Analisar os termos de rescisão dos contratos de trabalho do</w:t>
      </w:r>
      <w:r>
        <w:rPr>
          <w:rFonts w:ascii="Times New Roman" w:hAnsi="Times New Roman" w:cs="Times New Roman"/>
          <w:color w:val="000000" w:themeColor="text1"/>
          <w:sz w:val="24"/>
          <w:szCs w:val="24"/>
        </w:rPr>
        <w:t xml:space="preserve"> pessoal empregado na prestação dos serviços no prazo de 30 (trinta) dias, prorrogável por igual período, após a extinção ou rescisão do contrato.</w:t>
      </w:r>
    </w:p>
    <w:p w:rsidR="000C33E7" w:rsidRDefault="000C33E7">
      <w:pPr>
        <w:pStyle w:val="Ttulo2"/>
        <w:numPr>
          <w:ilvl w:val="0"/>
          <w:numId w:val="0"/>
        </w:numPr>
        <w:ind w:left="709"/>
        <w:rPr>
          <w:rFonts w:ascii="Times New Roman" w:hAnsi="Times New Roman" w:cs="Times New Roman"/>
          <w:color w:val="000000" w:themeColor="text1"/>
          <w:sz w:val="24"/>
          <w:szCs w:val="24"/>
        </w:rPr>
      </w:pPr>
    </w:p>
    <w:p w:rsidR="000C33E7" w:rsidRDefault="00DF0ED6">
      <w:pPr>
        <w:pStyle w:val="Ttulo2"/>
        <w:ind w:left="709" w:hanging="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Efetuar o pagamento no prazo previsto no contrato.</w:t>
      </w:r>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Proporcionar todas as condições para que a Contratada po</w:t>
      </w:r>
      <w:r>
        <w:rPr>
          <w:rFonts w:ascii="Times New Roman" w:hAnsi="Times New Roman" w:cs="Times New Roman"/>
          <w:color w:val="000000" w:themeColor="text1"/>
          <w:sz w:val="24"/>
          <w:szCs w:val="24"/>
        </w:rPr>
        <w:t>ssa desempenhar seus serviços de acordo com as determinações do Contrato, do Edital e seus Anexos, especialmente deste TR;</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28" w:name="_Toc30759"/>
      <w:r>
        <w:rPr>
          <w:rFonts w:ascii="Times New Roman" w:hAnsi="Times New Roman" w:cs="Times New Roman"/>
          <w:color w:val="000000" w:themeColor="text1"/>
          <w:sz w:val="24"/>
          <w:szCs w:val="24"/>
        </w:rPr>
        <w:t>OBRIGAÇÕES DA EMPRESA CONTRATADA</w:t>
      </w:r>
      <w:bookmarkEnd w:id="28"/>
    </w:p>
    <w:p w:rsidR="000C33E7" w:rsidRDefault="000C33E7">
      <w:pPr>
        <w:ind w:left="709" w:hanging="709"/>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hAnsi="Times New Roman" w:cs="Times New Roman"/>
          <w:color w:val="000000" w:themeColor="text1"/>
          <w:sz w:val="24"/>
          <w:szCs w:val="24"/>
        </w:rPr>
        <w:t xml:space="preserve">Executar os serviços conforme especificações deste Termo de Referência e de sua proposta, com a </w:t>
      </w:r>
      <w:r>
        <w:rPr>
          <w:rFonts w:ascii="Times New Roman" w:hAnsi="Times New Roman" w:cs="Times New Roman"/>
          <w:color w:val="000000" w:themeColor="text1"/>
          <w:sz w:val="24"/>
          <w:szCs w:val="24"/>
        </w:rPr>
        <w:t>alocação dos empregados necessários ao perfeito cumprimento das cláusulas contratuais, além de fornecer os materiais e equipamentos, ferramentas e utensílios necessários, na qualidade e quantidade especificadas neste Termo de Referência e em sua proposta.</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Reparar, corrigir, remover ou substituir, às suas expensas, no total ou em parte, no prazo fixado pelo fiscal do contrato, os serviços efetuados em que se verificarem vícios, defeitos ou incorreções resultantes da execução ou dos </w:t>
      </w:r>
      <w:r>
        <w:rPr>
          <w:rFonts w:ascii="Times New Roman" w:eastAsia="PalatinoLinotype" w:hAnsi="Times New Roman" w:cs="Times New Roman"/>
          <w:sz w:val="24"/>
          <w:szCs w:val="24"/>
        </w:rPr>
        <w:t>materiais</w:t>
      </w:r>
      <w:r>
        <w:rPr>
          <w:rFonts w:ascii="Times New Roman" w:eastAsia="PalatinoLinotype" w:hAnsi="Times New Roman" w:cs="Times New Roman"/>
          <w:color w:val="000000" w:themeColor="text1"/>
          <w:sz w:val="24"/>
          <w:szCs w:val="24"/>
        </w:rPr>
        <w:t xml:space="preserve"> empregados.</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Ma</w:t>
      </w:r>
      <w:r>
        <w:rPr>
          <w:rFonts w:ascii="Times New Roman" w:eastAsia="PalatinoLinotype" w:hAnsi="Times New Roman" w:cs="Times New Roman"/>
          <w:color w:val="000000" w:themeColor="text1"/>
          <w:sz w:val="24"/>
          <w:szCs w:val="24"/>
        </w:rPr>
        <w:t>nter o empregado nos horários predeterminados pela Administração.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Responsabilizar-se pelos vícios e danos decorrentes da execução do objeto, de acordo com os artigos 14 e 17 a 27, do Código de Defesa do Consumidor (Lei nº 8.078, de 1990), ficando a </w:t>
      </w:r>
      <w:r>
        <w:rPr>
          <w:rFonts w:ascii="Times New Roman" w:eastAsia="PalatinoLinotype" w:hAnsi="Times New Roman" w:cs="Times New Roman"/>
          <w:color w:val="000000" w:themeColor="text1"/>
          <w:sz w:val="24"/>
          <w:szCs w:val="24"/>
        </w:rPr>
        <w:t>Contratante autorizada a descontar da garantia, caso exigida no edital, ou dos pagamentos devidos à Contratada, o valor correspondente aos danos sofridos.</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Utilizar empregados habilitados e com conhecimentos básicos dos serviços a serem executados, em conf</w:t>
      </w:r>
      <w:r>
        <w:rPr>
          <w:rFonts w:ascii="Times New Roman" w:eastAsia="PalatinoLinotype" w:hAnsi="Times New Roman" w:cs="Times New Roman"/>
          <w:color w:val="000000" w:themeColor="text1"/>
          <w:sz w:val="24"/>
          <w:szCs w:val="24"/>
        </w:rPr>
        <w:t>ormidade com as normas e determinações em vigor.</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Vedar a utilização, na execução dos serviços, de empregado que seja familiar de agente público ocupante de cargo em comissão ou função de confiança no órgão contratante, nos termos do artigo 7° do Decreto n</w:t>
      </w:r>
      <w:r>
        <w:rPr>
          <w:rFonts w:ascii="Times New Roman" w:eastAsia="PalatinoLinotype" w:hAnsi="Times New Roman" w:cs="Times New Roman"/>
          <w:color w:val="000000" w:themeColor="text1"/>
          <w:sz w:val="24"/>
          <w:szCs w:val="24"/>
        </w:rPr>
        <w:t>° 7.203, de 2010.</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Disponibilizar à Contratante os empregados devidamente uniformizados e identificados por meio de crachá.</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Fornecer os uniformes a serem utilizados por seus empregados, conforme disposto neste Termo de Referência, sem repassar quaisquer c</w:t>
      </w:r>
      <w:r>
        <w:rPr>
          <w:rFonts w:ascii="Times New Roman" w:eastAsia="PalatinoLinotype" w:hAnsi="Times New Roman" w:cs="Times New Roman"/>
          <w:color w:val="000000" w:themeColor="text1"/>
          <w:sz w:val="24"/>
          <w:szCs w:val="24"/>
        </w:rPr>
        <w:t>ustos a estes.</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As empresas contratadas que sejam regidas pela Consolidação das Leis do Trabalho (CLT) deverão apresentar a seguinte documentação no primeiro mês de prestação dos serviços, conforme alínea "g" do item 10.1do Anexo VIII-B da IN SEGES/MPDG n.</w:t>
      </w:r>
      <w:r>
        <w:rPr>
          <w:rFonts w:ascii="Times New Roman" w:eastAsia="PalatinoLinotype" w:hAnsi="Times New Roman" w:cs="Times New Roman"/>
          <w:color w:val="000000" w:themeColor="text1"/>
          <w:sz w:val="24"/>
          <w:szCs w:val="24"/>
        </w:rPr>
        <w:t xml:space="preserve"> 5/2017:</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Relação dos empregados, contendo nome completo, cargo ou função, horário do posto de trabalho, números da carteira de identidade (RG) e da inscrição no Cadastro de Pessoas Físicas (CPF), com indicação dos responsáveis técnicos pela execução dos s</w:t>
      </w:r>
      <w:r>
        <w:rPr>
          <w:rFonts w:ascii="Times New Roman" w:hAnsi="Times New Roman" w:cs="Times New Roman"/>
          <w:color w:val="000000" w:themeColor="text1"/>
          <w:sz w:val="24"/>
          <w:szCs w:val="24"/>
        </w:rPr>
        <w:t>erviços, quando for o caso;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Carteira de Trabalho e Previdência Social (CTPS) dos empregados admitidos e dos responsáveis técnicos pela execução dos serviços, quando for o caso, devidamente assinada pela contratada; e</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Exames médicos admissionais dos empre</w:t>
      </w:r>
      <w:r>
        <w:rPr>
          <w:rFonts w:ascii="Times New Roman" w:hAnsi="Times New Roman" w:cs="Times New Roman"/>
          <w:color w:val="000000" w:themeColor="text1"/>
          <w:sz w:val="24"/>
          <w:szCs w:val="24"/>
        </w:rPr>
        <w:t>gados da contratada que prestarão os serviços;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Declaração de responsabilidade exclusiva da contratada sobre a quitação dos encargos trabalhistas e sociais decorrentes do contrato;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Os documentos acima mencionados deverão ser apresentados para cada novo em</w:t>
      </w:r>
      <w:r>
        <w:rPr>
          <w:rFonts w:ascii="Times New Roman" w:hAnsi="Times New Roman" w:cs="Times New Roman"/>
          <w:color w:val="000000" w:themeColor="text1"/>
          <w:sz w:val="24"/>
          <w:szCs w:val="24"/>
        </w:rPr>
        <w:t>pregado que se vincule à prestação do contrato administrativo. De igual modo, o desligamento de empregados no curso do contrato de prestação de serviços deve ser devidamente comunicado, com toda a documentação pertinente ao empregado dispensado, à semelhan</w:t>
      </w:r>
      <w:r>
        <w:rPr>
          <w:rFonts w:ascii="Times New Roman" w:hAnsi="Times New Roman" w:cs="Times New Roman"/>
          <w:color w:val="000000" w:themeColor="text1"/>
          <w:sz w:val="24"/>
          <w:szCs w:val="24"/>
        </w:rPr>
        <w:t>ça do que se exige quando do encerramento do contrato administrativo.</w:t>
      </w:r>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Quando não for possível a verificação da regularidade no Sistema de Cadastro de Fornecedores – SICAF, a empresa contratada cujos empregados vinculados ao serviço sejam regidos pela CLT </w:t>
      </w:r>
      <w:r>
        <w:rPr>
          <w:rFonts w:ascii="Times New Roman" w:eastAsia="PalatinoLinotype" w:hAnsi="Times New Roman" w:cs="Times New Roman"/>
          <w:color w:val="000000" w:themeColor="text1"/>
          <w:sz w:val="24"/>
          <w:szCs w:val="24"/>
        </w:rPr>
        <w:t>deverá entregar ao setor responsável pela fiscalização do contrato, até o dia trinta do mês seguinte ao da prestação dos serviços, os seguintes documentos:</w:t>
      </w:r>
    </w:p>
    <w:p w:rsidR="000C33E7" w:rsidRDefault="000C33E7">
      <w:pPr>
        <w:rPr>
          <w:rFonts w:ascii="Times New Roman" w:hAnsi="Times New Roman" w:cs="Times New Roman"/>
          <w:color w:val="000000" w:themeColor="text1"/>
          <w:sz w:val="24"/>
        </w:rPr>
      </w:pPr>
    </w:p>
    <w:p w:rsidR="000C33E7" w:rsidRDefault="00DF0ED6">
      <w:pPr>
        <w:pStyle w:val="Ttulo2"/>
        <w:numPr>
          <w:ilvl w:val="0"/>
          <w:numId w:val="26"/>
        </w:numPr>
        <w:ind w:left="993" w:hanging="284"/>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prova de regularidade relativa à Seguridade Social;</w:t>
      </w:r>
    </w:p>
    <w:p w:rsidR="000C33E7" w:rsidRDefault="000C33E7">
      <w:pPr>
        <w:rPr>
          <w:rFonts w:ascii="Times New Roman" w:hAnsi="Times New Roman" w:cs="Times New Roman"/>
        </w:rPr>
      </w:pPr>
    </w:p>
    <w:p w:rsidR="000C33E7" w:rsidRDefault="00DF0ED6">
      <w:pPr>
        <w:pStyle w:val="Ttulo2"/>
        <w:numPr>
          <w:ilvl w:val="0"/>
          <w:numId w:val="0"/>
        </w:numPr>
        <w:ind w:left="993" w:hanging="284"/>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b) certidão conjunta relativa aos tributos </w:t>
      </w:r>
      <w:r>
        <w:rPr>
          <w:rFonts w:ascii="Times New Roman" w:eastAsia="PalatinoLinotype" w:hAnsi="Times New Roman" w:cs="Times New Roman"/>
          <w:color w:val="000000" w:themeColor="text1"/>
          <w:sz w:val="24"/>
          <w:szCs w:val="24"/>
        </w:rPr>
        <w:t>federais e à Dívida Ativa da União;</w:t>
      </w:r>
    </w:p>
    <w:p w:rsidR="000C33E7" w:rsidRDefault="000C33E7">
      <w:pPr>
        <w:pStyle w:val="Ttulo2"/>
        <w:numPr>
          <w:ilvl w:val="0"/>
          <w:numId w:val="0"/>
        </w:numPr>
        <w:ind w:left="993" w:hanging="284"/>
        <w:rPr>
          <w:rFonts w:ascii="Times New Roman" w:eastAsia="PalatinoLinotype" w:hAnsi="Times New Roman" w:cs="Times New Roman"/>
          <w:color w:val="000000" w:themeColor="text1"/>
          <w:sz w:val="24"/>
          <w:szCs w:val="24"/>
        </w:rPr>
      </w:pPr>
    </w:p>
    <w:p w:rsidR="000C33E7" w:rsidRDefault="00DF0ED6">
      <w:pPr>
        <w:pStyle w:val="Ttulo2"/>
        <w:numPr>
          <w:ilvl w:val="0"/>
          <w:numId w:val="0"/>
        </w:numPr>
        <w:ind w:left="993" w:hanging="284"/>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 certidões que comprovem a regularidade perante as Fazendas Estadual, Distrital e Municipal do domicílio ou sede do contratado;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numPr>
          <w:ilvl w:val="0"/>
          <w:numId w:val="0"/>
        </w:numPr>
        <w:ind w:left="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d) Certidão de Regularidade do FGTS – CRF; 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numPr>
          <w:ilvl w:val="0"/>
          <w:numId w:val="0"/>
        </w:numPr>
        <w:ind w:left="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e) Certidão Negativa de Débitos Trabalhist</w:t>
      </w:r>
      <w:r>
        <w:rPr>
          <w:rFonts w:ascii="Times New Roman" w:eastAsia="PalatinoLinotype" w:hAnsi="Times New Roman" w:cs="Times New Roman"/>
          <w:color w:val="000000" w:themeColor="text1"/>
          <w:sz w:val="24"/>
          <w:szCs w:val="24"/>
        </w:rPr>
        <w:t>as – CNDT, conforme alínea "c" do item 10.2 do Anexo VIII-B da IN SEGES/MPDG n. 5/2017;</w:t>
      </w:r>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Substituir, no prazo de 2h (duas horas), em caso de eventual ausência, tais como faltas e licenças, o empregado posto a serviço da Contratante, devendo identificar pre</w:t>
      </w:r>
      <w:r>
        <w:rPr>
          <w:rFonts w:ascii="Times New Roman" w:eastAsia="PalatinoLinotype" w:hAnsi="Times New Roman" w:cs="Times New Roman"/>
          <w:color w:val="000000" w:themeColor="text1"/>
          <w:sz w:val="24"/>
          <w:szCs w:val="24"/>
        </w:rPr>
        <w:t>viamente o respectivo substituto ao Fiscal do Contrato.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Responsabilizar-se pelo cumprimento das obrigações previstas em Acordo, Convenção, Dissídio Coletivo de Trabalho ou equivalentes das categorias abrangidas pelo contrato, por todas as obrigações traba</w:t>
      </w:r>
      <w:r>
        <w:rPr>
          <w:rFonts w:ascii="Times New Roman" w:eastAsia="PalatinoLinotype" w:hAnsi="Times New Roman" w:cs="Times New Roman"/>
          <w:color w:val="000000" w:themeColor="text1"/>
          <w:sz w:val="24"/>
          <w:szCs w:val="24"/>
        </w:rPr>
        <w:t>lhistas, sociais, previdenciárias, tributárias e as demais previstas em legislação específica, cuja inadimplência não transfere a responsabilidade à Contratante.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Não serão incluídas nas planilhas de custos e formação de preços as disposições contidas em A</w:t>
      </w:r>
      <w:r>
        <w:rPr>
          <w:rFonts w:ascii="Times New Roman" w:eastAsia="PalatinoLinotype" w:hAnsi="Times New Roman" w:cs="Times New Roman"/>
          <w:color w:val="000000" w:themeColor="text1"/>
          <w:sz w:val="24"/>
          <w:szCs w:val="24"/>
        </w:rPr>
        <w:t>cordos, Dissídios ou Convenções Coletivas que tratem de pagamento de participação dos trabalhadores nos lucros ou resultados da empresa contratada, de matéria não trabalhista, ou que estabeleçam direitos não previstos em lei, tais como valores ou índices o</w:t>
      </w:r>
      <w:r>
        <w:rPr>
          <w:rFonts w:ascii="Times New Roman" w:eastAsia="PalatinoLinotype" w:hAnsi="Times New Roman" w:cs="Times New Roman"/>
          <w:color w:val="000000" w:themeColor="text1"/>
          <w:sz w:val="24"/>
          <w:szCs w:val="24"/>
        </w:rPr>
        <w:t>brigatórios de encargos sociais ou previdenciários, bem como de preços para os insumos relacionados ao exercício da atividade.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Efetuar o pagamento dos salários dos empregados alocados na execução contratual mediante depósito na conta bancária de titularid</w:t>
      </w:r>
      <w:r>
        <w:rPr>
          <w:rFonts w:ascii="Times New Roman" w:eastAsia="PalatinoLinotype" w:hAnsi="Times New Roman" w:cs="Times New Roman"/>
          <w:color w:val="000000" w:themeColor="text1"/>
          <w:sz w:val="24"/>
          <w:szCs w:val="24"/>
        </w:rPr>
        <w:t>ade do trabalhador, em agência situada na localidade ou região metropolitana em que ocorre a prestação dos serviços, de modo a possibilitar a conferência do pagamento por parte da Contratante. Em caso de impossibilidade de cumprimento desta disposição, a c</w:t>
      </w:r>
      <w:r>
        <w:rPr>
          <w:rFonts w:ascii="Times New Roman" w:eastAsia="PalatinoLinotype" w:hAnsi="Times New Roman" w:cs="Times New Roman"/>
          <w:color w:val="000000" w:themeColor="text1"/>
          <w:sz w:val="24"/>
          <w:szCs w:val="24"/>
        </w:rPr>
        <w:t>ontratada deverá apresentar justificativa, a fim de que a Administração analise sua plausibilidade e possa verificar a realização do pagamento.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Autorizar a Administração contratante, no momento da assinatura do contrato, a fazer o desconto nas faturas e r</w:t>
      </w:r>
      <w:r>
        <w:rPr>
          <w:rFonts w:ascii="Times New Roman" w:eastAsia="PalatinoLinotype" w:hAnsi="Times New Roman" w:cs="Times New Roman"/>
          <w:color w:val="000000" w:themeColor="text1"/>
          <w:sz w:val="24"/>
          <w:szCs w:val="24"/>
        </w:rPr>
        <w:t>ealizar os pagamentos dos salários e demais verbas trabalhistas diretamente aos trabalhadores, bem como das contribuições previdenciárias e do FGTS, quando não demonstrado o cumprimento tempestivo e regular dessas obrigações, até o momento da regularização</w:t>
      </w:r>
      <w:r>
        <w:rPr>
          <w:rFonts w:ascii="Times New Roman" w:eastAsia="PalatinoLinotype" w:hAnsi="Times New Roman" w:cs="Times New Roman"/>
          <w:color w:val="000000" w:themeColor="text1"/>
          <w:sz w:val="24"/>
          <w:szCs w:val="24"/>
        </w:rPr>
        <w:t>, sem prejuízo das sanções cabíveis.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Quando não for possível a realização desses pagamentos pela própria Administração (ex.: por falta da documentação pertinente, tais como folha de pagamento, rescisões dos contratos e guias de recolhimento), os valores r</w:t>
      </w:r>
      <w:r>
        <w:rPr>
          <w:rFonts w:ascii="Times New Roman" w:eastAsia="PalatinoLinotype" w:hAnsi="Times New Roman" w:cs="Times New Roman"/>
          <w:color w:val="000000" w:themeColor="text1"/>
          <w:sz w:val="24"/>
          <w:szCs w:val="24"/>
        </w:rPr>
        <w:t>etidos cautelarmente serão depositados junto à Justiça do Trabalho, com o objetivo de serem utilizados exclusivamente no pagamento de salários e das demais verbas trabalhistas, bem como das contribuições sociais e FGTS decorrentes.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Atender às solicitações</w:t>
      </w:r>
      <w:r>
        <w:rPr>
          <w:rFonts w:ascii="Times New Roman" w:eastAsia="PalatinoLinotype" w:hAnsi="Times New Roman" w:cs="Times New Roman"/>
          <w:color w:val="000000" w:themeColor="text1"/>
          <w:sz w:val="24"/>
          <w:szCs w:val="24"/>
        </w:rPr>
        <w:t xml:space="preserve"> da Contratante quanto à substituição dos empregados alocados, no prazo fixado pelo fiscal do contrato, nos casos em que ficar constatado descumprimento das obrigações relativas à execução do serviço, conforme descrito neste Termo de Referência;</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lastRenderedPageBreak/>
        <w:t xml:space="preserve">Instruir </w:t>
      </w:r>
      <w:r>
        <w:rPr>
          <w:rFonts w:ascii="Times New Roman" w:eastAsia="PalatinoLinotype" w:hAnsi="Times New Roman" w:cs="Times New Roman"/>
          <w:color w:val="000000" w:themeColor="text1"/>
          <w:sz w:val="24"/>
          <w:szCs w:val="24"/>
        </w:rPr>
        <w:t>seus empregados quanto à necessidade de acatar as Normas Internas da Administração;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Instruir seus empregados a respeito das atividades a serem desempenhadas, alertando-os a não executar atividades não abrangidas pelo contrato, devendo a Contratada relatar</w:t>
      </w:r>
      <w:r>
        <w:rPr>
          <w:rFonts w:ascii="Times New Roman" w:eastAsia="PalatinoLinotype" w:hAnsi="Times New Roman" w:cs="Times New Roman"/>
          <w:color w:val="000000" w:themeColor="text1"/>
          <w:sz w:val="24"/>
          <w:szCs w:val="24"/>
        </w:rPr>
        <w:t xml:space="preserve"> à Contratante toda e qualquer ocorrência neste sentido, a fim de evitar desvio de função;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Instruir seus empregados, no início da execução contratual, quanto à obtenção das informações de seus interesses junto aos órgãos públicos, relativas ao contrato de</w:t>
      </w:r>
      <w:r>
        <w:rPr>
          <w:rFonts w:ascii="Times New Roman" w:eastAsia="PalatinoLinotype" w:hAnsi="Times New Roman" w:cs="Times New Roman"/>
          <w:color w:val="000000" w:themeColor="text1"/>
          <w:sz w:val="24"/>
          <w:szCs w:val="24"/>
        </w:rPr>
        <w:t xml:space="preserve"> trabalho e obrigações a ele inerentes, adotando, entre outras, as seguintes medidas:</w:t>
      </w:r>
    </w:p>
    <w:p w:rsidR="000C33E7" w:rsidRDefault="000C33E7">
      <w:pPr>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Viabilizar o acesso de seus empregados, via internet, por meio de senha própria, aos sistemas da Previdência Social e da Receita do Brasil, com o objetivo de verificar s</w:t>
      </w:r>
      <w:r>
        <w:rPr>
          <w:rFonts w:ascii="Times New Roman" w:hAnsi="Times New Roman" w:cs="Times New Roman"/>
          <w:color w:val="000000" w:themeColor="text1"/>
          <w:sz w:val="24"/>
          <w:szCs w:val="24"/>
        </w:rPr>
        <w:t>e as suas contribuições previdenciárias foram recolhidas, no prazo máximo de 60 (sessenta) dias, contados do início da prestação dos serviços ou da admissão do empregado;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Viabilizar a emissão do cartão cidadão pela Caixa Econômica Federal para todos os </w:t>
      </w:r>
      <w:r>
        <w:rPr>
          <w:rFonts w:ascii="Times New Roman" w:hAnsi="Times New Roman" w:cs="Times New Roman"/>
          <w:color w:val="000000" w:themeColor="text1"/>
          <w:sz w:val="24"/>
          <w:szCs w:val="24"/>
        </w:rPr>
        <w:t>empregados, no prazo máximo de 60 (sessenta) dias, contados do início da prestação dos serviços ou da admissão do empregado;</w:t>
      </w:r>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Oferecer todos os meios necessários aos seus empregados para a obtenção e extratos de recolhimentos de seus direitos sociais, pref</w:t>
      </w:r>
      <w:r>
        <w:rPr>
          <w:rFonts w:ascii="Times New Roman" w:eastAsia="PalatinoLinotype" w:hAnsi="Times New Roman" w:cs="Times New Roman"/>
          <w:color w:val="000000" w:themeColor="text1"/>
          <w:sz w:val="24"/>
          <w:szCs w:val="24"/>
        </w:rPr>
        <w:t>erencialmente por meio eletrônico, quando disponível.</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Manter preposto nos locais de prestação de serviço, aceito pela Administração, para representá-la na execução do contrato;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Relatar à Contratante toda e qualquer irregularidade verificada no decorrer d</w:t>
      </w:r>
      <w:r>
        <w:rPr>
          <w:rFonts w:ascii="Times New Roman" w:eastAsia="PalatinoLinotype" w:hAnsi="Times New Roman" w:cs="Times New Roman"/>
          <w:color w:val="000000" w:themeColor="text1"/>
          <w:sz w:val="24"/>
          <w:szCs w:val="24"/>
        </w:rPr>
        <w:t>a prestação dos serviços;</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Fornecer, sempre que solicitados pela Contratante, os comprovantes do cumprimento das obrigações previdenciárias, do Fundo de Garantia do Tempo de Serviço - FGTS, e do pagamento dos salários e demais benefícios trabalhistas dos e</w:t>
      </w:r>
      <w:r>
        <w:rPr>
          <w:rFonts w:ascii="Times New Roman" w:eastAsia="PalatinoLinotype" w:hAnsi="Times New Roman" w:cs="Times New Roman"/>
          <w:color w:val="000000" w:themeColor="text1"/>
          <w:sz w:val="24"/>
          <w:szCs w:val="24"/>
        </w:rPr>
        <w:t>mpregados colocados à disposição da Contratante;</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Ultrapassado o prazo de 15 (quinze) dias, contados na comunicação mencionada no subitem anterior, sem a regularização da falta, a Administração poderá efetuar o pagamento das obrigações diretamente aos empr</w:t>
      </w:r>
      <w:r>
        <w:rPr>
          <w:rFonts w:ascii="Times New Roman" w:hAnsi="Times New Roman" w:cs="Times New Roman"/>
          <w:color w:val="000000" w:themeColor="text1"/>
          <w:sz w:val="24"/>
          <w:szCs w:val="24"/>
        </w:rPr>
        <w:t>egados da contratada que tenham participado da execução dos serviços objeto do contrato, sem prejuízo das demais sanções cabíveis.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sindicato representante da categoria do trabalhador deverá ser notificado pela contratante para acompanhar o pagamento das</w:t>
      </w:r>
      <w:r>
        <w:rPr>
          <w:rFonts w:ascii="Times New Roman" w:hAnsi="Times New Roman" w:cs="Times New Roman"/>
          <w:color w:val="000000" w:themeColor="text1"/>
          <w:sz w:val="24"/>
          <w:szCs w:val="24"/>
        </w:rPr>
        <w:t xml:space="preserve"> respectivas verbas.</w:t>
      </w:r>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Não permitir a utilização de qualquer trabalho do menor de dezesseis anos, exceto na condição de aprendiz para os maiores de quatorze anos, nem permitir a utilização do trabalho do menor de dezoito anos em trabalho noturno, perigoso o</w:t>
      </w:r>
      <w:r>
        <w:rPr>
          <w:rFonts w:ascii="Times New Roman" w:eastAsia="PalatinoLinotype" w:hAnsi="Times New Roman" w:cs="Times New Roman"/>
          <w:color w:val="000000" w:themeColor="text1"/>
          <w:sz w:val="24"/>
          <w:szCs w:val="24"/>
        </w:rPr>
        <w:t>u insalubre;</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lastRenderedPageBreak/>
        <w:t xml:space="preserve">A contratada deverá manter, durante toda a execução do contrato, todas as condições de habilitação e qualificação exigidas, em compatibilidade com as obrigações por ela assumidas e manter situação regular junto ao Cadastro Informativo de </w:t>
      </w:r>
      <w:r>
        <w:rPr>
          <w:rFonts w:ascii="Times New Roman" w:eastAsia="PalatinoLinotype" w:hAnsi="Times New Roman" w:cs="Times New Roman"/>
          <w:color w:val="000000" w:themeColor="text1"/>
          <w:sz w:val="24"/>
          <w:szCs w:val="24"/>
        </w:rPr>
        <w:t>Créditos do Setor Público Federal – CADIN, conforme disposto no Artigo 6º da Lei nº 10.522, de 19 de julho de 2002;</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Guardar sigilo sobre todas as informações obtidas em decorrência do cumprimento do contrato;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Não se beneficiar da condição de optante pelo</w:t>
      </w:r>
      <w:r>
        <w:rPr>
          <w:rFonts w:ascii="Times New Roman" w:eastAsia="PalatinoLinotype" w:hAnsi="Times New Roman" w:cs="Times New Roman"/>
          <w:color w:val="000000" w:themeColor="text1"/>
          <w:sz w:val="24"/>
          <w:szCs w:val="24"/>
        </w:rPr>
        <w:t xml:space="preserve"> Simples Nacional, salvo as exceções previstas no § 5º-C do art. 18 da Lei Complementar no 123, de 14 de dezembro de 2006;</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Comunicar formalmente à Receita Federal a assinatura do contrato de prestação de serviços mediante cessão de mão de obra, salvo as e</w:t>
      </w:r>
      <w:r>
        <w:rPr>
          <w:rFonts w:ascii="Times New Roman" w:eastAsia="PalatinoLinotype" w:hAnsi="Times New Roman" w:cs="Times New Roman"/>
          <w:color w:val="000000" w:themeColor="text1"/>
          <w:sz w:val="24"/>
          <w:szCs w:val="24"/>
        </w:rPr>
        <w:t xml:space="preserve">xceções previstas no § 5º-C do art. 18 da Lei Complementar no 123, de 14 de dezembro de 2006, para fins de exclusão obrigatória do Simples Nacional a contar do mês seguinte ao da contratação, conforme previsão do art.17, XII, art.30, §1º, II e do art. 31, </w:t>
      </w:r>
      <w:r>
        <w:rPr>
          <w:rFonts w:ascii="Times New Roman" w:eastAsia="PalatinoLinotype" w:hAnsi="Times New Roman" w:cs="Times New Roman"/>
          <w:color w:val="000000" w:themeColor="text1"/>
          <w:sz w:val="24"/>
          <w:szCs w:val="24"/>
        </w:rPr>
        <w:t>II, todos da LC 123, de 2006.</w:t>
      </w:r>
    </w:p>
    <w:p w:rsidR="000C33E7" w:rsidRDefault="000C33E7"/>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Para efeito de comprovação da comunicação, a contratada deverá apresentar cópia do ofício enviado à Receita Federal do Brasil, com comprovante de entrega e recebimento, comunicando a assinatura do contrato de prestação de ser</w:t>
      </w:r>
      <w:r>
        <w:rPr>
          <w:rFonts w:ascii="Times New Roman" w:eastAsia="PalatinoLinotype" w:hAnsi="Times New Roman" w:cs="Times New Roman"/>
          <w:color w:val="000000" w:themeColor="text1"/>
          <w:sz w:val="24"/>
          <w:szCs w:val="24"/>
        </w:rPr>
        <w:t>viços mediante cessão de mão de obra, até o último dia útil do mês subsequente ao da ocorrência da situação de vedação.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Arcar com o ônus decorrente de eventual equívoco no dimensionamento dos quantitativos de sua proposta, inclusive quanto aos custos vari</w:t>
      </w:r>
      <w:r>
        <w:rPr>
          <w:rFonts w:ascii="Times New Roman" w:eastAsia="PalatinoLinotype" w:hAnsi="Times New Roman" w:cs="Times New Roman"/>
          <w:color w:val="000000" w:themeColor="text1"/>
          <w:sz w:val="24"/>
          <w:szCs w:val="24"/>
        </w:rPr>
        <w:t>áveis decorrentes de fatores futuros e incertos, tais como os valores providos com o quantitativo de vale transporte, devendo complementá-los, caso o previsto inicialmente em sua proposta não seja satisfatório para o atendimento do objeto da licitação, exc</w:t>
      </w:r>
      <w:r>
        <w:rPr>
          <w:rFonts w:ascii="Times New Roman" w:eastAsia="PalatinoLinotype" w:hAnsi="Times New Roman" w:cs="Times New Roman"/>
          <w:color w:val="000000" w:themeColor="text1"/>
          <w:sz w:val="24"/>
          <w:szCs w:val="24"/>
        </w:rPr>
        <w:t>eto quando ocorrer algum dos eventos arrolados nos incisos do § 1º do art. 57 da Lei nº 8.666, de 1993. 14.29. Deter instalações, aparelhamento e pessoal técnico adequados e disponíveis para a realização do objeto da licitação.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Será permitida à empresa pr</w:t>
      </w:r>
      <w:r>
        <w:rPr>
          <w:rFonts w:ascii="Times New Roman" w:eastAsia="PalatinoLinotype" w:hAnsi="Times New Roman" w:cs="Times New Roman"/>
          <w:color w:val="000000" w:themeColor="text1"/>
          <w:sz w:val="24"/>
          <w:szCs w:val="24"/>
        </w:rPr>
        <w:t>estadora do serviço efetuar vistoria interna no Edifício Sede da 5ª Superintendência Regional da CODEVASF e seus anexos, acompanhada por funcionário da Contratante, para tentar localizar o bem desaparecido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Acatar as orientações da CODEVASF, notadamente qu</w:t>
      </w:r>
      <w:r>
        <w:rPr>
          <w:rFonts w:ascii="Times New Roman" w:eastAsia="PalatinoLinotype" w:hAnsi="Times New Roman" w:cs="Times New Roman"/>
          <w:color w:val="000000" w:themeColor="text1"/>
          <w:sz w:val="24"/>
          <w:szCs w:val="24"/>
        </w:rPr>
        <w:t>anto ao cumprimento das Normas Internas, de Segurança e Medicina do Trabalho.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Assumir a inteira responsabilidade pelo transporte interno e externo do pessoal até o local dos serviços.</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Responsabilizar-se pelo fornecimento de toda a mão-de-obra, sem qualqu</w:t>
      </w:r>
      <w:r>
        <w:rPr>
          <w:rFonts w:ascii="Times New Roman" w:eastAsia="PalatinoLinotype" w:hAnsi="Times New Roman" w:cs="Times New Roman"/>
          <w:color w:val="000000" w:themeColor="text1"/>
          <w:sz w:val="24"/>
          <w:szCs w:val="24"/>
        </w:rPr>
        <w:t>er vinculação empregatícia com a CODEVASF, necessária à execução dos serviços objeto do contrato.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Na hipótese de eventuais Termos Aditivos, que venham acrescentar o valor da contratação, a contratada deverá reforçar a caução inicial durante a execução dos</w:t>
      </w:r>
      <w:r>
        <w:rPr>
          <w:rFonts w:ascii="Times New Roman" w:eastAsia="PalatinoLinotype" w:hAnsi="Times New Roman" w:cs="Times New Roman"/>
          <w:color w:val="000000" w:themeColor="text1"/>
          <w:sz w:val="24"/>
          <w:szCs w:val="24"/>
        </w:rPr>
        <w:t xml:space="preserve"> serviços contratados, de acordo com a cláusula contratual, que trata sobre “CAUÇÃO”.</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Contratada será responsável por quaisquer acidentes de trabalho referentes a seu pessoal que venham a ocorrer por conta do serviço contratado e/ou por ela causado a te</w:t>
      </w:r>
      <w:r>
        <w:rPr>
          <w:rFonts w:ascii="Times New Roman" w:eastAsia="PalatinoLinotype" w:hAnsi="Times New Roman" w:cs="Times New Roman"/>
          <w:color w:val="000000" w:themeColor="text1"/>
          <w:sz w:val="24"/>
          <w:szCs w:val="24"/>
        </w:rPr>
        <w:t>rceiros.</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Caberá à CONTRATADA obter e arcar com os gastos de todas as licenças e franquias, pagar encargos sociais e impostos municipais, estaduais e federais que incidirem sobre a execução dos serviços.</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Assumir toda a responsabilidade pela execução dos </w:t>
      </w:r>
      <w:r>
        <w:rPr>
          <w:rFonts w:ascii="Times New Roman" w:eastAsia="PalatinoLinotype" w:hAnsi="Times New Roman" w:cs="Times New Roman"/>
          <w:color w:val="000000" w:themeColor="text1"/>
          <w:sz w:val="24"/>
          <w:szCs w:val="24"/>
        </w:rPr>
        <w:t>serviços contratados perante a CODEVASF e terceiros, na forma da legislação em vigor, bem como por danos resultantes do mau procedimento, dolo ou culpa de empregados ou prepostos seus, e ainda, pelo fiel cumprimento das leis e normas vigentes, mantendo a C</w:t>
      </w:r>
      <w:r>
        <w:rPr>
          <w:rFonts w:ascii="Times New Roman" w:eastAsia="PalatinoLinotype" w:hAnsi="Times New Roman" w:cs="Times New Roman"/>
          <w:color w:val="000000" w:themeColor="text1"/>
          <w:sz w:val="24"/>
          <w:szCs w:val="24"/>
        </w:rPr>
        <w:t>ODEVASF isenta de quaisquer penalidades e responsabilidades de qualquer natureza pela infringência da legislação em vigor, por parte da CONTRATADA.</w:t>
      </w:r>
    </w:p>
    <w:p w:rsidR="000C33E7" w:rsidRDefault="000C33E7">
      <w:pPr>
        <w:pStyle w:val="Ttulo2"/>
        <w:numPr>
          <w:ilvl w:val="1"/>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A CONTRATADA será responsável, perante a CODEVASF, pela qualidade do total dos serviços, bem como pela </w:t>
      </w:r>
      <w:r>
        <w:rPr>
          <w:rFonts w:ascii="Times New Roman" w:eastAsia="PalatinoLinotype" w:hAnsi="Times New Roman" w:cs="Times New Roman"/>
          <w:color w:val="000000" w:themeColor="text1"/>
          <w:sz w:val="24"/>
          <w:szCs w:val="24"/>
        </w:rPr>
        <w:t>qualidade dos relatórios/documentos gerados, no que diz respeito à observância de normas técnicas e códigos profissionais.</w:t>
      </w:r>
    </w:p>
    <w:p w:rsidR="000C33E7" w:rsidRDefault="000C33E7">
      <w:pPr>
        <w:rPr>
          <w:rFonts w:ascii="Times New Roman" w:hAnsi="Times New Roman" w:cs="Times New Roman"/>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CONTRATADA deverá tomar todas as providências para proteger o meio ambiente, nos âmbitos interno e externo ao local de execução do</w:t>
      </w:r>
      <w:r>
        <w:rPr>
          <w:rFonts w:ascii="Times New Roman" w:eastAsia="PalatinoLinotype" w:hAnsi="Times New Roman" w:cs="Times New Roman"/>
          <w:color w:val="000000" w:themeColor="text1"/>
          <w:sz w:val="24"/>
          <w:szCs w:val="24"/>
        </w:rPr>
        <w:t>s serviços, obedecendo às instruções advindas da Fiscalização, além de evitar danos e aborrecimentos às pessoas e/ou propriedades privadas ou públicas.</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29" w:name="_Toc9317"/>
      <w:r>
        <w:rPr>
          <w:rFonts w:ascii="Times New Roman" w:hAnsi="Times New Roman" w:cs="Times New Roman"/>
          <w:color w:val="000000" w:themeColor="text1"/>
          <w:sz w:val="24"/>
          <w:szCs w:val="24"/>
        </w:rPr>
        <w:t>DAS MULTAS</w:t>
      </w:r>
      <w:bookmarkEnd w:id="29"/>
    </w:p>
    <w:p w:rsidR="000C33E7" w:rsidRDefault="000C33E7">
      <w:pPr>
        <w:rPr>
          <w:rFonts w:ascii="Times New Roman" w:hAnsi="Times New Roman" w:cs="Times New Roman"/>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Comete infração administrativa nos termos da Lei nº 10.520, de 2002, a CONTRATADA que:</w:t>
      </w:r>
    </w:p>
    <w:p w:rsidR="000C33E7" w:rsidRDefault="000C33E7">
      <w:pPr>
        <w:rPr>
          <w:rFonts w:ascii="Times New Roman" w:hAnsi="Times New Roman" w:cs="Times New Roman"/>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Ine</w:t>
      </w:r>
      <w:r>
        <w:rPr>
          <w:rFonts w:ascii="Times New Roman" w:hAnsi="Times New Roman" w:cs="Times New Roman"/>
          <w:color w:val="000000" w:themeColor="text1"/>
          <w:sz w:val="24"/>
          <w:szCs w:val="24"/>
        </w:rPr>
        <w:t>xecução total ou parcial de qualquer das obrigações assumidas em decorrência da contratação;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Ensejar o retardamento da execução do objeto;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Falhar ou fraudar na execução do contrato;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Comportar-se de modo inidôneo; ou,</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Cometer fraude fiscal.</w:t>
      </w:r>
    </w:p>
    <w:p w:rsidR="000C33E7" w:rsidRDefault="000C33E7">
      <w:pPr>
        <w:rPr>
          <w:rFonts w:ascii="Times New Roman" w:hAnsi="Times New Roman" w:cs="Times New Roman"/>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Pela inexec</w:t>
      </w:r>
      <w:r>
        <w:rPr>
          <w:rFonts w:ascii="Times New Roman" w:eastAsia="PalatinoLinotype" w:hAnsi="Times New Roman" w:cs="Times New Roman"/>
          <w:color w:val="000000" w:themeColor="text1"/>
          <w:sz w:val="24"/>
          <w:szCs w:val="24"/>
        </w:rPr>
        <w:t>ução total ou parcial do objeto deste contrato, a Administração pode aplicar à CONTRATADA as seguintes sanções:</w:t>
      </w:r>
    </w:p>
    <w:p w:rsidR="000C33E7" w:rsidRDefault="000C33E7">
      <w:pPr>
        <w:rPr>
          <w:rFonts w:ascii="Times New Roman" w:hAnsi="Times New Roman" w:cs="Times New Roman"/>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Advertência por escrito, quando do não cumprimento de quaisquer das obrigações contratuais consideradas faltas leves, assim entendidas aquelas </w:t>
      </w:r>
      <w:r>
        <w:rPr>
          <w:rFonts w:ascii="Times New Roman" w:hAnsi="Times New Roman" w:cs="Times New Roman"/>
          <w:color w:val="000000" w:themeColor="text1"/>
          <w:sz w:val="24"/>
          <w:szCs w:val="24"/>
        </w:rPr>
        <w:t>que não acarretam prejuízos significativos para o serviço contratado;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Multa de:</w:t>
      </w:r>
    </w:p>
    <w:p w:rsidR="000C33E7" w:rsidRDefault="000C33E7">
      <w:pPr>
        <w:rPr>
          <w:rFonts w:ascii="Times New Roman" w:hAnsi="Times New Roman" w:cs="Times New Roman"/>
          <w:sz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lastRenderedPageBreak/>
        <w:t xml:space="preserve">0,1% (um décimo por cento) até 0,2% (dois décimos por cento) por dia sobre o valor adjudicado em caso de atraso na execução dos serviços, limitada a incidência a 15 (quinze) </w:t>
      </w:r>
      <w:r>
        <w:rPr>
          <w:rFonts w:ascii="Times New Roman" w:hAnsi="Times New Roman" w:cs="Times New Roman"/>
          <w:sz w:val="24"/>
          <w:szCs w:val="24"/>
        </w:rPr>
        <w:t>dias. Após o décimo quinto  dia e a critério da Administração, no caso de execução com atraso, poderá  ocorrer a não-aceitação do objeto, de forma a configurar, nessa hipótese,  inexecução total da obrigação assumida, sem prejuízo da rescisão unilateral da</w:t>
      </w:r>
      <w:r>
        <w:rPr>
          <w:rFonts w:ascii="Times New Roman" w:hAnsi="Times New Roman" w:cs="Times New Roman"/>
          <w:sz w:val="24"/>
          <w:szCs w:val="24"/>
        </w:rPr>
        <w:t xml:space="preserve"> avença;</w:t>
      </w:r>
    </w:p>
    <w:p w:rsidR="000C33E7" w:rsidRDefault="000C33E7">
      <w:pPr>
        <w:pStyle w:val="Ttulo4"/>
        <w:numPr>
          <w:ilvl w:val="3"/>
          <w:numId w:val="0"/>
        </w:numPr>
        <w:ind w:left="12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0,1% (um décimo por cento) até 10% (dez por cento) sobre o valor adjudicado, em caso de atraso na execução do objeto, por período  superior ao previsto no subitem acima, ou de inexecução parcial da  obrigação assumida;</w:t>
      </w:r>
    </w:p>
    <w:p w:rsidR="000C33E7" w:rsidRDefault="000C33E7">
      <w:pPr>
        <w:pStyle w:val="Ttulo4"/>
        <w:numPr>
          <w:ilvl w:val="3"/>
          <w:numId w:val="0"/>
        </w:numPr>
        <w:ind w:left="1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0,1% (um décimo por cento)</w:t>
      </w:r>
      <w:r>
        <w:rPr>
          <w:rFonts w:ascii="Times New Roman" w:hAnsi="Times New Roman" w:cs="Times New Roman"/>
          <w:sz w:val="24"/>
          <w:szCs w:val="24"/>
        </w:rPr>
        <w:t xml:space="preserve"> até 15% (quinze por cento) sobre o valor adjudicado, em caso de inexecução total da obrigação assumida; </w:t>
      </w:r>
    </w:p>
    <w:p w:rsidR="000C33E7" w:rsidRDefault="000C33E7">
      <w:pPr>
        <w:pStyle w:val="Ttulo4"/>
        <w:numPr>
          <w:ilvl w:val="3"/>
          <w:numId w:val="0"/>
        </w:numPr>
        <w:ind w:left="1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0,2% a 3,2% por dia sobre o valor mensal do contrato, conforme detalhamento constante das tabelas 1 e 2, abaixo; e,</w:t>
      </w:r>
    </w:p>
    <w:p w:rsidR="000C33E7" w:rsidRDefault="000C33E7">
      <w:pPr>
        <w:pStyle w:val="Ttulo4"/>
        <w:numPr>
          <w:ilvl w:val="3"/>
          <w:numId w:val="0"/>
        </w:numPr>
        <w:ind w:left="1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 xml:space="preserve">07% (sete centésimos por cento) </w:t>
      </w:r>
      <w:r>
        <w:rPr>
          <w:rFonts w:ascii="Times New Roman" w:hAnsi="Times New Roman" w:cs="Times New Roman"/>
          <w:sz w:val="24"/>
          <w:szCs w:val="24"/>
        </w:rPr>
        <w:t>do valor do contrato por dia de atraso na apresentação da garantia (seja para reforço ou por ocasião de prorrogação), observado o máximo de 2% (dois por cento). O atraso superior a 25 (vinte e cinco) dias autorizará a Administração CONTRATANTE a promover a</w:t>
      </w:r>
      <w:r>
        <w:rPr>
          <w:rFonts w:ascii="Times New Roman" w:hAnsi="Times New Roman" w:cs="Times New Roman"/>
          <w:sz w:val="24"/>
          <w:szCs w:val="24"/>
        </w:rPr>
        <w:t xml:space="preserve"> rescisão do contrato;</w:t>
      </w:r>
    </w:p>
    <w:p w:rsidR="000C33E7" w:rsidRDefault="000C33E7">
      <w:pPr>
        <w:rPr>
          <w:rFonts w:ascii="Times New Roman" w:hAnsi="Times New Roman" w:cs="Times New Roman"/>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As penalidades de multa decorrentes de fatos diversos serão consideradas independentes entre si e podem ser:</w:t>
      </w:r>
    </w:p>
    <w:p w:rsidR="000C33E7" w:rsidRDefault="000C33E7">
      <w:pPr>
        <w:rPr>
          <w:rFonts w:ascii="Times New Roman" w:hAnsi="Times New Roman" w:cs="Times New Roman"/>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Suspensão de licitar e impedimento de contratar com o órgão, entidade ou unidade administrativa pela qual a Administração </w:t>
      </w:r>
      <w:r>
        <w:rPr>
          <w:rFonts w:ascii="Times New Roman" w:hAnsi="Times New Roman" w:cs="Times New Roman"/>
          <w:color w:val="000000" w:themeColor="text1"/>
          <w:sz w:val="24"/>
          <w:szCs w:val="24"/>
        </w:rPr>
        <w:t>Pública opera e atua concretamente, pelo prazo de até dois anos.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Sanção de impedimento de licitar e contratar com órgãos e entidades da União, com o consequente descredenciamento no SICAF pelo prazo de até 05 (cinco) anos. A Sanção de impedimento de licit</w:t>
      </w:r>
      <w:r>
        <w:rPr>
          <w:rFonts w:ascii="Times New Roman" w:hAnsi="Times New Roman" w:cs="Times New Roman"/>
          <w:color w:val="000000" w:themeColor="text1"/>
          <w:sz w:val="24"/>
          <w:szCs w:val="24"/>
        </w:rPr>
        <w:t>ar e contratar prevista neste subitem também é aplicável em quaisquer das hipóteses  previstas como infração administrativa no subitem 19.1 deste Termo de  Referência.</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Declaração de inidoneidade para licitar ou contratar com a  Administração Pública, enqu</w:t>
      </w:r>
      <w:r>
        <w:rPr>
          <w:rFonts w:ascii="Times New Roman" w:hAnsi="Times New Roman" w:cs="Times New Roman"/>
          <w:color w:val="000000" w:themeColor="text1"/>
          <w:sz w:val="24"/>
          <w:szCs w:val="24"/>
        </w:rPr>
        <w:t>anto perdurarem os motivos determinantes da  punição ou até que seja promovida a reabilitação perante a própria autoridade  que aplicou a penalidade, que será concedida sempre que a Contratada ressarcir a Contratante pelos prejuízos causados.</w:t>
      </w:r>
    </w:p>
    <w:p w:rsidR="000C33E7" w:rsidRDefault="000C33E7">
      <w:pPr>
        <w:rPr>
          <w:rFonts w:ascii="Times New Roman" w:hAnsi="Times New Roman" w:cs="Times New Roman"/>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As sanções p</w:t>
      </w:r>
      <w:r>
        <w:rPr>
          <w:rFonts w:ascii="Times New Roman" w:eastAsia="PalatinoLinotype" w:hAnsi="Times New Roman" w:cs="Times New Roman"/>
          <w:color w:val="000000" w:themeColor="text1"/>
          <w:sz w:val="24"/>
          <w:szCs w:val="24"/>
        </w:rPr>
        <w:t>oderão ser aplicadas à CONTRATADA juntamente com as de multa, descontando-a dos pagamentos a serem efetuados.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Para efeito de aplicação de multas, às infrações são atribuídos graus, de acordo com as tabelas 1 e 2:</w:t>
      </w:r>
    </w:p>
    <w:p w:rsidR="000C33E7" w:rsidRDefault="000C33E7">
      <w:pPr>
        <w:rPr>
          <w:rFonts w:ascii="Times New Roman" w:hAnsi="Times New Roman" w:cs="Times New Roman"/>
          <w:sz w:val="24"/>
        </w:rPr>
      </w:pPr>
    </w:p>
    <w:p w:rsidR="000C33E7" w:rsidRDefault="00DF0ED6">
      <w:pPr>
        <w:rPr>
          <w:rFonts w:ascii="Times New Roman" w:hAnsi="Times New Roman" w:cs="Times New Roman"/>
          <w:b/>
          <w:bCs/>
          <w:sz w:val="24"/>
        </w:rPr>
      </w:pPr>
      <w:r>
        <w:rPr>
          <w:rFonts w:ascii="Times New Roman" w:hAnsi="Times New Roman" w:cs="Times New Roman"/>
          <w:b/>
          <w:bCs/>
          <w:sz w:val="24"/>
        </w:rPr>
        <w:lastRenderedPageBreak/>
        <w:t>Tabela 01</w:t>
      </w:r>
    </w:p>
    <w:tbl>
      <w:tblPr>
        <w:tblStyle w:val="Tabelacomgrade"/>
        <w:tblW w:w="0" w:type="auto"/>
        <w:tblInd w:w="465" w:type="dxa"/>
        <w:tblLook w:val="04A0" w:firstRow="1" w:lastRow="0" w:firstColumn="1" w:lastColumn="0" w:noHBand="0" w:noVBand="1"/>
      </w:tblPr>
      <w:tblGrid>
        <w:gridCol w:w="1150"/>
        <w:gridCol w:w="7280"/>
      </w:tblGrid>
      <w:tr w:rsidR="000C33E7">
        <w:tc>
          <w:tcPr>
            <w:tcW w:w="1150" w:type="dxa"/>
            <w:vAlign w:val="center"/>
          </w:tcPr>
          <w:p w:rsidR="000C33E7" w:rsidRDefault="00DF0ED6">
            <w:pPr>
              <w:jc w:val="center"/>
              <w:rPr>
                <w:rFonts w:ascii="Times New Roman" w:hAnsi="Times New Roman" w:cs="Times New Roman"/>
                <w:sz w:val="24"/>
              </w:rPr>
            </w:pPr>
            <w:r>
              <w:rPr>
                <w:rFonts w:ascii="Times New Roman" w:hAnsi="Times New Roman" w:cs="Times New Roman"/>
                <w:sz w:val="24"/>
              </w:rPr>
              <w:t>GRAU</w:t>
            </w:r>
          </w:p>
        </w:tc>
        <w:tc>
          <w:tcPr>
            <w:tcW w:w="7280" w:type="dxa"/>
            <w:vAlign w:val="center"/>
          </w:tcPr>
          <w:p w:rsidR="000C33E7" w:rsidRDefault="00DF0ED6">
            <w:pPr>
              <w:jc w:val="center"/>
              <w:rPr>
                <w:rFonts w:ascii="Times New Roman" w:hAnsi="Times New Roman" w:cs="Times New Roman"/>
                <w:sz w:val="24"/>
              </w:rPr>
            </w:pPr>
            <w:r>
              <w:rPr>
                <w:rFonts w:ascii="Times New Roman" w:hAnsi="Times New Roman" w:cs="Times New Roman"/>
                <w:sz w:val="24"/>
              </w:rPr>
              <w:t>CORRESPONDÊNCIA</w:t>
            </w:r>
          </w:p>
        </w:tc>
      </w:tr>
      <w:tr w:rsidR="000C33E7">
        <w:tc>
          <w:tcPr>
            <w:tcW w:w="1150" w:type="dxa"/>
            <w:vAlign w:val="center"/>
          </w:tcPr>
          <w:p w:rsidR="000C33E7" w:rsidRDefault="00DF0ED6">
            <w:pPr>
              <w:jc w:val="center"/>
              <w:rPr>
                <w:rFonts w:ascii="Times New Roman" w:hAnsi="Times New Roman" w:cs="Times New Roman"/>
                <w:sz w:val="24"/>
              </w:rPr>
            </w:pPr>
            <w:r>
              <w:rPr>
                <w:rFonts w:ascii="Times New Roman" w:hAnsi="Times New Roman" w:cs="Times New Roman"/>
                <w:sz w:val="24"/>
              </w:rPr>
              <w:t>01</w:t>
            </w:r>
          </w:p>
        </w:tc>
        <w:tc>
          <w:tcPr>
            <w:tcW w:w="7280" w:type="dxa"/>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0,2% </w:t>
            </w:r>
            <w:r>
              <w:rPr>
                <w:rFonts w:ascii="Times New Roman" w:hAnsi="Times New Roman" w:cs="Times New Roman"/>
                <w:sz w:val="24"/>
              </w:rPr>
              <w:t>ao dia sobre o valor mensal do contrato</w:t>
            </w:r>
          </w:p>
        </w:tc>
      </w:tr>
      <w:tr w:rsidR="000C33E7">
        <w:tc>
          <w:tcPr>
            <w:tcW w:w="1150" w:type="dxa"/>
            <w:vAlign w:val="center"/>
          </w:tcPr>
          <w:p w:rsidR="000C33E7" w:rsidRDefault="00DF0ED6">
            <w:pPr>
              <w:jc w:val="center"/>
              <w:rPr>
                <w:rFonts w:ascii="Times New Roman" w:hAnsi="Times New Roman" w:cs="Times New Roman"/>
                <w:sz w:val="24"/>
              </w:rPr>
            </w:pPr>
            <w:r>
              <w:rPr>
                <w:rFonts w:ascii="Times New Roman" w:hAnsi="Times New Roman" w:cs="Times New Roman"/>
                <w:sz w:val="24"/>
              </w:rPr>
              <w:t>02</w:t>
            </w:r>
          </w:p>
        </w:tc>
        <w:tc>
          <w:tcPr>
            <w:tcW w:w="7280" w:type="dxa"/>
            <w:vAlign w:val="center"/>
          </w:tcPr>
          <w:p w:rsidR="000C33E7" w:rsidRDefault="00DF0ED6">
            <w:pPr>
              <w:rPr>
                <w:rFonts w:ascii="Times New Roman" w:hAnsi="Times New Roman" w:cs="Times New Roman"/>
                <w:sz w:val="24"/>
              </w:rPr>
            </w:pPr>
            <w:r>
              <w:rPr>
                <w:rFonts w:ascii="Times New Roman" w:hAnsi="Times New Roman" w:cs="Times New Roman"/>
                <w:sz w:val="24"/>
              </w:rPr>
              <w:t>0,4% ao dia sobre o valor mensal do contrato</w:t>
            </w:r>
          </w:p>
        </w:tc>
      </w:tr>
      <w:tr w:rsidR="000C33E7">
        <w:tc>
          <w:tcPr>
            <w:tcW w:w="1150" w:type="dxa"/>
            <w:vAlign w:val="center"/>
          </w:tcPr>
          <w:p w:rsidR="000C33E7" w:rsidRDefault="00DF0ED6">
            <w:pPr>
              <w:jc w:val="center"/>
              <w:rPr>
                <w:rFonts w:ascii="Times New Roman" w:hAnsi="Times New Roman" w:cs="Times New Roman"/>
                <w:sz w:val="24"/>
              </w:rPr>
            </w:pPr>
            <w:r>
              <w:rPr>
                <w:rFonts w:ascii="Times New Roman" w:hAnsi="Times New Roman" w:cs="Times New Roman"/>
                <w:sz w:val="24"/>
              </w:rPr>
              <w:t>03</w:t>
            </w:r>
          </w:p>
        </w:tc>
        <w:tc>
          <w:tcPr>
            <w:tcW w:w="7280" w:type="dxa"/>
            <w:vAlign w:val="center"/>
          </w:tcPr>
          <w:p w:rsidR="000C33E7" w:rsidRDefault="00DF0ED6">
            <w:pPr>
              <w:rPr>
                <w:rFonts w:ascii="Times New Roman" w:hAnsi="Times New Roman" w:cs="Times New Roman"/>
                <w:sz w:val="24"/>
              </w:rPr>
            </w:pPr>
            <w:r>
              <w:rPr>
                <w:rFonts w:ascii="Times New Roman" w:hAnsi="Times New Roman" w:cs="Times New Roman"/>
                <w:sz w:val="24"/>
              </w:rPr>
              <w:t>0,8% ao dia sobre o valor mensal do contrato</w:t>
            </w:r>
          </w:p>
        </w:tc>
      </w:tr>
      <w:tr w:rsidR="000C33E7">
        <w:tc>
          <w:tcPr>
            <w:tcW w:w="1150" w:type="dxa"/>
            <w:vAlign w:val="center"/>
          </w:tcPr>
          <w:p w:rsidR="000C33E7" w:rsidRDefault="00DF0ED6">
            <w:pPr>
              <w:jc w:val="center"/>
              <w:rPr>
                <w:rFonts w:ascii="Times New Roman" w:hAnsi="Times New Roman" w:cs="Times New Roman"/>
                <w:sz w:val="24"/>
              </w:rPr>
            </w:pPr>
            <w:r>
              <w:rPr>
                <w:rFonts w:ascii="Times New Roman" w:hAnsi="Times New Roman" w:cs="Times New Roman"/>
                <w:sz w:val="24"/>
              </w:rPr>
              <w:t>04</w:t>
            </w:r>
          </w:p>
        </w:tc>
        <w:tc>
          <w:tcPr>
            <w:tcW w:w="7280" w:type="dxa"/>
            <w:vAlign w:val="center"/>
          </w:tcPr>
          <w:p w:rsidR="000C33E7" w:rsidRDefault="00DF0ED6">
            <w:pPr>
              <w:rPr>
                <w:rFonts w:ascii="Times New Roman" w:hAnsi="Times New Roman" w:cs="Times New Roman"/>
                <w:sz w:val="24"/>
              </w:rPr>
            </w:pPr>
            <w:r>
              <w:rPr>
                <w:rFonts w:ascii="Times New Roman" w:hAnsi="Times New Roman" w:cs="Times New Roman"/>
                <w:sz w:val="24"/>
              </w:rPr>
              <w:t>1,6% ao dia sobre o valor mensal do contrato</w:t>
            </w:r>
          </w:p>
        </w:tc>
      </w:tr>
      <w:tr w:rsidR="000C33E7">
        <w:tc>
          <w:tcPr>
            <w:tcW w:w="1150" w:type="dxa"/>
            <w:vAlign w:val="center"/>
          </w:tcPr>
          <w:p w:rsidR="000C33E7" w:rsidRDefault="00DF0ED6">
            <w:pPr>
              <w:jc w:val="center"/>
              <w:rPr>
                <w:rFonts w:ascii="Times New Roman" w:hAnsi="Times New Roman" w:cs="Times New Roman"/>
                <w:sz w:val="24"/>
              </w:rPr>
            </w:pPr>
            <w:r>
              <w:rPr>
                <w:rFonts w:ascii="Times New Roman" w:hAnsi="Times New Roman" w:cs="Times New Roman"/>
                <w:sz w:val="24"/>
              </w:rPr>
              <w:t>05</w:t>
            </w:r>
          </w:p>
        </w:tc>
        <w:tc>
          <w:tcPr>
            <w:tcW w:w="7280" w:type="dxa"/>
            <w:vAlign w:val="center"/>
          </w:tcPr>
          <w:p w:rsidR="000C33E7" w:rsidRDefault="00DF0ED6">
            <w:pPr>
              <w:rPr>
                <w:rFonts w:ascii="Times New Roman" w:hAnsi="Times New Roman" w:cs="Times New Roman"/>
                <w:sz w:val="24"/>
              </w:rPr>
            </w:pPr>
            <w:r>
              <w:rPr>
                <w:rFonts w:ascii="Times New Roman" w:hAnsi="Times New Roman" w:cs="Times New Roman"/>
                <w:sz w:val="24"/>
              </w:rPr>
              <w:t>3,2% ao dia sobre o valor mensal do contrato</w:t>
            </w:r>
          </w:p>
        </w:tc>
      </w:tr>
    </w:tbl>
    <w:p w:rsidR="000C33E7" w:rsidRDefault="000C33E7">
      <w:pPr>
        <w:rPr>
          <w:rFonts w:ascii="Times New Roman" w:hAnsi="Times New Roman" w:cs="Times New Roman"/>
          <w:sz w:val="24"/>
        </w:rPr>
      </w:pPr>
    </w:p>
    <w:p w:rsidR="000C33E7" w:rsidRDefault="00DF0ED6">
      <w:pPr>
        <w:rPr>
          <w:rFonts w:ascii="Times New Roman" w:hAnsi="Times New Roman" w:cs="Times New Roman"/>
          <w:b/>
          <w:bCs/>
          <w:sz w:val="24"/>
        </w:rPr>
      </w:pPr>
      <w:r>
        <w:rPr>
          <w:rFonts w:ascii="Times New Roman" w:hAnsi="Times New Roman" w:cs="Times New Roman"/>
          <w:b/>
          <w:bCs/>
          <w:sz w:val="24"/>
        </w:rPr>
        <w:t>Tabela 02</w:t>
      </w:r>
    </w:p>
    <w:tbl>
      <w:tblPr>
        <w:tblStyle w:val="Tabelacomgrade"/>
        <w:tblW w:w="0" w:type="auto"/>
        <w:tblInd w:w="455" w:type="dxa"/>
        <w:tblLook w:val="04A0" w:firstRow="1" w:lastRow="0" w:firstColumn="1" w:lastColumn="0" w:noHBand="0" w:noVBand="1"/>
      </w:tblPr>
      <w:tblGrid>
        <w:gridCol w:w="1150"/>
        <w:gridCol w:w="6060"/>
        <w:gridCol w:w="1200"/>
      </w:tblGrid>
      <w:tr w:rsidR="000C33E7">
        <w:tc>
          <w:tcPr>
            <w:tcW w:w="8410" w:type="dxa"/>
            <w:gridSpan w:val="3"/>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INFRAÇÃO</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ITEM</w:t>
            </w:r>
          </w:p>
        </w:tc>
        <w:tc>
          <w:tcPr>
            <w:tcW w:w="606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DESCRIÇÃO</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GRAU</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01</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Permitir situação que crie a possibilidade de causar dano físico, lesão corporal ou consequências letais, por ocorrência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05</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02</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Suspender ou interromper, salvo motivo de força maior ou caso fortuito, os serviços contratuais por </w:t>
            </w:r>
            <w:r>
              <w:rPr>
                <w:rFonts w:ascii="Times New Roman" w:hAnsi="Times New Roman" w:cs="Times New Roman"/>
                <w:sz w:val="24"/>
              </w:rPr>
              <w:t>dia e por unidade de atendimento</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04</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03</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Manter funcionário sem qualificação para executar os serviços contratados, por empregado e por dia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03</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04</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Recusar-se a executar serviço determinado pela fiscalização, por serviço e por dia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02</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05</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Retirar funcionários</w:t>
            </w:r>
            <w:r>
              <w:rPr>
                <w:rFonts w:ascii="Times New Roman" w:hAnsi="Times New Roman" w:cs="Times New Roman"/>
                <w:sz w:val="24"/>
              </w:rPr>
              <w:t xml:space="preserve"> ou encarregados do serviço durante o expediente, sem a anuência prévia do CONTRATANTE, por empregado e por dia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03</w:t>
            </w:r>
          </w:p>
        </w:tc>
      </w:tr>
      <w:tr w:rsidR="000C33E7">
        <w:tc>
          <w:tcPr>
            <w:tcW w:w="8410" w:type="dxa"/>
            <w:gridSpan w:val="3"/>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Para os itens a seguir, deixar de:</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06</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Registrar e controlar, diariamente, a assiduidade e a pontualidade de seu pessoal, por funcionário e </w:t>
            </w:r>
            <w:r>
              <w:rPr>
                <w:rFonts w:ascii="Times New Roman" w:hAnsi="Times New Roman" w:cs="Times New Roman"/>
                <w:sz w:val="24"/>
              </w:rPr>
              <w:t>por dia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01</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07</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Cumprir determinação formal ou instrução complementar do órgão fiscalizador, por ocorrência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02</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08</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Substituir empregado que se conduza de modo inconveniente ou não atenda às necessidades do serviço, por funcionário e por dia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01</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09</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Cumprir q</w:t>
            </w:r>
            <w:r>
              <w:rPr>
                <w:rFonts w:ascii="Times New Roman" w:hAnsi="Times New Roman" w:cs="Times New Roman"/>
                <w:sz w:val="24"/>
              </w:rPr>
              <w:t>uaisquer dos itens do Edital e seus Anexos não previstos nesta tabela de multas, após reincidência formalmente notificada pelo órgão fiscalizador, por item e por ocorrência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03</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10</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Indicar e manter durante a execução do contrato os prepostos previstos no </w:t>
            </w:r>
            <w:r>
              <w:rPr>
                <w:rFonts w:ascii="Times New Roman" w:hAnsi="Times New Roman" w:cs="Times New Roman"/>
                <w:sz w:val="24"/>
              </w:rPr>
              <w:t>edital/contrato</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01</w:t>
            </w:r>
          </w:p>
        </w:tc>
      </w:tr>
      <w:tr w:rsidR="000C33E7">
        <w:tc>
          <w:tcPr>
            <w:tcW w:w="115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11</w:t>
            </w:r>
          </w:p>
        </w:tc>
        <w:tc>
          <w:tcPr>
            <w:tcW w:w="6060" w:type="dxa"/>
            <w:vAlign w:val="center"/>
          </w:tcPr>
          <w:p w:rsidR="000C33E7" w:rsidRDefault="00DF0ED6">
            <w:pPr>
              <w:rPr>
                <w:rFonts w:ascii="Times New Roman" w:hAnsi="Times New Roman" w:cs="Times New Roman"/>
                <w:sz w:val="24"/>
              </w:rPr>
            </w:pPr>
            <w:r>
              <w:rPr>
                <w:rFonts w:ascii="Times New Roman" w:hAnsi="Times New Roman" w:cs="Times New Roman"/>
                <w:sz w:val="24"/>
              </w:rPr>
              <w:t>Providenciar treinamento para seus funcionários conforme previsto na relação de obrigações da CONTRATADA</w:t>
            </w:r>
          </w:p>
        </w:tc>
        <w:tc>
          <w:tcPr>
            <w:tcW w:w="1200" w:type="dxa"/>
            <w:vAlign w:val="center"/>
          </w:tcPr>
          <w:p w:rsidR="000C33E7" w:rsidRDefault="00DF0ED6">
            <w:pPr>
              <w:jc w:val="center"/>
              <w:rPr>
                <w:rFonts w:ascii="Times New Roman" w:hAnsi="Times New Roman" w:cs="Times New Roman"/>
                <w:b/>
                <w:bCs/>
                <w:sz w:val="24"/>
              </w:rPr>
            </w:pPr>
            <w:r>
              <w:rPr>
                <w:rFonts w:ascii="Times New Roman" w:hAnsi="Times New Roman" w:cs="Times New Roman"/>
                <w:b/>
                <w:bCs/>
                <w:sz w:val="24"/>
              </w:rPr>
              <w:t>01</w:t>
            </w:r>
          </w:p>
        </w:tc>
      </w:tr>
    </w:tbl>
    <w:p w:rsidR="000C33E7" w:rsidRDefault="000C33E7">
      <w:pPr>
        <w:rPr>
          <w:rFonts w:ascii="Times New Roman" w:hAnsi="Times New Roman" w:cs="Times New Roman"/>
          <w:b/>
          <w:bCs/>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Também ficam sujeitas às penalidades do art. 83 da Lei nº 13.303/2016, as  empresas ou profissionais que:</w:t>
      </w:r>
    </w:p>
    <w:p w:rsidR="000C33E7" w:rsidRDefault="000C33E7">
      <w:pPr>
        <w:rPr>
          <w:rFonts w:ascii="Times New Roman" w:hAnsi="Times New Roman" w:cs="Times New Roman"/>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Tenham sofrido </w:t>
      </w:r>
      <w:r>
        <w:rPr>
          <w:rFonts w:ascii="Times New Roman" w:hAnsi="Times New Roman" w:cs="Times New Roman"/>
          <w:color w:val="000000" w:themeColor="text1"/>
          <w:sz w:val="24"/>
          <w:szCs w:val="24"/>
        </w:rPr>
        <w:t>condenação definitiva por praticar, por meio  dolosos, fraude fiscal no recolhimento de quaisquer tributos;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Tenham praticado atos ilícitos visando a frustrar os objetivos da licitação;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Demonstrem não possuir idoneidade para contratar com a Administração </w:t>
      </w:r>
      <w:r>
        <w:rPr>
          <w:rFonts w:ascii="Times New Roman" w:hAnsi="Times New Roman" w:cs="Times New Roman"/>
          <w:color w:val="000000" w:themeColor="text1"/>
          <w:sz w:val="24"/>
          <w:szCs w:val="24"/>
        </w:rPr>
        <w:t>em virtude de atos ilícitos praticados.</w:t>
      </w:r>
    </w:p>
    <w:p w:rsidR="000C33E7" w:rsidRDefault="000C33E7">
      <w:pPr>
        <w:rPr>
          <w:rFonts w:ascii="Times New Roman" w:hAnsi="Times New Roman" w:cs="Times New Roman"/>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A aplicação de qualquer das penalidades previstas realizar-se-á em processo administrativo que assegurará o contraditório e a ampla defesa à CONTRATADA, observando-se o procedimento previsto na Lei nº 13.303/2016, </w:t>
      </w:r>
      <w:r>
        <w:rPr>
          <w:rFonts w:ascii="Times New Roman" w:eastAsia="PalatinoLinotype" w:hAnsi="Times New Roman" w:cs="Times New Roman"/>
          <w:color w:val="000000" w:themeColor="text1"/>
          <w:sz w:val="24"/>
          <w:szCs w:val="24"/>
        </w:rPr>
        <w:t>no Regulamento Interno de Licitações e Contratos da CODEVASF e subsidiariamente a Lei nº 9.784, de 1999.</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As multas devidas e/ou prejuízos causados à Contratante serão deduzidos dos valores a serem pagos, ou recolhidos em favor da União, ou deduzidos da ga</w:t>
      </w:r>
      <w:r>
        <w:rPr>
          <w:rFonts w:ascii="Times New Roman" w:eastAsia="PalatinoLinotype" w:hAnsi="Times New Roman" w:cs="Times New Roman"/>
          <w:color w:val="000000" w:themeColor="text1"/>
          <w:sz w:val="24"/>
          <w:szCs w:val="24"/>
        </w:rPr>
        <w:t>rantia, ou ainda, quando for o caso, serão inscritos na Dívida Ativa da União e cobrados judicialmente.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Caso a Contratante determine, a multa deverá ser recolhida no prazo máximo de 10 (dez) dias, a contar da data do recebimento da comunicação enviada pel</w:t>
      </w:r>
      <w:r>
        <w:rPr>
          <w:rFonts w:ascii="Times New Roman" w:eastAsia="PalatinoLinotype" w:hAnsi="Times New Roman" w:cs="Times New Roman"/>
          <w:color w:val="000000" w:themeColor="text1"/>
          <w:sz w:val="24"/>
          <w:szCs w:val="24"/>
        </w:rPr>
        <w:t>a autoridade competente.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Caso o valor da multa não seja suficiente para cobrir os prejuízos causados pela conduta do licitante, a União ou Entidade poderá cobrar o valor remanescente judicialmente, conforme artigo 419 do Código Civil.</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autoridade compet</w:t>
      </w:r>
      <w:r>
        <w:rPr>
          <w:rFonts w:ascii="Times New Roman" w:eastAsia="PalatinoLinotype" w:hAnsi="Times New Roman" w:cs="Times New Roman"/>
          <w:color w:val="000000" w:themeColor="text1"/>
          <w:sz w:val="24"/>
          <w:szCs w:val="24"/>
        </w:rPr>
        <w:t>ente, na aplicação das sanções, levará em consideração a gravidade da conduta do infrator, o caráter educativo da pena, bem como o dano causado à Administração, observado o princípio da proporcionalidade.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Se, durante o processo de aplicação de penalidade,</w:t>
      </w:r>
      <w:r>
        <w:rPr>
          <w:rFonts w:ascii="Times New Roman" w:eastAsia="PalatinoLinotype" w:hAnsi="Times New Roman" w:cs="Times New Roman"/>
          <w:color w:val="000000" w:themeColor="text1"/>
          <w:sz w:val="24"/>
          <w:szCs w:val="24"/>
        </w:rPr>
        <w:t xml:space="preserve"> se houver indícios de prática de infração administrativa tipificada pela Lei nº 12.846, de 1º de agosto de 2013, como ato lesivo à administração pública nacional ou estrangeira, cópias do processo administrativo necessárias à apuração da responsabilidade </w:t>
      </w:r>
      <w:r>
        <w:rPr>
          <w:rFonts w:ascii="Times New Roman" w:eastAsia="PalatinoLinotype" w:hAnsi="Times New Roman" w:cs="Times New Roman"/>
          <w:color w:val="000000" w:themeColor="text1"/>
          <w:sz w:val="24"/>
          <w:szCs w:val="24"/>
        </w:rPr>
        <w:t>da empresa deverão ser remetidas à autoridade competente, com despacho fundamentado, para ciência e decisão sobre a eventual instauração de investigação preliminar ou Processo Administrativo de Responsabilização - PAR.</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apuração e o julgamento das demais</w:t>
      </w:r>
      <w:r>
        <w:rPr>
          <w:rFonts w:ascii="Times New Roman" w:eastAsia="PalatinoLinotype" w:hAnsi="Times New Roman" w:cs="Times New Roman"/>
          <w:color w:val="000000" w:themeColor="text1"/>
          <w:sz w:val="24"/>
          <w:szCs w:val="24"/>
        </w:rPr>
        <w:t xml:space="preserve"> infrações administrativas não consideradas como ato lesivo à Administração Pública nacional ou estrangeira nos termos da Lei nº 12.846, de 1º de agosto de 2013, seguirão seu rito normal na unidade administrativa.</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processamento do PAR não interfere no s</w:t>
      </w:r>
      <w:r>
        <w:rPr>
          <w:rFonts w:ascii="Times New Roman" w:eastAsia="PalatinoLinotype" w:hAnsi="Times New Roman" w:cs="Times New Roman"/>
          <w:color w:val="000000" w:themeColor="text1"/>
          <w:sz w:val="24"/>
          <w:szCs w:val="24"/>
        </w:rPr>
        <w:t>eguimento regular dos processos administrativos específicos para apuração da ocorrência de danos e prejuízos à Administração Pública Federal resultantes de ato lesivo cometido por pessoa jurídica, com ou sem a participação de agente público.</w:t>
      </w:r>
    </w:p>
    <w:p w:rsidR="000C33E7" w:rsidRDefault="000C33E7">
      <w:pPr>
        <w:pStyle w:val="Ttulo2"/>
        <w:numPr>
          <w:ilvl w:val="0"/>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As penalidade</w:t>
      </w:r>
      <w:r>
        <w:rPr>
          <w:rFonts w:ascii="Times New Roman" w:eastAsia="PalatinoLinotype" w:hAnsi="Times New Roman" w:cs="Times New Roman"/>
          <w:color w:val="000000" w:themeColor="text1"/>
          <w:sz w:val="24"/>
          <w:szCs w:val="24"/>
        </w:rPr>
        <w:t>s serão obrigatoriamente registradas no SICAF.</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Ocorrida a inadimplência, a multa será aplicada pela Codevasf, após regular processo administrativo, observando-se o seguinte:</w:t>
      </w:r>
    </w:p>
    <w:p w:rsidR="000C33E7" w:rsidRDefault="000C33E7">
      <w:pPr>
        <w:rPr>
          <w:rFonts w:ascii="Times New Roman" w:hAnsi="Times New Roman" w:cs="Times New Roman"/>
          <w:sz w:val="24"/>
        </w:rPr>
      </w:pPr>
    </w:p>
    <w:p w:rsidR="000C33E7" w:rsidRDefault="00DF0ED6">
      <w:pPr>
        <w:numPr>
          <w:ilvl w:val="0"/>
          <w:numId w:val="27"/>
        </w:numPr>
        <w:ind w:leftChars="400" w:left="800"/>
        <w:rPr>
          <w:rFonts w:ascii="Times New Roman" w:hAnsi="Times New Roman" w:cs="Times New Roman"/>
          <w:sz w:val="24"/>
        </w:rPr>
      </w:pPr>
      <w:r>
        <w:rPr>
          <w:rFonts w:ascii="Times New Roman" w:hAnsi="Times New Roman" w:cs="Times New Roman"/>
          <w:sz w:val="24"/>
        </w:rPr>
        <w:t>A multa será descontada da garantia prestada pela contratada;</w:t>
      </w:r>
    </w:p>
    <w:p w:rsidR="000C33E7" w:rsidRDefault="000C33E7">
      <w:pPr>
        <w:ind w:leftChars="400" w:left="800"/>
        <w:rPr>
          <w:rFonts w:ascii="Times New Roman" w:hAnsi="Times New Roman" w:cs="Times New Roman"/>
          <w:sz w:val="24"/>
        </w:rPr>
      </w:pPr>
    </w:p>
    <w:p w:rsidR="000C33E7" w:rsidRDefault="00DF0ED6">
      <w:pPr>
        <w:ind w:leftChars="400" w:left="800"/>
        <w:rPr>
          <w:rFonts w:ascii="Times New Roman" w:hAnsi="Times New Roman" w:cs="Times New Roman"/>
          <w:sz w:val="24"/>
        </w:rPr>
      </w:pPr>
      <w:r>
        <w:rPr>
          <w:rFonts w:ascii="Times New Roman" w:hAnsi="Times New Roman" w:cs="Times New Roman"/>
          <w:sz w:val="24"/>
        </w:rPr>
        <w:t>b) Caso o valor d</w:t>
      </w:r>
      <w:r>
        <w:rPr>
          <w:rFonts w:ascii="Times New Roman" w:hAnsi="Times New Roman" w:cs="Times New Roman"/>
          <w:sz w:val="24"/>
        </w:rPr>
        <w:t xml:space="preserve">a multa seja de valor superior ao valor da garantia prestada, além da perda desta, responderá a contratada pela sua diferença, a qual será descontada dos </w:t>
      </w:r>
      <w:r>
        <w:rPr>
          <w:rFonts w:ascii="Times New Roman" w:hAnsi="Times New Roman" w:cs="Times New Roman"/>
          <w:sz w:val="24"/>
        </w:rPr>
        <w:lastRenderedPageBreak/>
        <w:t>pagamentos eventualmente devidos pela Administração ou ainda, quando for o caso, cobrada judicialmente</w:t>
      </w:r>
      <w:r>
        <w:rPr>
          <w:rFonts w:ascii="Times New Roman" w:hAnsi="Times New Roman" w:cs="Times New Roman"/>
          <w:sz w:val="24"/>
        </w:rPr>
        <w:t>;</w:t>
      </w:r>
    </w:p>
    <w:p w:rsidR="000C33E7" w:rsidRDefault="000C33E7">
      <w:pPr>
        <w:ind w:leftChars="400" w:left="800"/>
        <w:rPr>
          <w:rFonts w:ascii="Times New Roman" w:hAnsi="Times New Roman" w:cs="Times New Roman"/>
          <w:sz w:val="24"/>
        </w:rPr>
      </w:pPr>
    </w:p>
    <w:p w:rsidR="000C33E7" w:rsidRDefault="00DF0ED6">
      <w:pPr>
        <w:ind w:leftChars="400" w:left="800"/>
        <w:rPr>
          <w:rFonts w:ascii="Times New Roman" w:hAnsi="Times New Roman" w:cs="Times New Roman"/>
          <w:sz w:val="24"/>
        </w:rPr>
      </w:pPr>
      <w:r>
        <w:rPr>
          <w:rFonts w:ascii="Times New Roman" w:hAnsi="Times New Roman" w:cs="Times New Roman"/>
          <w:sz w:val="24"/>
        </w:rPr>
        <w:t>c) Caso o valor do faturamento seja insuficiente para cobrir a multa, a contratada será convocada para complementação do seu valor no prazo de 5 (cinco) dias a contar da data da convocação;</w:t>
      </w:r>
    </w:p>
    <w:p w:rsidR="000C33E7" w:rsidRDefault="000C33E7">
      <w:pPr>
        <w:ind w:leftChars="400" w:left="800"/>
        <w:rPr>
          <w:rFonts w:ascii="Times New Roman" w:hAnsi="Times New Roman" w:cs="Times New Roman"/>
          <w:sz w:val="24"/>
        </w:rPr>
      </w:pPr>
    </w:p>
    <w:p w:rsidR="000C33E7" w:rsidRDefault="00DF0ED6">
      <w:pPr>
        <w:ind w:leftChars="400" w:left="800"/>
        <w:rPr>
          <w:rFonts w:ascii="Times New Roman" w:hAnsi="Times New Roman" w:cs="Times New Roman"/>
          <w:sz w:val="24"/>
        </w:rPr>
      </w:pPr>
      <w:r>
        <w:rPr>
          <w:rFonts w:ascii="Times New Roman" w:hAnsi="Times New Roman" w:cs="Times New Roman"/>
          <w:sz w:val="24"/>
        </w:rPr>
        <w:t xml:space="preserve">d) Não havendo qualquer importância a ser recebida pela </w:t>
      </w:r>
      <w:r>
        <w:rPr>
          <w:rFonts w:ascii="Times New Roman" w:hAnsi="Times New Roman" w:cs="Times New Roman"/>
          <w:sz w:val="24"/>
        </w:rPr>
        <w:t>contratada, esta será convocada a recolher à Unidade Regional de Finanças da Codevasf - GRG/UFN - o valor total da multa, no prazo de 5 (cinco) dias, contado a partir da data da comunicação.</w:t>
      </w:r>
    </w:p>
    <w:p w:rsidR="000C33E7" w:rsidRDefault="000C33E7">
      <w:pPr>
        <w:rPr>
          <w:rFonts w:ascii="Times New Roman" w:hAnsi="Times New Roman" w:cs="Times New Roman"/>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licitante vencedor terá um prazo inicialmente de 10 (dez) dias</w:t>
      </w:r>
      <w:r>
        <w:rPr>
          <w:rFonts w:ascii="Times New Roman" w:eastAsia="PalatinoLinotype" w:hAnsi="Times New Roman" w:cs="Times New Roman"/>
          <w:color w:val="000000" w:themeColor="text1"/>
          <w:sz w:val="24"/>
          <w:szCs w:val="24"/>
        </w:rPr>
        <w:t xml:space="preserve"> úteis para defesa prévia e, posteriormente, diante de uma eventual decisão que lhe tenha sido desfavorável, terá mais um prazo de 10 (dez) dias úteis, contado a partir da data de cientificação da aplicação multa, para apresentar recurso à Codevasf. Ouvida</w:t>
      </w:r>
      <w:r>
        <w:rPr>
          <w:rFonts w:ascii="Times New Roman" w:eastAsia="PalatinoLinotype" w:hAnsi="Times New Roman" w:cs="Times New Roman"/>
          <w:color w:val="000000" w:themeColor="text1"/>
          <w:sz w:val="24"/>
          <w:szCs w:val="24"/>
        </w:rPr>
        <w:t xml:space="preserve"> a fiscalização e acompanhamento do contrato, o recurso será encaminhado à Assessoria Jurídica da Superintendência Regional/Sede, que procederá ao seu exame.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Após o procedimento estabelecido no item anterior, o recurso será apreciado pelo Comitê de Gestão</w:t>
      </w:r>
      <w:r>
        <w:rPr>
          <w:rFonts w:ascii="Times New Roman" w:eastAsia="PalatinoLinotype" w:hAnsi="Times New Roman" w:cs="Times New Roman"/>
          <w:color w:val="000000" w:themeColor="text1"/>
          <w:sz w:val="24"/>
          <w:szCs w:val="24"/>
        </w:rPr>
        <w:t xml:space="preserve"> Executiva da 5ª/SR da Codevasf, que poderá relevar ou não a multa.</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Em caso de revelação da multa, a Codevasf se reserva o direito de cobrar perdas e danos porventura cabíveis em razão do inadimplemento de outras obrigações, não constituindo a revelação n</w:t>
      </w:r>
      <w:r>
        <w:rPr>
          <w:rFonts w:ascii="Times New Roman" w:eastAsia="PalatinoLinotype" w:hAnsi="Times New Roman" w:cs="Times New Roman"/>
          <w:color w:val="000000" w:themeColor="text1"/>
          <w:sz w:val="24"/>
          <w:szCs w:val="24"/>
        </w:rPr>
        <w:t>ovação contratual nem desistência dos direitos que lhe forem assegurados.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Caso o Comitê de Gestão Executiva mantenha a multa, não caberá novo recurso administrativo.</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30" w:name="_Toc24046"/>
      <w:r>
        <w:rPr>
          <w:rFonts w:ascii="Times New Roman" w:hAnsi="Times New Roman" w:cs="Times New Roman"/>
          <w:color w:val="000000" w:themeColor="text1"/>
          <w:sz w:val="24"/>
          <w:szCs w:val="24"/>
        </w:rPr>
        <w:t>CONTROLE E FISCALIZAÇÃO DA EXECUÇÃO DOS SERVIÇOS</w:t>
      </w:r>
      <w:bookmarkEnd w:id="30"/>
    </w:p>
    <w:p w:rsidR="000C33E7" w:rsidRDefault="000C33E7">
      <w:pPr>
        <w:pStyle w:val="Ttulo2"/>
        <w:numPr>
          <w:ilvl w:val="0"/>
          <w:numId w:val="0"/>
        </w:numPr>
        <w:rPr>
          <w:rFonts w:ascii="Times New Roman"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fiscalização dos serviços será feita</w:t>
      </w:r>
      <w:r>
        <w:rPr>
          <w:rFonts w:ascii="Times New Roman" w:eastAsia="PalatinoLinotype" w:hAnsi="Times New Roman" w:cs="Times New Roman"/>
          <w:color w:val="000000" w:themeColor="text1"/>
          <w:sz w:val="24"/>
          <w:szCs w:val="24"/>
        </w:rPr>
        <w:t xml:space="preserve"> por empregado formalmente designado, a quem compete verificar se a CONTRATADA está executando os trabalhos, observando o contrato e os documentos que o integram e competências definidas no Manual de Contrato.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Fica assegurado aos técnicos da CODEVASF o di</w:t>
      </w:r>
      <w:r>
        <w:rPr>
          <w:rFonts w:ascii="Times New Roman" w:eastAsia="PalatinoLinotype" w:hAnsi="Times New Roman" w:cs="Times New Roman"/>
          <w:color w:val="000000" w:themeColor="text1"/>
          <w:sz w:val="24"/>
          <w:szCs w:val="24"/>
        </w:rPr>
        <w:t>reito de a seu exclusivo critério, acompanhar, fiscalizar e participar, total ou parcialmente, diretamente ou por meio de terceiros, da execução dos serviços prestados pela CONTRATADA, com livre acesso ao local de trabalho para obtenção de quaisquer esclar</w:t>
      </w:r>
      <w:r>
        <w:rPr>
          <w:rFonts w:ascii="Times New Roman" w:eastAsia="PalatinoLinotype" w:hAnsi="Times New Roman" w:cs="Times New Roman"/>
          <w:color w:val="000000" w:themeColor="text1"/>
          <w:sz w:val="24"/>
          <w:szCs w:val="24"/>
        </w:rPr>
        <w:t>ecimentos julgados necessários à execução dos serviços.</w:t>
      </w:r>
    </w:p>
    <w:p w:rsidR="000C33E7" w:rsidRDefault="000C33E7">
      <w:pPr>
        <w:ind w:left="567" w:hanging="573"/>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fiscalização deverá acompanhar a execução dos serviços objeto do contrato, como representante da CODEVASF, de forma a garantir o cumprimento do que foi pactuado, observando para que não haja subcon</w:t>
      </w:r>
      <w:r>
        <w:rPr>
          <w:rFonts w:ascii="Times New Roman" w:eastAsia="PalatinoLinotype" w:hAnsi="Times New Roman" w:cs="Times New Roman"/>
          <w:color w:val="000000" w:themeColor="text1"/>
          <w:sz w:val="24"/>
          <w:szCs w:val="24"/>
        </w:rPr>
        <w:t>tratação de serviços vedados no instrumento assinado pelas partes.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Deverá esclarecer dúvidas ou fornecer informações solicitadas pelo preposto/representante da contratada ou, quando não estiverem sob sua alçada, encaminhá-las a quem compete.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Deverá </w:t>
      </w:r>
      <w:r>
        <w:rPr>
          <w:rFonts w:ascii="Times New Roman" w:eastAsia="PalatinoLinotype" w:hAnsi="Times New Roman" w:cs="Times New Roman"/>
          <w:color w:val="000000" w:themeColor="text1"/>
          <w:sz w:val="24"/>
          <w:szCs w:val="24"/>
        </w:rPr>
        <w:t>checar se a contratada disponibilizou os equipamentos e recursos humanos previstos para a execução dos serviços.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Exigir atuação em conformidade com o instrumento do contrato, cobrando a presença de técnicos no local da prestação dos serviços, emissão de r</w:t>
      </w:r>
      <w:r>
        <w:rPr>
          <w:rFonts w:ascii="Times New Roman" w:eastAsia="PalatinoLinotype" w:hAnsi="Times New Roman" w:cs="Times New Roman"/>
          <w:color w:val="000000" w:themeColor="text1"/>
          <w:sz w:val="24"/>
          <w:szCs w:val="24"/>
        </w:rPr>
        <w:t>elatórios, boletins ou outros documentos que se façam necessários ao fiel cumprimento do objeto.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Solicitar da CONTRATADA a relação de empregados contratados e terceirizados, com as seguintes informações: nome completo, cargo ou função, valor do salário, n</w:t>
      </w:r>
      <w:r>
        <w:rPr>
          <w:rFonts w:ascii="Times New Roman" w:eastAsia="PalatinoLinotype" w:hAnsi="Times New Roman" w:cs="Times New Roman"/>
          <w:color w:val="000000" w:themeColor="text1"/>
          <w:sz w:val="24"/>
          <w:szCs w:val="24"/>
        </w:rPr>
        <w:t>úmero do RG e do CPF.</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As atividades de gestão e fiscalização da execução contratual são o conjunto de ações que tem por objetivo aferir o cumprimento dos resultados previstos pela Administração para o serviço contratado, verificar a regularidade das obrig</w:t>
      </w:r>
      <w:r>
        <w:rPr>
          <w:rFonts w:ascii="Times New Roman" w:eastAsia="PalatinoLinotype" w:hAnsi="Times New Roman" w:cs="Times New Roman"/>
          <w:color w:val="000000" w:themeColor="text1"/>
          <w:sz w:val="24"/>
          <w:szCs w:val="24"/>
        </w:rPr>
        <w:t>ações previdenciárias, fiscais e trabalhistas, bem como prestar apoio à instrução processual e o encaminhamento da documentação pertinente ao setor de contratos para a formalização dos procedimentos relativos a repactuação, alteração, reequilíbrio, prorrog</w:t>
      </w:r>
      <w:r>
        <w:rPr>
          <w:rFonts w:ascii="Times New Roman" w:eastAsia="PalatinoLinotype" w:hAnsi="Times New Roman" w:cs="Times New Roman"/>
          <w:color w:val="000000" w:themeColor="text1"/>
          <w:sz w:val="24"/>
          <w:szCs w:val="24"/>
        </w:rPr>
        <w:t>ação, pagamento, eventual aplicação de sanções, extinção do contrato, dentre outras, com vista a assegurar o cumprimento das cláusulas avençadas e a solução de problemas relativos ao objeto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conjunto de atividades de gestão e fiscalização compete ao gest</w:t>
      </w:r>
      <w:r>
        <w:rPr>
          <w:rFonts w:ascii="Times New Roman" w:eastAsia="PalatinoLinotype" w:hAnsi="Times New Roman" w:cs="Times New Roman"/>
          <w:color w:val="000000" w:themeColor="text1"/>
          <w:sz w:val="24"/>
          <w:szCs w:val="24"/>
        </w:rPr>
        <w:t>or da execução do contrato, podendo ser auxiliado pela fiscalização técnica, administrativa, setorial e pelo público usuário, de acordo com as seguintes disposições:</w:t>
      </w:r>
    </w:p>
    <w:p w:rsidR="000C33E7" w:rsidRDefault="00DF0ED6">
      <w:pPr>
        <w:pStyle w:val="PargrafodaLista"/>
        <w:spacing w:before="120" w:after="12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I – Gestão da Execução do Contrato: é a coordenação das atividades relacionadas à fiscaliz</w:t>
      </w:r>
      <w:r>
        <w:rPr>
          <w:rFonts w:ascii="Times New Roman" w:hAnsi="Times New Roman" w:cs="Times New Roman"/>
          <w:color w:val="000000" w:themeColor="text1"/>
          <w:sz w:val="24"/>
        </w:rPr>
        <w:t xml:space="preserve">ação técnica, administrativa, setorial e pelo público usuário, bem como dos atos preparatórios à instrução processual e ao encaminhamento da documentação pertinente ao setor de contratos para formalização dos procedimentos quanto aos aspectos que envolvam </w:t>
      </w:r>
      <w:r>
        <w:rPr>
          <w:rFonts w:ascii="Times New Roman" w:hAnsi="Times New Roman" w:cs="Times New Roman"/>
          <w:color w:val="000000" w:themeColor="text1"/>
          <w:sz w:val="24"/>
        </w:rPr>
        <w:t xml:space="preserve">a prorrogação, alteração, reequilíbrio, pagamento, eventual aplicação de sanções, extinção do contrato, dentre outros;  </w:t>
      </w:r>
    </w:p>
    <w:p w:rsidR="000C33E7" w:rsidRDefault="000C33E7">
      <w:pPr>
        <w:pStyle w:val="PargrafodaLista"/>
        <w:spacing w:before="120" w:after="120"/>
        <w:ind w:left="709"/>
        <w:rPr>
          <w:rFonts w:ascii="Times New Roman" w:hAnsi="Times New Roman" w:cs="Times New Roman"/>
          <w:color w:val="000000" w:themeColor="text1"/>
          <w:sz w:val="24"/>
        </w:rPr>
      </w:pPr>
    </w:p>
    <w:p w:rsidR="000C33E7" w:rsidRDefault="00DF0ED6">
      <w:pPr>
        <w:pStyle w:val="PargrafodaLista"/>
        <w:spacing w:before="120" w:after="12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w:t>
      </w:r>
      <w:r>
        <w:rPr>
          <w:rFonts w:ascii="Times New Roman" w:hAnsi="Times New Roman" w:cs="Times New Roman"/>
          <w:color w:val="000000" w:themeColor="text1"/>
          <w:sz w:val="24"/>
        </w:rPr>
        <w:t xml:space="preserve">mínimos de desempenho estipulados no ato convocatório, para efeito de pagamento conforme o resultado, podendo ser auxiliado pela fiscalização pelo público usuário;  </w:t>
      </w:r>
    </w:p>
    <w:p w:rsidR="000C33E7" w:rsidRDefault="000C33E7">
      <w:pPr>
        <w:pStyle w:val="PargrafodaLista"/>
        <w:spacing w:before="120" w:after="120"/>
        <w:ind w:left="709"/>
        <w:rPr>
          <w:rFonts w:ascii="Times New Roman" w:hAnsi="Times New Roman" w:cs="Times New Roman"/>
          <w:color w:val="000000" w:themeColor="text1"/>
          <w:sz w:val="24"/>
        </w:rPr>
      </w:pPr>
    </w:p>
    <w:p w:rsidR="000C33E7" w:rsidRDefault="00DF0ED6">
      <w:pPr>
        <w:pStyle w:val="PargrafodaLista"/>
        <w:spacing w:before="120" w:after="12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III – Fiscalização Administrativa:  é o acompanhamento dos aspectos administrativos da ex</w:t>
      </w:r>
      <w:r>
        <w:rPr>
          <w:rFonts w:ascii="Times New Roman" w:hAnsi="Times New Roman" w:cs="Times New Roman"/>
          <w:color w:val="000000" w:themeColor="text1"/>
          <w:sz w:val="24"/>
        </w:rPr>
        <w:t xml:space="preserve">ecução dos serviços, quanto às obrigações previdenciárias, fiscais e trabalhistas, bem como quanto às providências tempestivas nos casos de inadimplemento;  </w:t>
      </w:r>
    </w:p>
    <w:p w:rsidR="000C33E7" w:rsidRDefault="000C33E7">
      <w:pPr>
        <w:pStyle w:val="PargrafodaLista"/>
        <w:spacing w:before="120" w:after="120"/>
        <w:ind w:left="709"/>
        <w:rPr>
          <w:rFonts w:ascii="Times New Roman" w:hAnsi="Times New Roman" w:cs="Times New Roman"/>
          <w:color w:val="000000" w:themeColor="text1"/>
          <w:sz w:val="24"/>
        </w:rPr>
      </w:pPr>
    </w:p>
    <w:p w:rsidR="000C33E7" w:rsidRDefault="00DF0ED6">
      <w:pPr>
        <w:pStyle w:val="PargrafodaLista"/>
        <w:spacing w:before="120" w:after="12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IV – Fiscalização Setorial: é o acompanhamento da execução do contrato nos aspectos técnicos ou a</w:t>
      </w:r>
      <w:r>
        <w:rPr>
          <w:rFonts w:ascii="Times New Roman" w:hAnsi="Times New Roman" w:cs="Times New Roman"/>
          <w:color w:val="000000" w:themeColor="text1"/>
          <w:sz w:val="24"/>
        </w:rPr>
        <w:t xml:space="preserve">dministrativos, quando a prestação dos serviços ocorrer concomitantemente em setores distintos ou em unidades desconcentradas de um mesmo órgão ou entidade; e  </w:t>
      </w:r>
    </w:p>
    <w:p w:rsidR="000C33E7" w:rsidRDefault="000C33E7">
      <w:pPr>
        <w:pStyle w:val="PargrafodaLista"/>
        <w:spacing w:before="120" w:after="120"/>
        <w:ind w:left="709"/>
        <w:rPr>
          <w:rFonts w:ascii="Times New Roman" w:hAnsi="Times New Roman" w:cs="Times New Roman"/>
          <w:color w:val="000000" w:themeColor="text1"/>
          <w:sz w:val="24"/>
        </w:rPr>
      </w:pPr>
    </w:p>
    <w:p w:rsidR="000C33E7" w:rsidRDefault="00DF0ED6">
      <w:pPr>
        <w:pStyle w:val="PargrafodaLista"/>
        <w:spacing w:before="120" w:after="120"/>
        <w:ind w:left="709"/>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V - Fiscalização pelo Público Usuário: é o acompanhamento da execução contratual por pesquisa </w:t>
      </w:r>
      <w:r>
        <w:rPr>
          <w:rFonts w:ascii="Times New Roman" w:hAnsi="Times New Roman" w:cs="Times New Roman"/>
          <w:color w:val="000000" w:themeColor="text1"/>
          <w:sz w:val="24"/>
        </w:rPr>
        <w:t xml:space="preserve">de satisfação junto ao usuário, com o objetivo de aferir os resultados da prestação dos serviços, os recursos materiais e os procedimentos utilizados pela </w:t>
      </w:r>
      <w:r>
        <w:rPr>
          <w:rFonts w:ascii="Times New Roman" w:hAnsi="Times New Roman" w:cs="Times New Roman"/>
          <w:color w:val="000000" w:themeColor="text1"/>
          <w:sz w:val="24"/>
        </w:rPr>
        <w:lastRenderedPageBreak/>
        <w:t>contratada, quando for o caso, ou outro fator determinante para a avaliação dos aspectos qualitativos</w:t>
      </w:r>
      <w:r>
        <w:rPr>
          <w:rFonts w:ascii="Times New Roman" w:hAnsi="Times New Roman" w:cs="Times New Roman"/>
          <w:color w:val="000000" w:themeColor="text1"/>
          <w:sz w:val="24"/>
        </w:rPr>
        <w:t xml:space="preserve"> do objeto.</w:t>
      </w: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Quando a contratação exigir fiscalização setorial, o órgão ou entidade deverá designar representantes nesses locais para atuarem como fiscais setoriais.</w:t>
      </w:r>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As atividades de gestão e fiscalização da execução contratual devem ser realizadas de form</w:t>
      </w:r>
      <w:r>
        <w:rPr>
          <w:rFonts w:ascii="Times New Roman" w:eastAsia="PalatinoLinotype" w:hAnsi="Times New Roman" w:cs="Times New Roman"/>
          <w:color w:val="000000" w:themeColor="text1"/>
          <w:sz w:val="24"/>
          <w:szCs w:val="24"/>
        </w:rPr>
        <w:t>a preventiva, rotineira e sistemática, podendo ser exercidas por servidores, equipe de fiscalização ou único servidor, desde que, no exercício dessas atribuições, fique assegurada a distinção dessas atividades e, em razão do volume de trabalho, não comprom</w:t>
      </w:r>
      <w:r>
        <w:rPr>
          <w:rFonts w:ascii="Times New Roman" w:eastAsia="PalatinoLinotype" w:hAnsi="Times New Roman" w:cs="Times New Roman"/>
          <w:color w:val="000000" w:themeColor="text1"/>
          <w:sz w:val="24"/>
          <w:szCs w:val="24"/>
        </w:rPr>
        <w:t>eta o desempenho de todas as ações relacionadas à Gestão do Contrato.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fiscalização administrativa poderá ser efetivada com base em critérios estatísticos, levando-se em consideração falhas que impactem o contrato como um todo e não apenas erros e falhas</w:t>
      </w:r>
      <w:r>
        <w:rPr>
          <w:rFonts w:ascii="Times New Roman" w:eastAsia="PalatinoLinotype" w:hAnsi="Times New Roman" w:cs="Times New Roman"/>
          <w:color w:val="000000" w:themeColor="text1"/>
          <w:sz w:val="24"/>
          <w:szCs w:val="24"/>
        </w:rPr>
        <w:t xml:space="preserve"> eventuais no pagamento de alguma vantagem a um determinado empregado.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Na fiscalização do cumprimento das obrigações trabalhistas e sociais exigir-se-á, dentre outras, as seguintes comprovações (os documentos poderão ser originais ou cópias autenticadas </w:t>
      </w:r>
      <w:r>
        <w:rPr>
          <w:rFonts w:ascii="Times New Roman" w:eastAsia="PalatinoLinotype" w:hAnsi="Times New Roman" w:cs="Times New Roman"/>
          <w:color w:val="000000" w:themeColor="text1"/>
          <w:sz w:val="24"/>
          <w:szCs w:val="24"/>
        </w:rPr>
        <w:t>por cartório competente ou por servidor da Administração), no caso de empresas regidas pela Consolidação das Leis do Trabalho (CLT):</w:t>
      </w:r>
    </w:p>
    <w:p w:rsidR="000C33E7" w:rsidRDefault="000C33E7">
      <w:pPr>
        <w:ind w:left="993" w:hanging="999"/>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 primeiro mês da prestação dos serviços, a CONTRATADA deverá apresentar a seguinte documentação</w:t>
      </w:r>
    </w:p>
    <w:p w:rsidR="000C33E7" w:rsidRDefault="000C33E7">
      <w:pPr>
        <w:ind w:left="993" w:hanging="999"/>
        <w:rPr>
          <w:rFonts w:ascii="Times New Roman" w:hAnsi="Times New Roman" w:cs="Times New Roman"/>
          <w:color w:val="000000" w:themeColor="text1"/>
          <w:sz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Relação dos empregados,</w:t>
      </w:r>
      <w:r>
        <w:rPr>
          <w:rFonts w:ascii="Times New Roman" w:hAnsi="Times New Roman" w:cs="Times New Roman"/>
          <w:sz w:val="24"/>
          <w:szCs w:val="24"/>
        </w:rPr>
        <w:t xml:space="preserve"> contendo nome completo, cargo ou função, horário do posto de trabalho, números da carteira de identidade (RG) e da inscrição no Cadastro de Pessoas Físicas (CPF); Essa relação deverá ser atualizada sempre que houver alguma substituição de empregados do qu</w:t>
      </w:r>
      <w:r>
        <w:rPr>
          <w:rFonts w:ascii="Times New Roman" w:hAnsi="Times New Roman" w:cs="Times New Roman"/>
          <w:sz w:val="24"/>
          <w:szCs w:val="24"/>
        </w:rPr>
        <w:t>adro.</w:t>
      </w:r>
    </w:p>
    <w:p w:rsidR="000C33E7" w:rsidRDefault="000C33E7">
      <w:pPr>
        <w:ind w:left="993" w:hanging="999"/>
        <w:rPr>
          <w:rFonts w:ascii="Times New Roman" w:hAnsi="Times New Roman" w:cs="Times New Roman"/>
          <w:color w:val="000000" w:themeColor="text1"/>
          <w:sz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 xml:space="preserve">Cópia da Carteira de Trabalho e Previdência Social (CTPS) dos empregados admitidos e dos responsáveis técnicos pela execução dos serviços, quando for o caso, devidamente assinada pela CONTRATADA; e  </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Exames médicos admissionais dos empregados da CO</w:t>
      </w:r>
      <w:r>
        <w:rPr>
          <w:rFonts w:ascii="Times New Roman" w:hAnsi="Times New Roman" w:cs="Times New Roman"/>
          <w:sz w:val="24"/>
          <w:szCs w:val="24"/>
        </w:rPr>
        <w:t>NTRATADA que prestarão os serviços</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 xml:space="preserve">Quando da extinção ou rescisão do contrato, após o último mês de prestação dos serviços, no prazo definido no contrato:  </w:t>
      </w:r>
    </w:p>
    <w:p w:rsidR="000C33E7" w:rsidRDefault="000C33E7">
      <w:pPr>
        <w:rPr>
          <w:rFonts w:ascii="Times New Roman" w:hAnsi="Times New Roman" w:cs="Times New Roman"/>
          <w:sz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Termos de rescisão dos contratos de trabalho dos empregados prestadores de serviço, devidamente h</w:t>
      </w:r>
      <w:r>
        <w:rPr>
          <w:rFonts w:ascii="Times New Roman" w:hAnsi="Times New Roman" w:cs="Times New Roman"/>
          <w:sz w:val="24"/>
          <w:szCs w:val="24"/>
        </w:rPr>
        <w:t>omologados, quando exigível pelo sindicato da categoria;</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Guias de recolhimento da contribuição previdenciária e do FGTS, referentes às rescisões contratuais;</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Extratos dos depósitos efetuados nas contas vinculadas individuais do FGTS de cada empregado dis</w:t>
      </w:r>
      <w:r>
        <w:rPr>
          <w:rFonts w:ascii="Times New Roman" w:hAnsi="Times New Roman" w:cs="Times New Roman"/>
          <w:sz w:val="24"/>
          <w:szCs w:val="24"/>
        </w:rPr>
        <w:t>pensado;</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 xml:space="preserve">Exames médicos demissionais dos empregados dispensados. </w:t>
      </w:r>
    </w:p>
    <w:p w:rsidR="000C33E7" w:rsidRDefault="000C33E7">
      <w:pPr>
        <w:pStyle w:val="Ttulo4"/>
        <w:numPr>
          <w:ilvl w:val="0"/>
          <w:numId w:val="0"/>
        </w:numPr>
        <w:ind w:left="709" w:hanging="715"/>
        <w:rPr>
          <w:rFonts w:ascii="Times New Roman"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CONTRATANTE deverá analisar a documentação do item 20.7 no prazo de 30 (trinta) dias após o recebimento dos documentos, prorrogáveis por mais 30 (trinta) dias, justificadamente.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No caso</w:t>
      </w:r>
      <w:r>
        <w:rPr>
          <w:rFonts w:ascii="Times New Roman" w:eastAsia="PalatinoLinotype" w:hAnsi="Times New Roman" w:cs="Times New Roman"/>
          <w:color w:val="000000" w:themeColor="text1"/>
          <w:sz w:val="24"/>
          <w:szCs w:val="24"/>
        </w:rPr>
        <w:t xml:space="preserve"> de sociedades diversas, tais como as Organizações Sociais Civis de Interesse Público (Oscip’s) e as Organizações Sociais, será exigida a comprovação de atendimento a eventuais obrigações decorrentes da legislação que rege as respectivas organizações.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Sem</w:t>
      </w:r>
      <w:r>
        <w:rPr>
          <w:rFonts w:ascii="Times New Roman" w:eastAsia="PalatinoLinotype" w:hAnsi="Times New Roman" w:cs="Times New Roman"/>
          <w:color w:val="000000" w:themeColor="text1"/>
          <w:sz w:val="24"/>
          <w:szCs w:val="24"/>
        </w:rPr>
        <w:t>pre que houver admissão de novos empregados pela contratada, os documentos elencados no item 20.7 acima deverão ser apresentados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Em caso de indício de irregularidade no recolhimento das contribuições previdenciárias, os fiscais ou gestores do contrato dev</w:t>
      </w:r>
      <w:r>
        <w:rPr>
          <w:rFonts w:ascii="Times New Roman" w:eastAsia="PalatinoLinotype" w:hAnsi="Times New Roman" w:cs="Times New Roman"/>
          <w:color w:val="000000" w:themeColor="text1"/>
          <w:sz w:val="24"/>
          <w:szCs w:val="24"/>
        </w:rPr>
        <w:t>erão oficiar à Receita Federal do Brasil (RFB).</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Em caso de indício de irregularidade no recolhimento da contribuição para o FGTS, os fiscais ou gestores do contrato deverão oficiar ao Ministério do Trabalho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descumprimento das obrigações trabalhistas ou</w:t>
      </w:r>
      <w:r>
        <w:rPr>
          <w:rFonts w:ascii="Times New Roman" w:eastAsia="PalatinoLinotype" w:hAnsi="Times New Roman" w:cs="Times New Roman"/>
          <w:color w:val="000000" w:themeColor="text1"/>
          <w:sz w:val="24"/>
          <w:szCs w:val="24"/>
        </w:rPr>
        <w:t xml:space="preserve"> a não manutenção das condições de habilitação pela CONTRATADA poderá dar ensejo à rescisão contratual, sem prejuízo das demais sanções.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CONTRATANTE poderá conceder prazo para que a CONTRATADA regularize suas obrigações trabalhistas ou suas condições de</w:t>
      </w:r>
      <w:r>
        <w:rPr>
          <w:rFonts w:ascii="Times New Roman" w:eastAsia="PalatinoLinotype" w:hAnsi="Times New Roman" w:cs="Times New Roman"/>
          <w:color w:val="000000" w:themeColor="text1"/>
          <w:sz w:val="24"/>
          <w:szCs w:val="24"/>
        </w:rPr>
        <w:t xml:space="preserve"> habilitação, sob pena de rescisão contratual, quando não identificar má-fé ou a incapacidade de correção.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Além das disposições acima citadas, a fiscalização administrativa observará, ainda, as seguintes diretrizes:</w:t>
      </w:r>
    </w:p>
    <w:p w:rsidR="000C33E7" w:rsidRDefault="000C33E7">
      <w:pPr>
        <w:ind w:left="709" w:hanging="715"/>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Fiscalização inicial (no momento em q</w:t>
      </w:r>
      <w:r>
        <w:rPr>
          <w:rFonts w:ascii="Times New Roman" w:hAnsi="Times New Roman" w:cs="Times New Roman"/>
          <w:color w:val="000000" w:themeColor="text1"/>
          <w:sz w:val="24"/>
          <w:szCs w:val="24"/>
        </w:rPr>
        <w:t>ue a prestação de serviços é iniciada):</w:t>
      </w:r>
    </w:p>
    <w:p w:rsidR="000C33E7" w:rsidRDefault="000C33E7">
      <w:pPr>
        <w:rPr>
          <w:rFonts w:ascii="Times New Roman" w:hAnsi="Times New Roman" w:cs="Times New Roman"/>
          <w:sz w:val="24"/>
        </w:rPr>
      </w:pPr>
    </w:p>
    <w:p w:rsidR="000C33E7" w:rsidRDefault="00DF0ED6">
      <w:pPr>
        <w:numPr>
          <w:ilvl w:val="0"/>
          <w:numId w:val="28"/>
        </w:numPr>
        <w:ind w:leftChars="300" w:left="60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Será elaborada planilha-resumo de todo o contrato administrativo, com informações sobre todos os empregados terceirizados que prestam serviços, com os seguintes dados: nome completo, número de inscrição no CPF, </w:t>
      </w:r>
      <w:r>
        <w:rPr>
          <w:rFonts w:ascii="Times New Roman" w:hAnsi="Times New Roman" w:cs="Times New Roman"/>
          <w:color w:val="000000" w:themeColor="text1"/>
          <w:sz w:val="24"/>
        </w:rPr>
        <w:t>função exercida, salário, adicionais, gratificações, benefícios recebidos, sua especificação e quantidade (vale-transporte, auxílio-alimentação), horário de trabalho, férias, licenças, faltas, ocorrências e horas extras trabalhadas.</w:t>
      </w:r>
    </w:p>
    <w:p w:rsidR="000C33E7" w:rsidRDefault="000C33E7">
      <w:pPr>
        <w:ind w:leftChars="300" w:left="600"/>
        <w:rPr>
          <w:rFonts w:ascii="Times New Roman" w:hAnsi="Times New Roman" w:cs="Times New Roman"/>
          <w:color w:val="000000" w:themeColor="text1"/>
          <w:sz w:val="24"/>
        </w:rPr>
      </w:pPr>
    </w:p>
    <w:p w:rsidR="000C33E7" w:rsidRDefault="00DF0ED6">
      <w:pPr>
        <w:numPr>
          <w:ilvl w:val="0"/>
          <w:numId w:val="28"/>
        </w:numPr>
        <w:ind w:leftChars="300" w:left="600"/>
        <w:rPr>
          <w:rFonts w:ascii="Times New Roman" w:hAnsi="Times New Roman" w:cs="Times New Roman"/>
          <w:color w:val="000000" w:themeColor="text1"/>
          <w:sz w:val="24"/>
        </w:rPr>
      </w:pPr>
      <w:r>
        <w:rPr>
          <w:rFonts w:ascii="Times New Roman" w:hAnsi="Times New Roman" w:cs="Times New Roman"/>
          <w:color w:val="000000" w:themeColor="text1"/>
          <w:sz w:val="24"/>
        </w:rPr>
        <w:t>Todas as anotações con</w:t>
      </w:r>
      <w:r>
        <w:rPr>
          <w:rFonts w:ascii="Times New Roman" w:hAnsi="Times New Roman" w:cs="Times New Roman"/>
          <w:color w:val="000000" w:themeColor="text1"/>
          <w:sz w:val="24"/>
        </w:rPr>
        <w:t>tidas na CTPS dos empregados serão conferidas, a fim de que se possa verificar se as informações nelas inseridas coincidem com as informações fornecidas pela CONTRATADA e pelo empregado;</w:t>
      </w:r>
    </w:p>
    <w:p w:rsidR="000C33E7" w:rsidRDefault="000C33E7">
      <w:pPr>
        <w:ind w:leftChars="300" w:left="600"/>
        <w:rPr>
          <w:rFonts w:ascii="Times New Roman" w:hAnsi="Times New Roman" w:cs="Times New Roman"/>
          <w:color w:val="000000" w:themeColor="text1"/>
          <w:sz w:val="24"/>
        </w:rPr>
      </w:pPr>
    </w:p>
    <w:p w:rsidR="000C33E7" w:rsidRDefault="00DF0ED6">
      <w:pPr>
        <w:numPr>
          <w:ilvl w:val="0"/>
          <w:numId w:val="28"/>
        </w:numPr>
        <w:ind w:leftChars="300" w:left="600"/>
        <w:rPr>
          <w:rFonts w:ascii="Times New Roman" w:hAnsi="Times New Roman" w:cs="Times New Roman"/>
          <w:color w:val="000000" w:themeColor="text1"/>
          <w:sz w:val="24"/>
        </w:rPr>
      </w:pPr>
      <w:r>
        <w:rPr>
          <w:rFonts w:ascii="Times New Roman" w:hAnsi="Times New Roman" w:cs="Times New Roman"/>
          <w:color w:val="000000" w:themeColor="text1"/>
          <w:sz w:val="24"/>
        </w:rPr>
        <w:t>O número de terceirizados por função deve coincidir com o previsto n</w:t>
      </w:r>
      <w:r>
        <w:rPr>
          <w:rFonts w:ascii="Times New Roman" w:hAnsi="Times New Roman" w:cs="Times New Roman"/>
          <w:color w:val="000000" w:themeColor="text1"/>
          <w:sz w:val="24"/>
        </w:rPr>
        <w:t>o contrato administrativo;</w:t>
      </w:r>
    </w:p>
    <w:p w:rsidR="000C33E7" w:rsidRDefault="000C33E7">
      <w:pPr>
        <w:ind w:leftChars="300" w:left="600"/>
        <w:rPr>
          <w:rFonts w:ascii="Times New Roman" w:hAnsi="Times New Roman" w:cs="Times New Roman"/>
          <w:color w:val="000000" w:themeColor="text1"/>
          <w:sz w:val="24"/>
        </w:rPr>
      </w:pPr>
    </w:p>
    <w:p w:rsidR="000C33E7" w:rsidRDefault="00DF0ED6">
      <w:pPr>
        <w:numPr>
          <w:ilvl w:val="0"/>
          <w:numId w:val="28"/>
        </w:numPr>
        <w:ind w:leftChars="300" w:left="600"/>
        <w:rPr>
          <w:rFonts w:ascii="Times New Roman" w:hAnsi="Times New Roman" w:cs="Times New Roman"/>
          <w:color w:val="000000" w:themeColor="text1"/>
          <w:sz w:val="24"/>
        </w:rPr>
      </w:pPr>
      <w:r>
        <w:rPr>
          <w:rFonts w:ascii="Times New Roman" w:hAnsi="Times New Roman" w:cs="Times New Roman"/>
          <w:color w:val="000000" w:themeColor="text1"/>
          <w:sz w:val="24"/>
        </w:rPr>
        <w:t>O salário não pode ser inferior ao previsto no contrato administrativo e na Convenção Coletiva de Trabalho da Categoria (CCT);</w:t>
      </w:r>
    </w:p>
    <w:p w:rsidR="000C33E7" w:rsidRDefault="000C33E7">
      <w:pPr>
        <w:ind w:leftChars="300" w:left="600"/>
        <w:rPr>
          <w:rFonts w:ascii="Times New Roman" w:hAnsi="Times New Roman" w:cs="Times New Roman"/>
          <w:color w:val="000000" w:themeColor="text1"/>
          <w:sz w:val="24"/>
        </w:rPr>
      </w:pPr>
    </w:p>
    <w:p w:rsidR="000C33E7" w:rsidRDefault="00DF0ED6">
      <w:pPr>
        <w:numPr>
          <w:ilvl w:val="0"/>
          <w:numId w:val="28"/>
        </w:numPr>
        <w:ind w:leftChars="300" w:left="600"/>
        <w:rPr>
          <w:rFonts w:ascii="Times New Roman" w:hAnsi="Times New Roman" w:cs="Times New Roman"/>
          <w:color w:val="000000" w:themeColor="text1"/>
          <w:sz w:val="24"/>
        </w:rPr>
      </w:pPr>
      <w:r>
        <w:rPr>
          <w:rFonts w:ascii="Times New Roman" w:hAnsi="Times New Roman" w:cs="Times New Roman"/>
          <w:color w:val="000000" w:themeColor="text1"/>
          <w:sz w:val="24"/>
        </w:rPr>
        <w:t>Serão consultadas eventuais obrigações adicionais constantes na CCT para a CONTRATADA;</w:t>
      </w:r>
    </w:p>
    <w:p w:rsidR="000C33E7" w:rsidRDefault="000C33E7">
      <w:pPr>
        <w:ind w:leftChars="300" w:left="600"/>
        <w:rPr>
          <w:rFonts w:ascii="Times New Roman" w:hAnsi="Times New Roman" w:cs="Times New Roman"/>
          <w:color w:val="000000" w:themeColor="text1"/>
          <w:sz w:val="24"/>
        </w:rPr>
      </w:pPr>
    </w:p>
    <w:p w:rsidR="000C33E7" w:rsidRDefault="00DF0ED6">
      <w:pPr>
        <w:numPr>
          <w:ilvl w:val="0"/>
          <w:numId w:val="28"/>
        </w:numPr>
        <w:ind w:leftChars="300" w:left="600"/>
        <w:rPr>
          <w:rFonts w:ascii="Times New Roman" w:hAnsi="Times New Roman" w:cs="Times New Roman"/>
          <w:color w:val="FF0000"/>
          <w:sz w:val="24"/>
        </w:rPr>
      </w:pPr>
      <w:r>
        <w:rPr>
          <w:rFonts w:ascii="Times New Roman" w:hAnsi="Times New Roman" w:cs="Times New Roman"/>
          <w:sz w:val="24"/>
        </w:rPr>
        <w:t xml:space="preserve">Será </w:t>
      </w:r>
      <w:r>
        <w:rPr>
          <w:rFonts w:ascii="Times New Roman" w:hAnsi="Times New Roman" w:cs="Times New Roman"/>
          <w:sz w:val="24"/>
        </w:rPr>
        <w:t>verificada a existência de condições insalubres ou de periculosidade no local de trabalho que obriguem a empresa a fornecer determinados Equipamentos de Proteção Individual (EPI).</w:t>
      </w:r>
    </w:p>
    <w:p w:rsidR="000C33E7" w:rsidRDefault="000C33E7">
      <w:pPr>
        <w:ind w:leftChars="300" w:left="600"/>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Fiscalização mensal (a ser feita antes do pagamento da fatura):</w:t>
      </w:r>
    </w:p>
    <w:p w:rsidR="000C33E7" w:rsidRDefault="000C33E7">
      <w:pPr>
        <w:rPr>
          <w:rFonts w:ascii="Times New Roman" w:hAnsi="Times New Roman" w:cs="Times New Roman"/>
          <w:sz w:val="24"/>
        </w:rPr>
      </w:pPr>
    </w:p>
    <w:p w:rsidR="000C33E7" w:rsidRDefault="00DF0ED6">
      <w:pPr>
        <w:numPr>
          <w:ilvl w:val="0"/>
          <w:numId w:val="29"/>
        </w:numPr>
        <w:tabs>
          <w:tab w:val="left" w:pos="400"/>
        </w:tabs>
        <w:ind w:leftChars="292" w:left="798" w:hangingChars="89" w:hanging="214"/>
        <w:rPr>
          <w:rFonts w:ascii="Times New Roman" w:hAnsi="Times New Roman" w:cs="Times New Roman"/>
          <w:color w:val="000000" w:themeColor="text1"/>
          <w:sz w:val="24"/>
        </w:rPr>
      </w:pPr>
      <w:r>
        <w:rPr>
          <w:rFonts w:ascii="Times New Roman" w:hAnsi="Times New Roman" w:cs="Times New Roman"/>
          <w:color w:val="000000" w:themeColor="text1"/>
          <w:sz w:val="24"/>
        </w:rPr>
        <w:t>Deve ser f</w:t>
      </w:r>
      <w:r>
        <w:rPr>
          <w:rFonts w:ascii="Times New Roman" w:hAnsi="Times New Roman" w:cs="Times New Roman"/>
          <w:color w:val="000000" w:themeColor="text1"/>
          <w:sz w:val="24"/>
        </w:rPr>
        <w:t>eita a retenção da contribuição previdenciária no valor de 11% (onze por cento) sobre o valor da fatura e dos impostos incidentes sobre a prestação do serviço;</w:t>
      </w:r>
    </w:p>
    <w:p w:rsidR="000C33E7" w:rsidRDefault="000C33E7">
      <w:pPr>
        <w:tabs>
          <w:tab w:val="left" w:pos="400"/>
        </w:tabs>
        <w:ind w:leftChars="109" w:left="218"/>
        <w:rPr>
          <w:rFonts w:ascii="Times New Roman" w:hAnsi="Times New Roman" w:cs="Times New Roman"/>
          <w:color w:val="000000" w:themeColor="text1"/>
          <w:sz w:val="24"/>
        </w:rPr>
      </w:pPr>
    </w:p>
    <w:p w:rsidR="000C33E7" w:rsidRDefault="00DF0ED6">
      <w:pPr>
        <w:numPr>
          <w:ilvl w:val="0"/>
          <w:numId w:val="29"/>
        </w:numPr>
        <w:tabs>
          <w:tab w:val="left" w:pos="400"/>
        </w:tabs>
        <w:ind w:leftChars="300" w:left="790" w:hangingChars="79" w:hanging="19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Deve ser consultada a situação da empresa junto ao SICAF;</w:t>
      </w:r>
    </w:p>
    <w:p w:rsidR="000C33E7" w:rsidRDefault="000C33E7">
      <w:pPr>
        <w:tabs>
          <w:tab w:val="left" w:pos="400"/>
        </w:tabs>
        <w:ind w:leftChars="109" w:left="218"/>
        <w:rPr>
          <w:rFonts w:ascii="Times New Roman" w:hAnsi="Times New Roman" w:cs="Times New Roman"/>
          <w:color w:val="000000" w:themeColor="text1"/>
          <w:sz w:val="24"/>
        </w:rPr>
      </w:pPr>
    </w:p>
    <w:p w:rsidR="000C33E7" w:rsidRDefault="00DF0ED6">
      <w:pPr>
        <w:numPr>
          <w:ilvl w:val="0"/>
          <w:numId w:val="29"/>
        </w:numPr>
        <w:tabs>
          <w:tab w:val="left" w:pos="400"/>
        </w:tabs>
        <w:ind w:leftChars="292" w:left="798" w:hangingChars="89" w:hanging="214"/>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Serão exigidos a Certidão Negativa </w:t>
      </w:r>
      <w:r>
        <w:rPr>
          <w:rFonts w:ascii="Times New Roman" w:hAnsi="Times New Roman" w:cs="Times New Roman"/>
          <w:color w:val="000000" w:themeColor="text1"/>
          <w:sz w:val="24"/>
        </w:rPr>
        <w:t>de Débito (CND) relativa a Créditos Tributários Federais e à Dívida Ativa da União, o Certificado de Regularidade do FGTS (CRF) e a Certidão Negativa de Débitos Trabalhistas (CNDT), caso esses documentos não estejam regularizados no Sicaf;</w:t>
      </w:r>
    </w:p>
    <w:p w:rsidR="000C33E7" w:rsidRDefault="000C33E7">
      <w:pPr>
        <w:tabs>
          <w:tab w:val="left" w:pos="400"/>
        </w:tabs>
        <w:ind w:leftChars="109" w:left="218"/>
        <w:rPr>
          <w:rFonts w:ascii="Times New Roman" w:hAnsi="Times New Roman" w:cs="Times New Roman"/>
          <w:color w:val="000000" w:themeColor="text1"/>
          <w:sz w:val="24"/>
        </w:rPr>
      </w:pPr>
    </w:p>
    <w:p w:rsidR="000C33E7" w:rsidRDefault="00DF0ED6">
      <w:pPr>
        <w:numPr>
          <w:ilvl w:val="0"/>
          <w:numId w:val="29"/>
        </w:numPr>
        <w:tabs>
          <w:tab w:val="left" w:pos="400"/>
        </w:tabs>
        <w:ind w:leftChars="300" w:left="787" w:hangingChars="78" w:hanging="187"/>
        <w:rPr>
          <w:rFonts w:ascii="Times New Roman" w:hAnsi="Times New Roman" w:cs="Times New Roman"/>
          <w:color w:val="000000" w:themeColor="text1"/>
          <w:sz w:val="24"/>
        </w:rPr>
      </w:pPr>
      <w:r>
        <w:rPr>
          <w:rFonts w:ascii="Times New Roman" w:hAnsi="Times New Roman" w:cs="Times New Roman"/>
          <w:color w:val="000000" w:themeColor="text1"/>
          <w:sz w:val="24"/>
        </w:rPr>
        <w:t>Deverá ser exig</w:t>
      </w:r>
      <w:r>
        <w:rPr>
          <w:rFonts w:ascii="Times New Roman" w:hAnsi="Times New Roman" w:cs="Times New Roman"/>
          <w:color w:val="000000" w:themeColor="text1"/>
          <w:sz w:val="24"/>
        </w:rPr>
        <w:t>ida, quando couber, comprovação de que a empresa mantém reserva de cargos para pessoa com deficiência ou para reabilitado da Previdência Social, conforme disposto legislação vigente.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Fiscalização diária:</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Devem ser evitadas ordens diretas da CONTRATANTE dirigidas aos terceirizados. As solicitações de serviços devem ser dirigidas ao preposto da empresa. Da mesma forma, eventuais reclamações ou cobranças relacionadas aos empregados terceirizados devem ser di</w:t>
      </w:r>
      <w:r>
        <w:rPr>
          <w:rFonts w:ascii="Times New Roman" w:hAnsi="Times New Roman" w:cs="Times New Roman"/>
          <w:color w:val="000000" w:themeColor="text1"/>
          <w:sz w:val="24"/>
          <w:szCs w:val="24"/>
        </w:rPr>
        <w:t>rigidas ao preposto.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Toda e qualquer alteração na forma de prestação do serviço, como a negociação de folgas ou a compensação de jornada, deve ser evitada, uma vez que essa conduta é exclusiva da CONTRATADA.</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Devem ser conferidos, por amostragem, diariame</w:t>
      </w:r>
      <w:r>
        <w:rPr>
          <w:rFonts w:ascii="Times New Roman" w:hAnsi="Times New Roman" w:cs="Times New Roman"/>
          <w:color w:val="000000" w:themeColor="text1"/>
          <w:sz w:val="24"/>
          <w:szCs w:val="24"/>
        </w:rPr>
        <w:t>nte, os empregados terceirizados que estão prestando serviços e em quais funções, e se estão cumprindo a jornada de trabalho</w:t>
      </w:r>
    </w:p>
    <w:p w:rsidR="000C33E7" w:rsidRDefault="000C33E7">
      <w:pPr>
        <w:pStyle w:val="Ttulo3"/>
        <w:numPr>
          <w:ilvl w:val="0"/>
          <w:numId w:val="0"/>
        </w:numPr>
        <w:ind w:left="709" w:hanging="715"/>
        <w:rPr>
          <w:rFonts w:ascii="Times New Roman"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Cabe, ainda, à fiscalização do contrato, verificar se a CONTRATADA observa a legislação relativa à concessão de férias e licenças </w:t>
      </w:r>
      <w:r>
        <w:rPr>
          <w:rFonts w:ascii="Times New Roman" w:eastAsia="PalatinoLinotype" w:hAnsi="Times New Roman" w:cs="Times New Roman"/>
          <w:color w:val="000000" w:themeColor="text1"/>
          <w:sz w:val="24"/>
          <w:szCs w:val="24"/>
        </w:rPr>
        <w:t>aos empregados, respeita a estabilidade provisória de seus empregados e observa a data-base da categoria prevista na CCT, concedendo os reajustes dos empregados no dia e percentual previstos.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CONTRATANTE deverá solicitar, por amostragem, aos empregados,</w:t>
      </w:r>
      <w:r>
        <w:rPr>
          <w:rFonts w:ascii="Times New Roman" w:eastAsia="PalatinoLinotype" w:hAnsi="Times New Roman" w:cs="Times New Roman"/>
          <w:color w:val="000000" w:themeColor="text1"/>
          <w:sz w:val="24"/>
          <w:szCs w:val="24"/>
        </w:rPr>
        <w:t xml:space="preserve"> seus extratos da conta do FGTS e que verifiquem se as contribuições previdenciárias e do FGTS estão sendo recolhidas em seus nomes.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Ao final de um ano, todos os empregados devem ter seus extratos avaliados.</w:t>
      </w:r>
    </w:p>
    <w:p w:rsidR="000C33E7" w:rsidRDefault="000C33E7">
      <w:pPr>
        <w:ind w:left="709" w:hanging="715"/>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lastRenderedPageBreak/>
        <w:t>A CONTRATADA deverá entregar, no prazo de 15 (</w:t>
      </w:r>
      <w:r>
        <w:rPr>
          <w:rFonts w:ascii="Times New Roman" w:eastAsia="PalatinoLinotype" w:hAnsi="Times New Roman" w:cs="Times New Roman"/>
          <w:color w:val="000000" w:themeColor="text1"/>
          <w:sz w:val="24"/>
          <w:szCs w:val="24"/>
        </w:rPr>
        <w:t>quinze) dias, quando solicitado pela CONTRATANTE quaisquer dos seguintes documentos:</w:t>
      </w:r>
    </w:p>
    <w:p w:rsidR="000C33E7" w:rsidRDefault="000C33E7">
      <w:pPr>
        <w:ind w:left="709" w:hanging="715"/>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extrato da conta do INSS e do FGTS de qualquer empregado, a critério da CONTRATANTE;</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cópia da folha de pagamento analítica de qualquer mês da prestação dos serviços, em </w:t>
      </w:r>
      <w:r>
        <w:rPr>
          <w:rFonts w:ascii="Times New Roman" w:hAnsi="Times New Roman" w:cs="Times New Roman"/>
          <w:color w:val="000000" w:themeColor="text1"/>
          <w:sz w:val="24"/>
          <w:szCs w:val="24"/>
        </w:rPr>
        <w:t>que conste como tomador a CONTRATANTE;</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cópia dos contracheques assinados dos empregados relativos a qualquer mês da prestação dos serviços ou, ainda, quando necessário, cópia de recibos de depósitos bancários; e</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comprovantes de entrega de benefícios </w:t>
      </w:r>
      <w:r>
        <w:rPr>
          <w:rFonts w:ascii="Times New Roman" w:hAnsi="Times New Roman" w:cs="Times New Roman"/>
          <w:color w:val="000000" w:themeColor="text1"/>
          <w:sz w:val="24"/>
          <w:szCs w:val="24"/>
        </w:rPr>
        <w:t>suplementares (vale-transporte, vale-alimentação, entre outros), a que estiver obrigada por força de lei, Acordo, Convenção ou Dissídio Coletivo de Trabalho, relativos a qualquer mês da prestação dos serviços e de qualquer empregado.</w:t>
      </w:r>
    </w:p>
    <w:p w:rsidR="000C33E7" w:rsidRDefault="000C33E7">
      <w:pPr>
        <w:ind w:left="709" w:hanging="715"/>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fiscalização técnic</w:t>
      </w:r>
      <w:r>
        <w:rPr>
          <w:rFonts w:ascii="Times New Roman" w:eastAsia="PalatinoLinotype" w:hAnsi="Times New Roman" w:cs="Times New Roman"/>
          <w:color w:val="000000" w:themeColor="text1"/>
          <w:sz w:val="24"/>
          <w:szCs w:val="24"/>
        </w:rPr>
        <w:t>a dos contratos avaliará constantemente a execução do objeto para aferição da qualidade da prestação dos serviços, devendo haver o redimensionamento no pagamento com base nos indicadores estabelecidos, sempre que a CONTRATADA:</w:t>
      </w:r>
    </w:p>
    <w:p w:rsidR="000C33E7" w:rsidRDefault="000C33E7">
      <w:pPr>
        <w:ind w:left="709" w:hanging="715"/>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não produzir os resultados, </w:t>
      </w:r>
      <w:r>
        <w:rPr>
          <w:rFonts w:ascii="Times New Roman" w:hAnsi="Times New Roman" w:cs="Times New Roman"/>
          <w:color w:val="000000" w:themeColor="text1"/>
          <w:sz w:val="24"/>
          <w:szCs w:val="24"/>
        </w:rPr>
        <w:t>deixar de executar, ou não executar com a qualidade mínima exigida as atividades contratadas; ou</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deixar de utilizar materiais e recursos humanos exigidos para a execução do serviço, ou utilizá-los com qualidade ou quantidade inferior à demandada.</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utiliza</w:t>
      </w:r>
      <w:r>
        <w:rPr>
          <w:rFonts w:ascii="Times New Roman" w:hAnsi="Times New Roman" w:cs="Times New Roman"/>
          <w:color w:val="000000" w:themeColor="text1"/>
          <w:sz w:val="24"/>
          <w:szCs w:val="24"/>
        </w:rPr>
        <w:t>ção do IMR não impede a aplicação concomitante de outros mecanismos para a avaliação da prestação dos serviços.</w:t>
      </w:r>
    </w:p>
    <w:p w:rsidR="000C33E7" w:rsidRDefault="000C33E7">
      <w:pPr>
        <w:ind w:left="709" w:hanging="715"/>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Durante a execução do objeto, o fiscal técnico deverá monitorar constantemente o nível de qualidade dos serviços para evitar a sua degeneração,</w:t>
      </w:r>
      <w:r>
        <w:rPr>
          <w:rFonts w:ascii="Times New Roman" w:eastAsia="PalatinoLinotype" w:hAnsi="Times New Roman" w:cs="Times New Roman"/>
          <w:color w:val="000000" w:themeColor="text1"/>
          <w:sz w:val="24"/>
          <w:szCs w:val="24"/>
        </w:rPr>
        <w:t xml:space="preserve"> devendo intervir para requerer à CONTRATADA a correção das faltas, falhas e irregularidades constatadas.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fiscal técnico deverá apresentar ao preposto da CONTRATADA a avaliação da execução do objeto ou, se for o caso, a avaliação de desempenho e qualida</w:t>
      </w:r>
      <w:r>
        <w:rPr>
          <w:rFonts w:ascii="Times New Roman" w:eastAsia="PalatinoLinotype" w:hAnsi="Times New Roman" w:cs="Times New Roman"/>
          <w:color w:val="000000" w:themeColor="text1"/>
          <w:sz w:val="24"/>
          <w:szCs w:val="24"/>
        </w:rPr>
        <w:t>de da prestação dos serviços realizada.</w:t>
      </w:r>
    </w:p>
    <w:p w:rsidR="000C33E7" w:rsidRDefault="000C33E7">
      <w:pPr>
        <w:ind w:left="709" w:hanging="715"/>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Em hipótese alguma, será admitido que a própria CONTRATADA materialize a avaliação de desempenho e qualidade da prestação dos serviços realizada.</w:t>
      </w:r>
    </w:p>
    <w:p w:rsidR="000C33E7" w:rsidRDefault="000C33E7">
      <w:pPr>
        <w:ind w:left="709" w:hanging="715"/>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A CONTRATADA poderá apresentar justificativa para a prestação do </w:t>
      </w:r>
      <w:r>
        <w:rPr>
          <w:rFonts w:ascii="Times New Roman" w:eastAsia="PalatinoLinotype" w:hAnsi="Times New Roman" w:cs="Times New Roman"/>
          <w:color w:val="000000" w:themeColor="text1"/>
          <w:sz w:val="24"/>
          <w:szCs w:val="24"/>
        </w:rPr>
        <w:t>serviço com menor nível de conformidade, que poderá ser aceita pelo fiscal técnico, desde que comprovada a excepcionalidade da ocorrência, resultante exclusivamente de fatores imprevisíveis e alheios ao controle do prestador.</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Na hipótese de comportamento </w:t>
      </w:r>
      <w:r>
        <w:rPr>
          <w:rFonts w:ascii="Times New Roman" w:eastAsia="PalatinoLinotype" w:hAnsi="Times New Roman" w:cs="Times New Roman"/>
          <w:color w:val="000000" w:themeColor="text1"/>
          <w:sz w:val="24"/>
          <w:szCs w:val="24"/>
        </w:rPr>
        <w:t xml:space="preserve">contínuo de desconformidade da prestação do serviço em relação à qualidade exigida, bem como quando esta ultrapassar os níveis mínimos </w:t>
      </w:r>
      <w:r>
        <w:rPr>
          <w:rFonts w:ascii="Times New Roman" w:eastAsia="PalatinoLinotype" w:hAnsi="Times New Roman" w:cs="Times New Roman"/>
          <w:color w:val="000000" w:themeColor="text1"/>
          <w:sz w:val="24"/>
          <w:szCs w:val="24"/>
        </w:rPr>
        <w:lastRenderedPageBreak/>
        <w:t>toleráveis previstos nos indicadores, além dos fatores redutores, devem ser aplicadas as sanções à CONTRATADA de acordo c</w:t>
      </w:r>
      <w:r>
        <w:rPr>
          <w:rFonts w:ascii="Times New Roman" w:eastAsia="PalatinoLinotype" w:hAnsi="Times New Roman" w:cs="Times New Roman"/>
          <w:color w:val="000000" w:themeColor="text1"/>
          <w:sz w:val="24"/>
          <w:szCs w:val="24"/>
        </w:rPr>
        <w:t>om as regras previstas no ato convocatório.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fiscal técnico poderá realizar avaliação diária, semanal ou mensal, desde que o período escolhido seja suficiente para avaliar ou, se for o caso, aferir o desempenho e qualidade da prestação dos serviços.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f</w:t>
      </w:r>
      <w:r>
        <w:rPr>
          <w:rFonts w:ascii="Times New Roman" w:eastAsia="PalatinoLinotype" w:hAnsi="Times New Roman" w:cs="Times New Roman"/>
          <w:color w:val="000000" w:themeColor="text1"/>
          <w:sz w:val="24"/>
          <w:szCs w:val="24"/>
        </w:rPr>
        <w:t>iscal técnico, ao verificar que houve subdimensionamento da produtividade pactuada, sem perda da qualidade na execução do serviço, deverá comunicar à autoridade responsável para que esta promova a adequação contratual à produtividade efetivamente realizada</w:t>
      </w:r>
      <w:r>
        <w:rPr>
          <w:rFonts w:ascii="Times New Roman" w:eastAsia="PalatinoLinotype" w:hAnsi="Times New Roman" w:cs="Times New Roman"/>
          <w:color w:val="000000" w:themeColor="text1"/>
          <w:sz w:val="24"/>
          <w:szCs w:val="24"/>
        </w:rPr>
        <w:t>, respeitando-se os limites de alteração dos valores contratuais previstos no § 1º do art. 65 da Lei nº 8.666, de 1993.</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O representante da CONTRATANTE deverá promover o registro das ocorrências verificadas, adotando as providências necessárias ao fiel </w:t>
      </w:r>
      <w:r>
        <w:rPr>
          <w:rFonts w:ascii="Times New Roman" w:eastAsia="PalatinoLinotype" w:hAnsi="Times New Roman" w:cs="Times New Roman"/>
          <w:color w:val="000000" w:themeColor="text1"/>
          <w:sz w:val="24"/>
          <w:szCs w:val="24"/>
        </w:rPr>
        <w:t>cumprimento das cláusulas contratuais, conforme o disposto nos §§ 1º e 2º do art. 67 da Lei nº 8.666/1993, Lei 13.303/2016 e IN nº 05/2017.</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descumprimento total ou parcial das obrigações e responsabilidades assumidas pela CONTRATADA, incluindo o descump</w:t>
      </w:r>
      <w:r>
        <w:rPr>
          <w:rFonts w:ascii="Times New Roman" w:eastAsia="PalatinoLinotype" w:hAnsi="Times New Roman" w:cs="Times New Roman"/>
          <w:color w:val="000000" w:themeColor="text1"/>
          <w:sz w:val="24"/>
          <w:szCs w:val="24"/>
        </w:rPr>
        <w:t>rimento das obrigações trabalhistas, não recolhimento das contribuições sociais, previdenciárias ou para com o FGTS ou a não manutenção das condições de habilitação, ensejará a aplicação de sanções administrativas, previstas no instrumento convocatório e n</w:t>
      </w:r>
      <w:r>
        <w:rPr>
          <w:rFonts w:ascii="Times New Roman" w:eastAsia="PalatinoLinotype" w:hAnsi="Times New Roman" w:cs="Times New Roman"/>
          <w:color w:val="000000" w:themeColor="text1"/>
          <w:sz w:val="24"/>
          <w:szCs w:val="24"/>
        </w:rPr>
        <w:t>a legislação vigente, podendo culminar em rescisão contratual, por ato unilateral e escrito da CONTRATANTE, conforme disposto nos arts. 77 e 80 da Lei nº 8.666, de 1993, Lei 13.303, de 2016 e IN nº 05, de 2017.</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Caso não seja apresentada a documentação com</w:t>
      </w:r>
      <w:r>
        <w:rPr>
          <w:rFonts w:ascii="Times New Roman" w:eastAsia="PalatinoLinotype" w:hAnsi="Times New Roman" w:cs="Times New Roman"/>
          <w:color w:val="000000" w:themeColor="text1"/>
          <w:sz w:val="24"/>
          <w:szCs w:val="24"/>
        </w:rPr>
        <w:t>probatória do cumprimento das obrigações trabalhistas, previdenciárias e para com o FGTS, a CONTRATANTE comunicará o fato à CONTRATADA e reterá o pagamento da fatura mensal, em valor proporcional ao inadimplemento, até que a situação seja regularizada.</w:t>
      </w:r>
    </w:p>
    <w:p w:rsidR="000C33E7" w:rsidRDefault="000C33E7">
      <w:pPr>
        <w:ind w:left="709" w:hanging="715"/>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Nã</w:t>
      </w:r>
      <w:r>
        <w:rPr>
          <w:rFonts w:ascii="Times New Roman" w:hAnsi="Times New Roman" w:cs="Times New Roman"/>
          <w:color w:val="000000" w:themeColor="text1"/>
          <w:sz w:val="24"/>
          <w:szCs w:val="24"/>
        </w:rPr>
        <w:t>o havendo quitação das obrigações por parte da CONTRATADA no prazo de quinze dias, a CONTRATANTE poderá efetuar o pagamento das obrigações diretamente aos empregados da contratada que tenham participado da execução dos serviços objeto do contrato.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sindi</w:t>
      </w:r>
      <w:r>
        <w:rPr>
          <w:rFonts w:ascii="Times New Roman" w:hAnsi="Times New Roman" w:cs="Times New Roman"/>
          <w:color w:val="000000" w:themeColor="text1"/>
          <w:sz w:val="24"/>
          <w:szCs w:val="24"/>
        </w:rPr>
        <w:t>cato representante da categoria do trabalhador deverá ser notificado pela CONTRATANTE para acompanhar o pagamento das verbas mencionadas.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Tais pagamentos não configuram vínculo empregatício ou implicam a assunção de responsabilidade por quaisquer obrigaçõ</w:t>
      </w:r>
      <w:r>
        <w:rPr>
          <w:rFonts w:ascii="Times New Roman" w:hAnsi="Times New Roman" w:cs="Times New Roman"/>
          <w:color w:val="000000" w:themeColor="text1"/>
          <w:sz w:val="24"/>
          <w:szCs w:val="24"/>
        </w:rPr>
        <w:t>es dele decorrentes entre a contratante e os empregados da contratada.</w:t>
      </w:r>
    </w:p>
    <w:p w:rsidR="000C33E7" w:rsidRDefault="000C33E7">
      <w:pPr>
        <w:ind w:left="709" w:hanging="715"/>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contrato só será considerado integralmente cumprido após a comprovação, pela CONTRATADA, do pagamento de todas as obrigações trabalhistas, sociais e previdenciárias e para com o FGTS</w:t>
      </w:r>
      <w:r>
        <w:rPr>
          <w:rFonts w:ascii="Times New Roman" w:eastAsia="PalatinoLinotype" w:hAnsi="Times New Roman" w:cs="Times New Roman"/>
          <w:color w:val="000000" w:themeColor="text1"/>
          <w:sz w:val="24"/>
          <w:szCs w:val="24"/>
        </w:rPr>
        <w:t xml:space="preserve"> referentes à mão de obra alocada em sua execução, inclusive quanto às verbas rescisórias.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lastRenderedPageBreak/>
        <w:t>A fiscalização de que trata esta cláusula não exclui nem reduz a responsabilidade da CONTRATADA, inclusive perante terceiros, por qualquer irregularidade, ainda que</w:t>
      </w:r>
      <w:r>
        <w:rPr>
          <w:rFonts w:ascii="Times New Roman" w:eastAsia="PalatinoLinotype" w:hAnsi="Times New Roman" w:cs="Times New Roman"/>
          <w:color w:val="000000" w:themeColor="text1"/>
          <w:sz w:val="24"/>
          <w:szCs w:val="24"/>
        </w:rPr>
        <w:t xml:space="preserve"> resultante de imperfeições técnicas, vícios redibitórios, ou emprego de material inadequado ou de qualidade inferior e, na ocorrência desta, não implica corresponsabilidade da CONTRATANTE ou de seus agentes, gestores e fiscais, de conformidade com o art. </w:t>
      </w:r>
      <w:r>
        <w:rPr>
          <w:rFonts w:ascii="Times New Roman" w:eastAsia="PalatinoLinotype" w:hAnsi="Times New Roman" w:cs="Times New Roman"/>
          <w:color w:val="000000" w:themeColor="text1"/>
          <w:sz w:val="24"/>
          <w:szCs w:val="24"/>
        </w:rPr>
        <w:t>70 da Lei nº 8.666, de 1993, Lei 13.303, de 2016 e IN nº 05, de 2017.</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Rejeitar, no todo ou em parte, serviço executado em desacordo com o instrumento contratual.</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 fiscal do contrato terá 05 (cinco) dias úteis para analisar os relatórios e documentos apr</w:t>
      </w:r>
      <w:r>
        <w:rPr>
          <w:rFonts w:ascii="Times New Roman" w:eastAsia="PalatinoLinotype" w:hAnsi="Times New Roman" w:cs="Times New Roman"/>
          <w:color w:val="000000" w:themeColor="text1"/>
          <w:sz w:val="24"/>
          <w:szCs w:val="24"/>
        </w:rPr>
        <w:t>esentados pela contratada, contados do dia seguinte do recebimento destes.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Notificar a contratada sobre quaisquer ocorrências encontradas em desconformidade com as cláusulas contratuais, sempre por escrito, com prova de recebimento da notificação.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Atesta</w:t>
      </w:r>
      <w:r>
        <w:rPr>
          <w:rFonts w:ascii="Times New Roman" w:eastAsia="PalatinoLinotype" w:hAnsi="Times New Roman" w:cs="Times New Roman"/>
          <w:color w:val="000000" w:themeColor="text1"/>
          <w:sz w:val="24"/>
          <w:szCs w:val="24"/>
        </w:rPr>
        <w:t>r as notas fiscais e encaminhá-las ao Supervisor de Fiscalização, quando houver, ou ao titular da unidade orgânica demandante, para providências quanto ao pagamento.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Receber e encaminhar ao Supervisor de Fiscalização, quando houver, ou ao titular da </w:t>
      </w:r>
      <w:r>
        <w:rPr>
          <w:rFonts w:ascii="Times New Roman" w:eastAsia="PalatinoLinotype" w:hAnsi="Times New Roman" w:cs="Times New Roman"/>
          <w:color w:val="000000" w:themeColor="text1"/>
          <w:sz w:val="24"/>
          <w:szCs w:val="24"/>
        </w:rPr>
        <w:t>unidade orgânica demandante, para providências, os pedidos de reajuste/repactuação e reequilíbrio econômico financeiro.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Manter controle sobre o prazo de vigência do instrumento contratual sob sua responsabilidade e encaminhar processo ao Supervisor de Fis</w:t>
      </w:r>
      <w:r>
        <w:rPr>
          <w:rFonts w:ascii="Times New Roman" w:eastAsia="PalatinoLinotype" w:hAnsi="Times New Roman" w:cs="Times New Roman"/>
          <w:color w:val="000000" w:themeColor="text1"/>
          <w:sz w:val="24"/>
          <w:szCs w:val="24"/>
        </w:rPr>
        <w:t>calização, quando houver, ou ao titular da unidade orgânica demandante, no caso de solicitação de prorrogação do prazo de vigência contratual.</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Analisar e emitir nota técnica referente aos pedidos de prorrogação de prazos, de interrupções na execução do ob</w:t>
      </w:r>
      <w:r>
        <w:rPr>
          <w:rFonts w:ascii="Times New Roman" w:eastAsia="PalatinoLinotype" w:hAnsi="Times New Roman" w:cs="Times New Roman"/>
          <w:color w:val="000000" w:themeColor="text1"/>
          <w:sz w:val="24"/>
          <w:szCs w:val="24"/>
        </w:rPr>
        <w:t>jeto, de serviços extraordinários, de modificações no projeto ou alterações relativas à qualidade, à segurança e outras, de modo a subsidiar a decisão final pela autoridade competente.</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Informar à unidade de finanças, mediante Termo de Encerramento Físico </w:t>
      </w:r>
      <w:r>
        <w:rPr>
          <w:rFonts w:ascii="Times New Roman" w:eastAsia="PalatinoLinotype" w:hAnsi="Times New Roman" w:cs="Times New Roman"/>
          <w:color w:val="000000" w:themeColor="text1"/>
          <w:sz w:val="24"/>
          <w:szCs w:val="24"/>
        </w:rPr>
        <w:t>– TEF, quanto ao término da vigência do contrato, para providências do sentido de liberação da garantia contratual em favor da contratada.</w:t>
      </w:r>
    </w:p>
    <w:p w:rsidR="000C33E7" w:rsidRDefault="000C33E7">
      <w:pPr>
        <w:ind w:left="709" w:hanging="715"/>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Receber as etapas dos serviços mediante medições precisas e de acordo com as regras contratuais.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Informar ao Superv</w:t>
      </w:r>
      <w:r>
        <w:rPr>
          <w:rFonts w:ascii="Times New Roman" w:eastAsia="PalatinoLinotype" w:hAnsi="Times New Roman" w:cs="Times New Roman"/>
          <w:color w:val="000000" w:themeColor="text1"/>
          <w:sz w:val="24"/>
          <w:szCs w:val="24"/>
        </w:rPr>
        <w:t>isor de Fiscalização, quando houver, ou ao titular da unidade orgânica demandante as ocorrências relacionadas à execução do contrato que ultrapassarem a sua competência de atuação, objetivando a regularização das faltas ou defeitos observados.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Receber, pr</w:t>
      </w:r>
      <w:r>
        <w:rPr>
          <w:rFonts w:ascii="Times New Roman" w:eastAsia="PalatinoLinotype" w:hAnsi="Times New Roman" w:cs="Times New Roman"/>
          <w:color w:val="000000" w:themeColor="text1"/>
          <w:sz w:val="24"/>
          <w:szCs w:val="24"/>
        </w:rPr>
        <w:t>ovisória e definitivamente, os serviços sob sua responsabilidade, mediante recibo ou Termo Circunstanciado, quando não for designada comissão de recebimento ou outro empregado.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Cabe à Fiscalização verificar a ocorrência de fatos para os quais tenha sido e</w:t>
      </w:r>
      <w:r>
        <w:rPr>
          <w:rFonts w:ascii="Times New Roman" w:eastAsia="PalatinoLinotype" w:hAnsi="Times New Roman" w:cs="Times New Roman"/>
          <w:color w:val="000000" w:themeColor="text1"/>
          <w:sz w:val="24"/>
          <w:szCs w:val="24"/>
        </w:rPr>
        <w:t>stipulada qualquer penalidade contratual. A Fiscalização informará ao setor competente quanto ao fato, instruindo o seu relatório com os documentos necessários, e em caso de multa, a indicação do seu valor.</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ação e/ou omissão, total ou parcial, da Fiscal</w:t>
      </w:r>
      <w:r>
        <w:rPr>
          <w:rFonts w:ascii="Times New Roman" w:eastAsia="PalatinoLinotype" w:hAnsi="Times New Roman" w:cs="Times New Roman"/>
          <w:color w:val="000000" w:themeColor="text1"/>
          <w:sz w:val="24"/>
          <w:szCs w:val="24"/>
        </w:rPr>
        <w:t>ização não eximirá a Contratada da integral responsabilidade pela execução do objeto deste contrato.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Fiscalização deverá verificar, periodicamente, no decorrer da execução do contrato, se a CONTRATADA mantém, em compatibilidade com as obrigações assumid</w:t>
      </w:r>
      <w:r>
        <w:rPr>
          <w:rFonts w:ascii="Times New Roman" w:eastAsia="PalatinoLinotype" w:hAnsi="Times New Roman" w:cs="Times New Roman"/>
          <w:color w:val="000000" w:themeColor="text1"/>
          <w:sz w:val="24"/>
          <w:szCs w:val="24"/>
        </w:rPr>
        <w:t>as, todas as condições de habilitação e qualificação exigidas na licitação, comprovada mediante consulta ao SICAF, CADIN ou certidões comprobatórias.</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31" w:name="_Toc5688"/>
      <w:r>
        <w:rPr>
          <w:rFonts w:ascii="Times New Roman" w:hAnsi="Times New Roman" w:cs="Times New Roman"/>
          <w:color w:val="000000" w:themeColor="text1"/>
          <w:sz w:val="24"/>
          <w:szCs w:val="24"/>
        </w:rPr>
        <w:t>RECEBIMENTO DEFINITIVO DOS SERVIÇOS</w:t>
      </w:r>
      <w:bookmarkEnd w:id="31"/>
    </w:p>
    <w:p w:rsidR="000C33E7" w:rsidRDefault="000C33E7">
      <w:pPr>
        <w:ind w:left="851" w:hanging="851"/>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bookmarkStart w:id="32" w:name="_Ref462323335"/>
      <w:r>
        <w:rPr>
          <w:rFonts w:ascii="Times New Roman" w:eastAsia="PalatinoLinotype" w:hAnsi="Times New Roman" w:cs="Times New Roman"/>
          <w:color w:val="000000" w:themeColor="text1"/>
          <w:sz w:val="24"/>
          <w:szCs w:val="24"/>
        </w:rPr>
        <w:t>Para a finalização dos trabalhos e, respectiva emissão, por parte da</w:t>
      </w:r>
      <w:r>
        <w:rPr>
          <w:rFonts w:ascii="Times New Roman" w:eastAsia="PalatinoLinotype" w:hAnsi="Times New Roman" w:cs="Times New Roman"/>
          <w:color w:val="000000" w:themeColor="text1"/>
          <w:sz w:val="24"/>
          <w:szCs w:val="24"/>
        </w:rPr>
        <w:t xml:space="preserve"> CODEVASF, do Termo de Encerramento Físico e do Atestado de Capacidade Técnica, além da liberação da caução contratual, a CONTRATADA deverá apresentar todos os relatórios exigidos pela FISCALIZAÇÃO, analisados e aprovados pela CODEVASF.</w:t>
      </w:r>
      <w:bookmarkEnd w:id="32"/>
    </w:p>
    <w:p w:rsidR="000C33E7" w:rsidRDefault="000C33E7">
      <w:pPr>
        <w:ind w:left="851" w:hanging="851"/>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 recebimento </w:t>
      </w:r>
      <w:r>
        <w:rPr>
          <w:rFonts w:ascii="Times New Roman" w:hAnsi="Times New Roman" w:cs="Times New Roman"/>
          <w:color w:val="000000" w:themeColor="text1"/>
          <w:sz w:val="24"/>
          <w:szCs w:val="24"/>
        </w:rPr>
        <w:t>provisório ou definitivo não exclui a responsabilidade civil pela execução dos serviços, nem ético-profissional pela perfeita execução do contrato, dentro dos limites estabelecidos neste Termo de Referência, por parte da CONTRATADA.</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recebimento provisór</w:t>
      </w:r>
      <w:r>
        <w:rPr>
          <w:rFonts w:ascii="Times New Roman" w:hAnsi="Times New Roman" w:cs="Times New Roman"/>
          <w:color w:val="000000" w:themeColor="text1"/>
          <w:sz w:val="24"/>
          <w:szCs w:val="24"/>
        </w:rPr>
        <w:t>io será realizado pelo fiscal técnico, administrativo e setorial ou pela equipe de fiscalização.</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Ao final de cada período mensal, o fiscal técnico deverá apurar o resultado das avaliações da execução do objeto e, se for o caso, a análise do desempenho e q</w:t>
      </w:r>
      <w:r>
        <w:rPr>
          <w:rFonts w:ascii="Times New Roman" w:hAnsi="Times New Roman" w:cs="Times New Roman"/>
          <w:sz w:val="24"/>
          <w:szCs w:val="24"/>
        </w:rPr>
        <w:t>ualidade da prestação dos serviços realizados em consonância com os indicadores previstos no ato convocatório.</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 xml:space="preserve">Ao final de cada período mensal, o fiscal administrativo deverá verificar a efetiva realização dos dispêndios concernentes aos salários e às </w:t>
      </w:r>
      <w:r>
        <w:rPr>
          <w:rFonts w:ascii="Times New Roman" w:hAnsi="Times New Roman" w:cs="Times New Roman"/>
          <w:sz w:val="24"/>
          <w:szCs w:val="24"/>
        </w:rPr>
        <w:t>obrigações trabalhistas, previdenciárias e com o FGTS do mês anterior.</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Será elaborado relatório circunstanciado, com registro, análise e conclusão acerca das ocorrências na execução do contrato, o qual será encaminhado ao gestor do contrato para recebimen</w:t>
      </w:r>
      <w:r>
        <w:rPr>
          <w:rFonts w:ascii="Times New Roman" w:hAnsi="Times New Roman" w:cs="Times New Roman"/>
          <w:sz w:val="24"/>
          <w:szCs w:val="24"/>
        </w:rPr>
        <w:t>to definitivo.</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numPr>
          <w:ilvl w:val="4"/>
          <w:numId w:val="1"/>
        </w:numPr>
        <w:ind w:left="2000" w:hanging="4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Quando a fiscalização for exercida por um único servidor, o relatório circunstanciado deverá conter registro, análise e conclusão acerca das ocorrências na execução do contrato, em relação à fiscalização técnica e administrativa, devendo se</w:t>
      </w:r>
      <w:r>
        <w:rPr>
          <w:rFonts w:ascii="Times New Roman" w:hAnsi="Times New Roman" w:cs="Times New Roman"/>
          <w:color w:val="000000" w:themeColor="text1"/>
          <w:sz w:val="24"/>
          <w:szCs w:val="24"/>
        </w:rPr>
        <w:t>r encaminhado ao gestor do contrato para recebimento definitivo.</w:t>
      </w:r>
    </w:p>
    <w:p w:rsidR="000C33E7" w:rsidRDefault="000C33E7">
      <w:pPr>
        <w:ind w:left="851" w:hanging="851"/>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recebimento definitivo, ato que concretiza o ateste da execução dos serviços, será realizado pelo gestor do contrato.</w:t>
      </w:r>
    </w:p>
    <w:p w:rsidR="000C33E7" w:rsidRDefault="000C33E7">
      <w:pPr>
        <w:ind w:left="851" w:hanging="851"/>
        <w:rPr>
          <w:rFonts w:ascii="Times New Roman" w:hAnsi="Times New Roman" w:cs="Times New Roman"/>
          <w:color w:val="000000" w:themeColor="text1"/>
          <w:sz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O gestor do contrato analisará os relatórios e toda documentação apre</w:t>
      </w:r>
      <w:r>
        <w:rPr>
          <w:rFonts w:ascii="Times New Roman" w:hAnsi="Times New Roman" w:cs="Times New Roman"/>
          <w:sz w:val="24"/>
          <w:szCs w:val="24"/>
        </w:rPr>
        <w:t>sentada pela fiscalização técnica e administrativa e, caso haja irregularidades que impeçam a liquidação e o pagamento da despesa, indicará as cláusulas contratuais pertinentes, solicitando à CONTRATADA, por escrito, as respectivas correções.</w:t>
      </w:r>
    </w:p>
    <w:p w:rsidR="000C33E7" w:rsidRDefault="000C33E7">
      <w:pPr>
        <w:pStyle w:val="Ttulo4"/>
        <w:numPr>
          <w:ilvl w:val="0"/>
          <w:numId w:val="0"/>
        </w:numPr>
        <w:ind w:left="2000"/>
        <w:rPr>
          <w:rFonts w:ascii="Times New Roman" w:hAnsi="Times New Roman" w:cs="Times New Roman"/>
          <w:sz w:val="24"/>
          <w:szCs w:val="24"/>
        </w:rPr>
      </w:pPr>
    </w:p>
    <w:p w:rsidR="000C33E7" w:rsidRDefault="00DF0ED6">
      <w:pPr>
        <w:pStyle w:val="Ttulo4"/>
        <w:ind w:left="2000" w:hanging="1000"/>
        <w:rPr>
          <w:rFonts w:ascii="Times New Roman" w:hAnsi="Times New Roman" w:cs="Times New Roman"/>
          <w:sz w:val="24"/>
          <w:szCs w:val="24"/>
        </w:rPr>
      </w:pPr>
      <w:r>
        <w:rPr>
          <w:rFonts w:ascii="Times New Roman" w:hAnsi="Times New Roman" w:cs="Times New Roman"/>
          <w:sz w:val="24"/>
          <w:szCs w:val="24"/>
        </w:rPr>
        <w:t>O gestor emi</w:t>
      </w:r>
      <w:r>
        <w:rPr>
          <w:rFonts w:ascii="Times New Roman" w:hAnsi="Times New Roman" w:cs="Times New Roman"/>
          <w:sz w:val="24"/>
          <w:szCs w:val="24"/>
        </w:rPr>
        <w:t xml:space="preserve">tirá termo circunstanciado para efeito de recebimento definitivo dos serviços prestados, com base nos relatórios e documentação apresentados, e comunicará a CONTRATADA para que emita a Nota Fiscal ou Fatura com o valor exato dimensionado pela fiscalização </w:t>
      </w:r>
      <w:r>
        <w:rPr>
          <w:rFonts w:ascii="Times New Roman" w:hAnsi="Times New Roman" w:cs="Times New Roman"/>
          <w:sz w:val="24"/>
          <w:szCs w:val="24"/>
        </w:rPr>
        <w:t>com base no Instrumento de Medição de Resultado (IMR), ou instrumento substituto.</w:t>
      </w:r>
    </w:p>
    <w:p w:rsidR="000C33E7" w:rsidRDefault="000C33E7">
      <w:pPr>
        <w:ind w:left="851" w:hanging="851"/>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Após o término dos serviços objeto deste TR, a CONTRATADA requererá à FISCALIZAÇÃO, o seu recebimento provisório, que deverá ocorrer no prazo de 15 (quinze) dias da data de </w:t>
      </w:r>
      <w:r>
        <w:rPr>
          <w:rFonts w:ascii="Times New Roman" w:hAnsi="Times New Roman" w:cs="Times New Roman"/>
          <w:color w:val="000000" w:themeColor="text1"/>
          <w:sz w:val="24"/>
          <w:szCs w:val="24"/>
        </w:rPr>
        <w:t>sua solicitação.</w:t>
      </w:r>
    </w:p>
    <w:p w:rsidR="000C33E7" w:rsidRDefault="000C33E7">
      <w:pPr>
        <w:pStyle w:val="Ttulo3"/>
        <w:numPr>
          <w:ilvl w:val="0"/>
          <w:numId w:val="0"/>
        </w:numPr>
        <w:ind w:left="549"/>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Na hipótese da necessidade de correção, será estabelecido pela FISCALIZAÇÃO um prazo para que a CONTRATADA, às suas expensas, complemente, refaça ou substitua os serviços rejeitados.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Após o recebimento provisório do objeto pela </w:t>
      </w:r>
      <w:r>
        <w:rPr>
          <w:rFonts w:ascii="Times New Roman" w:hAnsi="Times New Roman" w:cs="Times New Roman"/>
          <w:color w:val="000000" w:themeColor="text1"/>
          <w:sz w:val="24"/>
          <w:szCs w:val="24"/>
        </w:rPr>
        <w:t>FISCALIZAÇÃO, será designado Servidor ou Comissão para o recebimento definitivo do objeto, que deverá ocorrer no prazo de até 15 (quinze) dias da data de sua designação.</w:t>
      </w:r>
    </w:p>
    <w:p w:rsidR="000C33E7" w:rsidRDefault="000C33E7">
      <w:pPr>
        <w:pStyle w:val="Ttulo3"/>
        <w:numPr>
          <w:ilvl w:val="2"/>
          <w:numId w:val="0"/>
        </w:numPr>
        <w:ind w:left="2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Na hipótese da necessidade de correção, o Servidor ou Comissão estabelecerá um prazo </w:t>
      </w:r>
      <w:r>
        <w:rPr>
          <w:rFonts w:ascii="Times New Roman" w:hAnsi="Times New Roman" w:cs="Times New Roman"/>
          <w:color w:val="000000" w:themeColor="text1"/>
          <w:sz w:val="24"/>
          <w:szCs w:val="24"/>
        </w:rPr>
        <w:t>para que a CONTRATADA, às suas expensas, complemente, refaça ou substitua os serviços rejeitados.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Aceitos e aprovados os serviços, será emitido o Termo de Encerramento Físico (TEF), que deverá ser assinado por representante autorizado da CONTRATADA, possi</w:t>
      </w:r>
      <w:r>
        <w:rPr>
          <w:rFonts w:ascii="Times New Roman" w:hAnsi="Times New Roman" w:cs="Times New Roman"/>
          <w:color w:val="000000" w:themeColor="text1"/>
          <w:sz w:val="24"/>
          <w:szCs w:val="24"/>
        </w:rPr>
        <w:t>bilitando a liberação da garantia.</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Após a emissão do Termo de Encerramento Físico (TEF), o Diretor ou Gerente-Executivo da Área correspondente, no caso de contratos firmados pela Sede, ou o Superintendente Regional, para os contratos firmados pelas Superi</w:t>
      </w:r>
      <w:r>
        <w:rPr>
          <w:rFonts w:ascii="Times New Roman" w:hAnsi="Times New Roman" w:cs="Times New Roman"/>
          <w:color w:val="000000" w:themeColor="text1"/>
          <w:sz w:val="24"/>
          <w:szCs w:val="24"/>
        </w:rPr>
        <w:t>ntendências Regionais, emitirá, caso solicitado, o Atestado de Capacidade Técnica declarando a qualidade e o desempenho dos serviços prestados pela Contratada.</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CONTRATADA entende e aceita que o pleno cumprimento do estipulado neste item é condicionante </w:t>
      </w:r>
      <w:r>
        <w:rPr>
          <w:rFonts w:ascii="Times New Roman" w:hAnsi="Times New Roman" w:cs="Times New Roman"/>
          <w:color w:val="000000" w:themeColor="text1"/>
          <w:sz w:val="24"/>
          <w:szCs w:val="24"/>
        </w:rPr>
        <w:t>para:</w:t>
      </w:r>
    </w:p>
    <w:p w:rsidR="000C33E7" w:rsidRDefault="000C33E7">
      <w:pPr>
        <w:ind w:left="1276" w:hanging="426"/>
        <w:rPr>
          <w:rFonts w:ascii="Times New Roman" w:hAnsi="Times New Roman" w:cs="Times New Roman"/>
          <w:color w:val="000000" w:themeColor="text1"/>
          <w:sz w:val="24"/>
        </w:rPr>
      </w:pPr>
    </w:p>
    <w:p w:rsidR="000C33E7" w:rsidRDefault="00DF0ED6">
      <w:pPr>
        <w:numPr>
          <w:ilvl w:val="0"/>
          <w:numId w:val="30"/>
        </w:numPr>
        <w:ind w:left="1276" w:hanging="426"/>
        <w:rPr>
          <w:rFonts w:ascii="Times New Roman" w:hAnsi="Times New Roman" w:cs="Times New Roman"/>
          <w:color w:val="000000" w:themeColor="text1"/>
          <w:sz w:val="24"/>
        </w:rPr>
      </w:pPr>
      <w:r>
        <w:rPr>
          <w:rFonts w:ascii="Times New Roman" w:hAnsi="Times New Roman" w:cs="Times New Roman"/>
          <w:color w:val="000000" w:themeColor="text1"/>
          <w:sz w:val="24"/>
        </w:rPr>
        <w:t>Emissão do Termo de Encerramento Físico (TEF);</w:t>
      </w:r>
    </w:p>
    <w:p w:rsidR="000C33E7" w:rsidRDefault="000C33E7">
      <w:pPr>
        <w:ind w:left="850"/>
        <w:rPr>
          <w:rFonts w:ascii="Times New Roman" w:hAnsi="Times New Roman" w:cs="Times New Roman"/>
          <w:color w:val="000000" w:themeColor="text1"/>
          <w:sz w:val="24"/>
        </w:rPr>
      </w:pPr>
    </w:p>
    <w:p w:rsidR="000C33E7" w:rsidRDefault="00DF0ED6">
      <w:pPr>
        <w:numPr>
          <w:ilvl w:val="0"/>
          <w:numId w:val="30"/>
        </w:numPr>
        <w:ind w:left="1276" w:hanging="426"/>
        <w:rPr>
          <w:rFonts w:ascii="Times New Roman" w:hAnsi="Times New Roman" w:cs="Times New Roman"/>
          <w:color w:val="000000" w:themeColor="text1"/>
          <w:sz w:val="24"/>
        </w:rPr>
      </w:pPr>
      <w:r>
        <w:rPr>
          <w:rFonts w:ascii="Times New Roman" w:hAnsi="Times New Roman" w:cs="Times New Roman"/>
          <w:color w:val="000000" w:themeColor="text1"/>
          <w:sz w:val="24"/>
        </w:rPr>
        <w:t>Emissão do Atestado de Capacidade Técnica;</w:t>
      </w:r>
    </w:p>
    <w:p w:rsidR="000C33E7" w:rsidRDefault="000C33E7">
      <w:pPr>
        <w:ind w:left="850"/>
        <w:rPr>
          <w:rFonts w:ascii="Times New Roman" w:hAnsi="Times New Roman" w:cs="Times New Roman"/>
          <w:color w:val="000000" w:themeColor="text1"/>
          <w:sz w:val="24"/>
        </w:rPr>
      </w:pPr>
    </w:p>
    <w:p w:rsidR="000C33E7" w:rsidRDefault="00DF0ED6">
      <w:pPr>
        <w:ind w:left="1276" w:hanging="426"/>
        <w:rPr>
          <w:rFonts w:ascii="Times New Roman" w:hAnsi="Times New Roman" w:cs="Times New Roman"/>
          <w:color w:val="000000" w:themeColor="text1"/>
          <w:sz w:val="24"/>
        </w:rPr>
      </w:pPr>
      <w:r>
        <w:rPr>
          <w:rFonts w:ascii="Times New Roman" w:hAnsi="Times New Roman" w:cs="Times New Roman"/>
          <w:color w:val="000000" w:themeColor="text1"/>
          <w:sz w:val="24"/>
        </w:rPr>
        <w:t>c)</w:t>
      </w:r>
      <w:r>
        <w:rPr>
          <w:rFonts w:ascii="Times New Roman" w:hAnsi="Times New Roman" w:cs="Times New Roman"/>
          <w:color w:val="000000" w:themeColor="text1"/>
          <w:sz w:val="24"/>
        </w:rPr>
        <w:tab/>
        <w:t>Liberação da Caução Contratual.</w:t>
      </w:r>
    </w:p>
    <w:p w:rsidR="000C33E7" w:rsidRDefault="000C33E7">
      <w:pPr>
        <w:pStyle w:val="Ttulo2"/>
        <w:numPr>
          <w:ilvl w:val="0"/>
          <w:numId w:val="0"/>
        </w:numPr>
        <w:ind w:left="851" w:hanging="851"/>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 última fatura de serviços somente será encaminhada para pagamento após a emissão do Termo de Encerramento Físico do Con</w:t>
      </w:r>
      <w:r>
        <w:rPr>
          <w:rFonts w:ascii="Times New Roman" w:hAnsi="Times New Roman" w:cs="Times New Roman"/>
          <w:color w:val="000000" w:themeColor="text1"/>
          <w:sz w:val="24"/>
          <w:szCs w:val="24"/>
        </w:rPr>
        <w:t>trato (TEF), que deverá ser anexado ao processo de liberação e pagamento.</w:t>
      </w:r>
    </w:p>
    <w:p w:rsidR="000C33E7" w:rsidRDefault="000C33E7">
      <w:pPr>
        <w:rPr>
          <w:rFonts w:ascii="Times New Roman" w:hAnsi="Times New Roman" w:cs="Times New Roman"/>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SEGURANÇA E MEDICINA DO TRABALHO</w:t>
      </w:r>
    </w:p>
    <w:p w:rsidR="000C33E7" w:rsidRDefault="000C33E7">
      <w:pPr>
        <w:ind w:left="851" w:hanging="851"/>
        <w:rPr>
          <w:rFonts w:ascii="Times New Roman" w:hAnsi="Times New Roman" w:cs="Times New Roman"/>
          <w:color w:val="000000" w:themeColor="text1"/>
          <w:sz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Promover medidas de proteção para a redução ou neutralização dos riscos ocupacionais aos seus empregados, bem como fornecer, obrigatoriamente, os </w:t>
      </w:r>
      <w:r>
        <w:rPr>
          <w:rFonts w:ascii="Times New Roman" w:hAnsi="Times New Roman" w:cs="Times New Roman"/>
          <w:color w:val="000000" w:themeColor="text1"/>
          <w:sz w:val="24"/>
          <w:szCs w:val="24"/>
        </w:rPr>
        <w:t xml:space="preserve">Equipamentos de Proteção Individual (EPI’s), conforme Norma Regulamentadora nº 06 do Ministério do Trabalho e Emprego – MTE, necessários, tais como: óculos, luvas, máscaras, calçados apropriados etc., fiscalizando e exigindo que seus empregados cumpram as </w:t>
      </w:r>
      <w:r>
        <w:rPr>
          <w:rFonts w:ascii="Times New Roman" w:hAnsi="Times New Roman" w:cs="Times New Roman"/>
          <w:color w:val="000000" w:themeColor="text1"/>
          <w:sz w:val="24"/>
          <w:szCs w:val="24"/>
        </w:rPr>
        <w:t>normas e procedimentos destinados à preservação de sua integridade física, em cumprimento ao Decreto-Lei nº 5.452, de 1º de maio de 1943.O Contratado deverá realizar treinamentos com os empregados quanto à forma adequada de utilização dos equipamentos de a</w:t>
      </w:r>
      <w:r>
        <w:rPr>
          <w:rFonts w:ascii="Times New Roman" w:hAnsi="Times New Roman" w:cs="Times New Roman"/>
          <w:color w:val="000000" w:themeColor="text1"/>
          <w:sz w:val="24"/>
          <w:szCs w:val="24"/>
        </w:rPr>
        <w:t>cordo com as funções exercidas.</w:t>
      </w:r>
    </w:p>
    <w:p w:rsidR="000C33E7" w:rsidRDefault="000C33E7">
      <w:pPr>
        <w:pStyle w:val="Ttulo3"/>
        <w:numPr>
          <w:ilvl w:val="0"/>
          <w:numId w:val="0"/>
        </w:numPr>
        <w:ind w:left="1400"/>
        <w:rPr>
          <w:rFonts w:ascii="Times New Roman" w:hAnsi="Times New Roman" w:cs="Times New Roman"/>
          <w:color w:val="000000" w:themeColor="text1"/>
          <w:sz w:val="24"/>
          <w:szCs w:val="24"/>
        </w:rPr>
      </w:pPr>
    </w:p>
    <w:p w:rsidR="000C33E7" w:rsidRDefault="00DF0ED6">
      <w:pPr>
        <w:pStyle w:val="Ttulo3"/>
        <w:ind w:left="1400" w:hanging="85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Contratada deverá atender à legislação pertinente à proteção da integridade física e da saúde dos trabalhadores durante a realização dos serviços, conforme dispõe a Lei nº 6.514 de 22/12/1977, Portaria nº 3.214, de 08/06/</w:t>
      </w:r>
      <w:r>
        <w:rPr>
          <w:rFonts w:ascii="Times New Roman" w:hAnsi="Times New Roman" w:cs="Times New Roman"/>
          <w:color w:val="000000" w:themeColor="text1"/>
          <w:sz w:val="24"/>
          <w:szCs w:val="24"/>
        </w:rPr>
        <w:t>1978, do ISSO e deverá:</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PargrafodaLista"/>
        <w:numPr>
          <w:ilvl w:val="0"/>
          <w:numId w:val="31"/>
        </w:numPr>
        <w:ind w:left="1276" w:hanging="425"/>
        <w:rPr>
          <w:rFonts w:ascii="Times New Roman" w:hAnsi="Times New Roman" w:cs="Times New Roman"/>
          <w:color w:val="000000" w:themeColor="text1"/>
          <w:sz w:val="24"/>
        </w:rPr>
      </w:pPr>
      <w:r>
        <w:rPr>
          <w:rFonts w:ascii="Times New Roman" w:hAnsi="Times New Roman" w:cs="Times New Roman"/>
          <w:color w:val="000000" w:themeColor="text1"/>
          <w:sz w:val="24"/>
        </w:rPr>
        <w:t>Cumprir e fazer cumprir as Normas Regulamentadoras de Segurança e Medicina do Trabalho – NRs, pertinentes à natureza dos serviços a serem desenvolvidos;</w:t>
      </w:r>
    </w:p>
    <w:p w:rsidR="000C33E7" w:rsidRDefault="000C33E7">
      <w:pPr>
        <w:pStyle w:val="PargrafodaLista"/>
        <w:ind w:left="851"/>
        <w:rPr>
          <w:rFonts w:ascii="Times New Roman" w:hAnsi="Times New Roman" w:cs="Times New Roman"/>
          <w:color w:val="000000" w:themeColor="text1"/>
          <w:sz w:val="24"/>
        </w:rPr>
      </w:pPr>
    </w:p>
    <w:p w:rsidR="000C33E7" w:rsidRDefault="00DF0ED6">
      <w:pPr>
        <w:pStyle w:val="PargrafodaLista"/>
        <w:numPr>
          <w:ilvl w:val="0"/>
          <w:numId w:val="31"/>
        </w:numPr>
        <w:ind w:left="1276" w:hanging="425"/>
        <w:rPr>
          <w:rFonts w:ascii="Times New Roman" w:hAnsi="Times New Roman" w:cs="Times New Roman"/>
          <w:color w:val="000000" w:themeColor="text1"/>
          <w:sz w:val="24"/>
        </w:rPr>
      </w:pPr>
      <w:r>
        <w:rPr>
          <w:rFonts w:ascii="Times New Roman" w:hAnsi="Times New Roman" w:cs="Times New Roman"/>
          <w:color w:val="000000" w:themeColor="text1"/>
          <w:sz w:val="24"/>
        </w:rPr>
        <w:t>Elaborar os Programas PPRA e PCMSO, além do PCMAT nos casos previstos na NR-1</w:t>
      </w:r>
      <w:r>
        <w:rPr>
          <w:rFonts w:ascii="Times New Roman" w:hAnsi="Times New Roman" w:cs="Times New Roman"/>
          <w:color w:val="000000" w:themeColor="text1"/>
          <w:sz w:val="24"/>
        </w:rPr>
        <w:t>8;</w:t>
      </w:r>
    </w:p>
    <w:p w:rsidR="000C33E7" w:rsidRDefault="000C33E7">
      <w:pPr>
        <w:pStyle w:val="PargrafodaLista"/>
        <w:ind w:left="851"/>
        <w:rPr>
          <w:rFonts w:ascii="Times New Roman" w:hAnsi="Times New Roman" w:cs="Times New Roman"/>
          <w:color w:val="000000" w:themeColor="text1"/>
          <w:sz w:val="24"/>
        </w:rPr>
      </w:pPr>
    </w:p>
    <w:p w:rsidR="000C33E7" w:rsidRDefault="00DF0ED6">
      <w:pPr>
        <w:pStyle w:val="PargrafodaLista"/>
        <w:numPr>
          <w:ilvl w:val="0"/>
          <w:numId w:val="31"/>
        </w:numPr>
        <w:ind w:left="1276" w:hanging="425"/>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Manter nos Eixos, o SESMT conforme dimensionamento disposto no Quadro II da NR-4. </w:t>
      </w:r>
    </w:p>
    <w:p w:rsidR="000C33E7" w:rsidRDefault="000C33E7">
      <w:pPr>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33" w:name="_Toc8095"/>
      <w:r>
        <w:rPr>
          <w:rFonts w:ascii="Times New Roman" w:hAnsi="Times New Roman" w:cs="Times New Roman"/>
          <w:color w:val="000000" w:themeColor="text1"/>
          <w:sz w:val="24"/>
          <w:szCs w:val="24"/>
        </w:rPr>
        <w:t>MATRIZ DE RISCO</w:t>
      </w:r>
      <w:bookmarkEnd w:id="33"/>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matriz de risco tem por objetivo definir as áreas de exposição da execução do objeto, advindas de eventos supervenientes à contratação, dado relevant</w:t>
      </w:r>
      <w:r>
        <w:rPr>
          <w:rFonts w:ascii="Times New Roman" w:eastAsia="PalatinoLinotype" w:hAnsi="Times New Roman" w:cs="Times New Roman"/>
          <w:color w:val="000000" w:themeColor="text1"/>
          <w:sz w:val="24"/>
          <w:szCs w:val="24"/>
        </w:rPr>
        <w:t>e para sua identificação, prevenção e respectivas responsabilidades pela eventual ocorrência, bem como para o dimensionamento das propostas pelas licitantes.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Contratada não é responsável pelos riscos relacionados ao objeto do ajuste cuja responsabilidad</w:t>
      </w:r>
      <w:r>
        <w:rPr>
          <w:rFonts w:ascii="Times New Roman" w:eastAsia="PalatinoLinotype" w:hAnsi="Times New Roman" w:cs="Times New Roman"/>
          <w:color w:val="000000" w:themeColor="text1"/>
          <w:sz w:val="24"/>
          <w:szCs w:val="24"/>
        </w:rPr>
        <w:t>e na matriz de risco seja alocada para a Codevasf.</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Contratada é integral e exclusivamente responsável por todos os riscos relacionados ao objeto do ajuste, inclusive, sem limitação, daqueles alocados para a Contratada.</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A matriz de risco presente no </w:t>
      </w:r>
      <w:r>
        <w:rPr>
          <w:rFonts w:ascii="Times New Roman" w:eastAsia="PalatinoLinotype" w:hAnsi="Times New Roman" w:cs="Times New Roman"/>
          <w:color w:val="000000" w:themeColor="text1"/>
          <w:sz w:val="24"/>
          <w:szCs w:val="24"/>
        </w:rPr>
        <w:t>Anexo V deste Termo de Referência constitui peça integrante do contrato, independentemente de sua transcrição no instrumento.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Os casos omissos na matriz de riscos serão objeto de análise acurada e criteriosa, lastreada em elementos técnicos, por intermédi</w:t>
      </w:r>
      <w:r>
        <w:rPr>
          <w:rFonts w:ascii="Times New Roman" w:eastAsia="PalatinoLinotype" w:hAnsi="Times New Roman" w:cs="Times New Roman"/>
          <w:color w:val="000000" w:themeColor="text1"/>
          <w:sz w:val="24"/>
          <w:szCs w:val="24"/>
        </w:rPr>
        <w:t>o de processo administrativo para apurar o caso concreto.</w:t>
      </w:r>
    </w:p>
    <w:p w:rsidR="000C33E7" w:rsidRDefault="000C33E7">
      <w:pPr>
        <w:rPr>
          <w:rFonts w:ascii="Times New Roman" w:eastAsia="PalatinoLinotype"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Matriz de Risco detalhada encontra-se no Anexo V deste Termo de Referência.</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34" w:name="_Toc2503"/>
      <w:r>
        <w:rPr>
          <w:rFonts w:ascii="Times New Roman" w:hAnsi="Times New Roman" w:cs="Times New Roman"/>
          <w:color w:val="000000" w:themeColor="text1"/>
          <w:sz w:val="24"/>
          <w:szCs w:val="24"/>
        </w:rPr>
        <w:t>GARANTIA DA EXECUÇÃO</w:t>
      </w:r>
      <w:bookmarkEnd w:id="34"/>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Como garantia para a completa execução das obrigações contratuais e da liquidação das multas con</w:t>
      </w:r>
      <w:r>
        <w:rPr>
          <w:rFonts w:ascii="Times New Roman" w:eastAsia="PalatinoLinotype" w:hAnsi="Times New Roman" w:cs="Times New Roman"/>
          <w:color w:val="000000" w:themeColor="text1"/>
          <w:sz w:val="24"/>
          <w:szCs w:val="24"/>
        </w:rPr>
        <w:t>vencionais, fica estipulada uma "Garantia de Execução" no montante de 5% (cinco por cento) do valor do contrato, que deverá ser entregue em até 10 (dez) dias úteis após a assinatura do mesmo, em espécie, Seguro Garantia emitido por seguradora autorizada pe</w:t>
      </w:r>
      <w:r>
        <w:rPr>
          <w:rFonts w:ascii="Times New Roman" w:eastAsia="PalatinoLinotype" w:hAnsi="Times New Roman" w:cs="Times New Roman"/>
          <w:color w:val="000000" w:themeColor="text1"/>
          <w:sz w:val="24"/>
          <w:szCs w:val="24"/>
        </w:rPr>
        <w:t>la SUSEP ou Fiança Bancária, a critério da Contratada.</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inobservância do prazo para apresentação da garantia acarretará na aplicação de multa de 0,08% (oito centésimos por cento) do valor do contrato, por dia de atraso, até o máximo de 2% (dois por cento</w:t>
      </w:r>
      <w:r>
        <w:rPr>
          <w:rFonts w:ascii="Times New Roman" w:eastAsia="PalatinoLinotype" w:hAnsi="Times New Roman" w:cs="Times New Roman"/>
          <w:color w:val="000000" w:themeColor="text1"/>
          <w:sz w:val="24"/>
          <w:szCs w:val="24"/>
        </w:rPr>
        <w:t>). O atraso superior a 25 (vinte e cinco) dias autoriza a Codevasf a promover a rescisão contratual por descumprimento de suas cláusulas, conforme as condições contratuais.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garantia a que se refere o subitem acima deverá ser entregue na Gerência Regiona</w:t>
      </w:r>
      <w:r>
        <w:rPr>
          <w:rFonts w:ascii="Times New Roman" w:eastAsia="PalatinoLinotype" w:hAnsi="Times New Roman" w:cs="Times New Roman"/>
          <w:color w:val="000000" w:themeColor="text1"/>
          <w:sz w:val="24"/>
          <w:szCs w:val="24"/>
        </w:rPr>
        <w:t>l de Revitalização e Sustentabilidade Socioambiental da 5ª Superintendência Regional da Codevasf em Alagoas.</w:t>
      </w:r>
    </w:p>
    <w:p w:rsidR="000C33E7" w:rsidRDefault="000C33E7">
      <w:pPr>
        <w:pStyle w:val="Ttulo2"/>
        <w:numPr>
          <w:ilvl w:val="1"/>
          <w:numId w:val="0"/>
        </w:numPr>
        <w:rPr>
          <w:rFonts w:ascii="Times New Roman" w:eastAsia="Times New Roman" w:hAnsi="Times New Roman" w:cs="Times New Roman"/>
          <w:color w:val="000000"/>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garantia na forma de Carta de Fiança Bancária ou Seguro Garantia deverá estar em vigor e com cobertura até 90 (noventa) dias após o término do p</w:t>
      </w:r>
      <w:r>
        <w:rPr>
          <w:rFonts w:ascii="Times New Roman" w:eastAsia="PalatinoLinotype" w:hAnsi="Times New Roman" w:cs="Times New Roman"/>
          <w:color w:val="000000" w:themeColor="text1"/>
          <w:sz w:val="24"/>
          <w:szCs w:val="24"/>
        </w:rPr>
        <w:t>razo de vigência do contrato.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Após a assinatura do Termo de Encerramento Físico do contrato será devolvida a “Garantia de Execução”, uma vez verificada a perfeita execução do objeto contratual.</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A garantia em espécie deverá ser depositada em instituição </w:t>
      </w:r>
      <w:r>
        <w:rPr>
          <w:rFonts w:ascii="Times New Roman" w:eastAsia="PalatinoLinotype" w:hAnsi="Times New Roman" w:cs="Times New Roman"/>
          <w:color w:val="000000" w:themeColor="text1"/>
          <w:sz w:val="24"/>
          <w:szCs w:val="24"/>
        </w:rPr>
        <w:t>financeira oficial, credenciada pela Codevasf, em conta remunerada que poderá ser movimentada somente por ordem da Codevasf.</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não integralização da garantia representa inadimplência contratual, passível de aplicação de multas e de rescisão contratual, na</w:t>
      </w:r>
      <w:r>
        <w:rPr>
          <w:rFonts w:ascii="Times New Roman" w:eastAsia="PalatinoLinotype" w:hAnsi="Times New Roman" w:cs="Times New Roman"/>
          <w:color w:val="000000" w:themeColor="text1"/>
          <w:sz w:val="24"/>
          <w:szCs w:val="24"/>
        </w:rPr>
        <w:t xml:space="preserve"> forma prevista nas cláusulas contratuais.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Por ocasião de eventuais aditamentos contratuais que promovam acréscimos ao valor contratado ou prorrogações de prazo contratual, a garantia prestada deverá ser reforçada e/ou renovada, de forma a manter a observ</w:t>
      </w:r>
      <w:r>
        <w:rPr>
          <w:rFonts w:ascii="Times New Roman" w:eastAsia="PalatinoLinotype" w:hAnsi="Times New Roman" w:cs="Times New Roman"/>
          <w:color w:val="000000" w:themeColor="text1"/>
          <w:sz w:val="24"/>
          <w:szCs w:val="24"/>
        </w:rPr>
        <w:t>ância do disposto no caput desta cláusula, em compatibilidade com os novos valores e prazos pactuados.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Não haverá qualquer restituição de garantia em caso de rescisão contratual, hipótese em que a garantia se reverterá e será apropriada pela Codevasf.</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A </w:t>
      </w:r>
      <w:r>
        <w:rPr>
          <w:rFonts w:ascii="Times New Roman" w:eastAsia="PalatinoLinotype" w:hAnsi="Times New Roman" w:cs="Times New Roman"/>
          <w:color w:val="000000" w:themeColor="text1"/>
          <w:sz w:val="24"/>
          <w:szCs w:val="24"/>
        </w:rPr>
        <w:t>garantia, qualquer que seja a modalidade escolhida, assegurará o pagamento de:</w:t>
      </w:r>
    </w:p>
    <w:p w:rsidR="000C33E7" w:rsidRDefault="000C33E7">
      <w:pPr>
        <w:rPr>
          <w:rFonts w:ascii="Times New Roman" w:hAnsi="Times New Roman" w:cs="Times New Roman"/>
        </w:rPr>
      </w:pPr>
    </w:p>
    <w:p w:rsidR="000C33E7" w:rsidRDefault="00DF0ED6">
      <w:pPr>
        <w:numPr>
          <w:ilvl w:val="0"/>
          <w:numId w:val="32"/>
        </w:numPr>
        <w:ind w:firstLine="708"/>
        <w:jc w:val="left"/>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Prejuízos advindos do não cumprimento do objeto do contrato;</w:t>
      </w:r>
    </w:p>
    <w:p w:rsidR="000C33E7" w:rsidRDefault="000C33E7">
      <w:pPr>
        <w:jc w:val="left"/>
        <w:rPr>
          <w:rFonts w:ascii="Times New Roman" w:eastAsia="Times New Roman" w:hAnsi="Times New Roman" w:cs="Times New Roman"/>
          <w:color w:val="000000"/>
          <w:sz w:val="24"/>
        </w:rPr>
      </w:pPr>
    </w:p>
    <w:p w:rsidR="000C33E7" w:rsidRDefault="00DF0ED6">
      <w:pPr>
        <w:numPr>
          <w:ilvl w:val="0"/>
          <w:numId w:val="32"/>
        </w:numPr>
        <w:ind w:firstLine="708"/>
        <w:jc w:val="left"/>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Prejuízos diretos decorrentes de culpa ou dolo durante a execução do contrato;</w:t>
      </w:r>
    </w:p>
    <w:p w:rsidR="000C33E7" w:rsidRDefault="000C33E7">
      <w:pPr>
        <w:ind w:left="708"/>
        <w:jc w:val="left"/>
        <w:rPr>
          <w:rFonts w:ascii="Times New Roman" w:eastAsia="Times New Roman" w:hAnsi="Times New Roman" w:cs="Times New Roman"/>
          <w:color w:val="000000"/>
          <w:sz w:val="24"/>
        </w:rPr>
      </w:pPr>
    </w:p>
    <w:p w:rsidR="000C33E7" w:rsidRDefault="00DF0ED6">
      <w:pPr>
        <w:numPr>
          <w:ilvl w:val="0"/>
          <w:numId w:val="32"/>
        </w:numPr>
        <w:ind w:firstLine="708"/>
        <w:jc w:val="left"/>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Multas moratórias e punitivas apli</w:t>
      </w:r>
      <w:r>
        <w:rPr>
          <w:rFonts w:ascii="Times New Roman" w:eastAsia="Times New Roman" w:hAnsi="Times New Roman" w:cs="Times New Roman"/>
          <w:color w:val="000000"/>
          <w:sz w:val="24"/>
        </w:rPr>
        <w:t>cadas à Contratada;</w:t>
      </w:r>
    </w:p>
    <w:p w:rsidR="000C33E7" w:rsidRDefault="000C33E7">
      <w:pPr>
        <w:ind w:left="708"/>
        <w:jc w:val="left"/>
        <w:rPr>
          <w:rFonts w:ascii="Times New Roman" w:eastAsia="Times New Roman" w:hAnsi="Times New Roman" w:cs="Times New Roman"/>
          <w:color w:val="000000"/>
          <w:sz w:val="24"/>
        </w:rPr>
      </w:pPr>
    </w:p>
    <w:p w:rsidR="000C33E7" w:rsidRDefault="00DF0ED6">
      <w:pPr>
        <w:numPr>
          <w:ilvl w:val="0"/>
          <w:numId w:val="32"/>
        </w:numPr>
        <w:ind w:firstLine="708"/>
        <w:jc w:val="left"/>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obrigações trabalhistas e previdenciárias de qualquer natureza, não adimplidas pela</w:t>
      </w:r>
    </w:p>
    <w:p w:rsidR="000C33E7" w:rsidRDefault="00DF0ED6">
      <w:pPr>
        <w:rPr>
          <w:rFonts w:ascii="Times New Roman" w:hAnsi="Times New Roman" w:cs="Times New Roman"/>
          <w:color w:val="000000" w:themeColor="text1"/>
          <w:sz w:val="24"/>
        </w:rPr>
      </w:pPr>
      <w:r>
        <w:rPr>
          <w:rFonts w:ascii="Times New Roman" w:eastAsia="Times New Roman" w:hAnsi="Times New Roman" w:cs="Times New Roman"/>
          <w:color w:val="000000"/>
          <w:sz w:val="24"/>
        </w:rPr>
        <w:t>Contratada, quando couber.</w:t>
      </w:r>
    </w:p>
    <w:p w:rsidR="000C33E7" w:rsidRDefault="000C33E7">
      <w:pPr>
        <w:rPr>
          <w:rFonts w:ascii="Times New Roman" w:hAnsi="Times New Roman" w:cs="Times New Roman"/>
          <w:sz w:val="24"/>
        </w:rPr>
      </w:pPr>
    </w:p>
    <w:p w:rsidR="000C33E7" w:rsidRDefault="00DF0ED6">
      <w:pPr>
        <w:pStyle w:val="Ttulo1"/>
        <w:ind w:left="426"/>
        <w:rPr>
          <w:rFonts w:ascii="Times New Roman" w:hAnsi="Times New Roman" w:cs="Times New Roman"/>
          <w:color w:val="000000" w:themeColor="text1"/>
          <w:sz w:val="24"/>
          <w:szCs w:val="24"/>
        </w:rPr>
      </w:pPr>
      <w:bookmarkStart w:id="35" w:name="_Toc8354"/>
      <w:r>
        <w:rPr>
          <w:rFonts w:ascii="Times New Roman" w:hAnsi="Times New Roman" w:cs="Times New Roman"/>
          <w:color w:val="000000" w:themeColor="text1"/>
          <w:sz w:val="24"/>
          <w:szCs w:val="24"/>
        </w:rPr>
        <w:t>CONDIÇÕES GERAIS</w:t>
      </w:r>
      <w:bookmarkEnd w:id="35"/>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Este Termo de Referência e seus anexos farão parte integrante do contrato a ser firmado com a CONTRATADA,</w:t>
      </w:r>
      <w:r>
        <w:rPr>
          <w:rFonts w:ascii="Times New Roman" w:eastAsia="PalatinoLinotype" w:hAnsi="Times New Roman" w:cs="Times New Roman"/>
          <w:color w:val="000000" w:themeColor="text1"/>
          <w:sz w:val="24"/>
          <w:szCs w:val="24"/>
        </w:rPr>
        <w:t xml:space="preserve"> independente de transições.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contratação de empregados para a execução dos serviços dependerá de prévia aprovação da CODEVASF, mediante análise da documentação pessoal e profissional.</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Os empregados da contratada poderão ser substituídos de acordo com a</w:t>
      </w:r>
      <w:r>
        <w:rPr>
          <w:rFonts w:ascii="Times New Roman" w:eastAsia="PalatinoLinotype" w:hAnsi="Times New Roman" w:cs="Times New Roman"/>
          <w:color w:val="000000" w:themeColor="text1"/>
          <w:sz w:val="24"/>
          <w:szCs w:val="24"/>
        </w:rPr>
        <w:t xml:space="preserve"> conveniência dos serviços.</w:t>
      </w:r>
      <w:bookmarkStart w:id="36" w:name="_Ref441139391"/>
    </w:p>
    <w:p w:rsidR="000C33E7" w:rsidRDefault="000C33E7">
      <w:pPr>
        <w:pStyle w:val="Ttulo2"/>
        <w:numPr>
          <w:ilvl w:val="0"/>
          <w:numId w:val="0"/>
        </w:numPr>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Quaisquer dúvidas quanto aos procedimentos para execução de determinado serviço deverão ser esclarecidas junto à Fiscalização da C</w:t>
      </w:r>
      <w:r>
        <w:rPr>
          <w:rFonts w:ascii="Times New Roman" w:eastAsia="PalatinoLinotype" w:hAnsi="Times New Roman" w:cs="Times New Roman"/>
          <w:color w:val="000000" w:themeColor="text1"/>
          <w:sz w:val="24"/>
          <w:szCs w:val="24"/>
        </w:rPr>
        <w:t>ODEVASF</w:t>
      </w:r>
      <w:r>
        <w:rPr>
          <w:rFonts w:ascii="Times New Roman" w:eastAsia="PalatinoLinotype" w:hAnsi="Times New Roman" w:cs="Times New Roman"/>
          <w:color w:val="000000" w:themeColor="text1"/>
          <w:sz w:val="24"/>
          <w:szCs w:val="24"/>
        </w:rPr>
        <w:t>.</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Devem ser registradas, por meio de Termo Aditivo, eventuais alterações que ocorrerem du</w:t>
      </w:r>
      <w:r>
        <w:rPr>
          <w:rFonts w:ascii="Times New Roman" w:eastAsia="PalatinoLinotype" w:hAnsi="Times New Roman" w:cs="Times New Roman"/>
          <w:color w:val="000000" w:themeColor="text1"/>
          <w:sz w:val="24"/>
          <w:szCs w:val="24"/>
        </w:rPr>
        <w:t>rante a execução do contrato, especialmente nos casos de serviços extras.</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Minuta de Contrato regulamentará as condições de pagamento, reajustamento, responsabilidade, multas, e encerramento físico e financeiro do Contrato.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 xml:space="preserve">A licitante vencedora será </w:t>
      </w:r>
      <w:r>
        <w:rPr>
          <w:rFonts w:ascii="Times New Roman" w:eastAsia="PalatinoLinotype" w:hAnsi="Times New Roman" w:cs="Times New Roman"/>
          <w:color w:val="000000" w:themeColor="text1"/>
          <w:sz w:val="24"/>
          <w:szCs w:val="24"/>
        </w:rPr>
        <w:t>responsável por todos os ônus e obrigações concernentes à legislação tributária, trabalhista, securitária e previdenciária, os quais correrão por sua exclusiva conta.</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w:t>
      </w:r>
      <w:r>
        <w:rPr>
          <w:rFonts w:ascii="Times New Roman" w:eastAsia="PalatinoLinotype" w:hAnsi="Times New Roman" w:cs="Times New Roman"/>
          <w:color w:val="000000" w:themeColor="text1"/>
          <w:sz w:val="24"/>
          <w:szCs w:val="24"/>
        </w:rPr>
        <w:t>ODEVASF</w:t>
      </w:r>
      <w:r>
        <w:rPr>
          <w:rFonts w:ascii="Times New Roman" w:eastAsia="PalatinoLinotype" w:hAnsi="Times New Roman" w:cs="Times New Roman"/>
          <w:color w:val="000000" w:themeColor="text1"/>
          <w:sz w:val="24"/>
          <w:szCs w:val="24"/>
        </w:rPr>
        <w:t xml:space="preserve"> poderá revogar a licitação quando nenhuma das ofertas satisfizer o objeto da </w:t>
      </w:r>
      <w:r>
        <w:rPr>
          <w:rFonts w:ascii="Times New Roman" w:eastAsia="PalatinoLinotype" w:hAnsi="Times New Roman" w:cs="Times New Roman"/>
          <w:color w:val="000000" w:themeColor="text1"/>
          <w:sz w:val="24"/>
          <w:szCs w:val="24"/>
        </w:rPr>
        <w:t>mesma, ou anulá-la quando for evidente que tenha havido falta de competição e/ou quando caracterizado indício de colusão.</w:t>
      </w:r>
    </w:p>
    <w:p w:rsidR="000C33E7" w:rsidRDefault="000C33E7">
      <w:pPr>
        <w:pStyle w:val="Ttulo2"/>
        <w:numPr>
          <w:ilvl w:val="0"/>
          <w:numId w:val="0"/>
        </w:numPr>
        <w:ind w:left="709"/>
        <w:rPr>
          <w:rFonts w:ascii="Times New Roman" w:eastAsia="PalatinoLinotype" w:hAnsi="Times New Roman" w:cs="Times New Roman"/>
          <w:color w:val="000000" w:themeColor="text1"/>
          <w:sz w:val="24"/>
          <w:szCs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A C</w:t>
      </w:r>
      <w:r>
        <w:rPr>
          <w:rFonts w:ascii="Times New Roman" w:eastAsia="PalatinoLinotype" w:hAnsi="Times New Roman" w:cs="Times New Roman"/>
          <w:color w:val="000000" w:themeColor="text1"/>
          <w:sz w:val="24"/>
          <w:szCs w:val="24"/>
        </w:rPr>
        <w:t>ODEVASF</w:t>
      </w:r>
      <w:r>
        <w:rPr>
          <w:rFonts w:ascii="Times New Roman" w:eastAsia="PalatinoLinotype" w:hAnsi="Times New Roman" w:cs="Times New Roman"/>
          <w:color w:val="000000" w:themeColor="text1"/>
          <w:sz w:val="24"/>
          <w:szCs w:val="24"/>
        </w:rPr>
        <w:t xml:space="preserve"> poderá, ainda, revogar a licitação por razão de interesse público decorrente de fato superveniente, devidamente comprovado</w:t>
      </w:r>
      <w:r>
        <w:rPr>
          <w:rFonts w:ascii="Times New Roman" w:eastAsia="PalatinoLinotype" w:hAnsi="Times New Roman" w:cs="Times New Roman"/>
          <w:color w:val="000000" w:themeColor="text1"/>
          <w:sz w:val="24"/>
          <w:szCs w:val="24"/>
        </w:rPr>
        <w:t>, pertinente, e suficiente para justificar tal conduta, devendo anulá-la por ilegalidade de ofício ou por provocação de terceiros, mediante parecer isento e devidamente fundamentado.</w:t>
      </w:r>
    </w:p>
    <w:p w:rsidR="000C33E7" w:rsidRDefault="000C33E7">
      <w:pPr>
        <w:rPr>
          <w:rFonts w:ascii="Times New Roman" w:hAnsi="Times New Roman" w:cs="Times New Roman"/>
          <w:color w:val="000000" w:themeColor="text1"/>
          <w:sz w:val="24"/>
        </w:rPr>
      </w:pPr>
    </w:p>
    <w:p w:rsidR="000C33E7" w:rsidRDefault="00DF0ED6">
      <w:pPr>
        <w:pStyle w:val="Ttulo1"/>
        <w:ind w:left="426"/>
        <w:rPr>
          <w:rFonts w:ascii="Times New Roman" w:hAnsi="Times New Roman" w:cs="Times New Roman"/>
          <w:color w:val="000000" w:themeColor="text1"/>
          <w:sz w:val="24"/>
          <w:szCs w:val="24"/>
        </w:rPr>
      </w:pPr>
      <w:bookmarkStart w:id="37" w:name="_Toc25290"/>
      <w:r>
        <w:rPr>
          <w:rFonts w:ascii="Times New Roman" w:hAnsi="Times New Roman" w:cs="Times New Roman"/>
          <w:color w:val="000000" w:themeColor="text1"/>
          <w:sz w:val="24"/>
          <w:szCs w:val="24"/>
        </w:rPr>
        <w:t>ANEXOS</w:t>
      </w:r>
      <w:bookmarkEnd w:id="36"/>
      <w:bookmarkEnd w:id="37"/>
    </w:p>
    <w:p w:rsidR="000C33E7" w:rsidRDefault="000C33E7">
      <w:pPr>
        <w:rPr>
          <w:rFonts w:ascii="Times New Roman" w:hAnsi="Times New Roman" w:cs="Times New Roman"/>
          <w:color w:val="000000" w:themeColor="text1"/>
          <w:sz w:val="24"/>
        </w:rPr>
      </w:pPr>
    </w:p>
    <w:p w:rsidR="000C33E7" w:rsidRDefault="00DF0ED6">
      <w:pPr>
        <w:pStyle w:val="Ttulo2"/>
        <w:ind w:left="709" w:hanging="709"/>
        <w:rPr>
          <w:rFonts w:ascii="Times New Roman" w:eastAsia="PalatinoLinotype" w:hAnsi="Times New Roman" w:cs="Times New Roman"/>
          <w:color w:val="000000" w:themeColor="text1"/>
          <w:sz w:val="24"/>
          <w:szCs w:val="24"/>
        </w:rPr>
      </w:pPr>
      <w:r>
        <w:rPr>
          <w:rFonts w:ascii="Times New Roman" w:eastAsia="PalatinoLinotype" w:hAnsi="Times New Roman" w:cs="Times New Roman"/>
          <w:color w:val="000000" w:themeColor="text1"/>
          <w:sz w:val="24"/>
          <w:szCs w:val="24"/>
        </w:rPr>
        <w:t>São ainda, documentos integrantes deste Termo de Referência:</w:t>
      </w:r>
    </w:p>
    <w:p w:rsidR="000C33E7" w:rsidRDefault="000C33E7">
      <w:pPr>
        <w:rPr>
          <w:rFonts w:ascii="Times New Roman" w:hAnsi="Times New Roman" w:cs="Times New Roman"/>
          <w:color w:val="000000" w:themeColor="text1"/>
          <w:sz w:val="24"/>
        </w:rPr>
      </w:pPr>
    </w:p>
    <w:p w:rsidR="000C33E7" w:rsidRDefault="00DF0ED6">
      <w:pPr>
        <w:pStyle w:val="PargrafodaLista"/>
        <w:numPr>
          <w:ilvl w:val="0"/>
          <w:numId w:val="33"/>
        </w:numPr>
        <w:rPr>
          <w:rFonts w:ascii="Times New Roman" w:hAnsi="Times New Roman" w:cs="Times New Roman"/>
          <w:color w:val="000000" w:themeColor="text1"/>
          <w:sz w:val="24"/>
        </w:rPr>
      </w:pPr>
      <w:r>
        <w:rPr>
          <w:rFonts w:ascii="Times New Roman" w:hAnsi="Times New Roman" w:cs="Times New Roman"/>
          <w:color w:val="000000" w:themeColor="text1"/>
          <w:sz w:val="24"/>
        </w:rPr>
        <w:t>Anexo I – Justificativas;</w:t>
      </w:r>
    </w:p>
    <w:p w:rsidR="000C33E7" w:rsidRDefault="00DF0ED6">
      <w:pPr>
        <w:pStyle w:val="PargrafodaLista"/>
        <w:numPr>
          <w:ilvl w:val="0"/>
          <w:numId w:val="33"/>
        </w:numPr>
        <w:rPr>
          <w:rFonts w:ascii="Times New Roman" w:hAnsi="Times New Roman" w:cs="Times New Roman"/>
          <w:color w:val="000000" w:themeColor="text1"/>
          <w:sz w:val="24"/>
        </w:rPr>
      </w:pPr>
      <w:r>
        <w:rPr>
          <w:rFonts w:ascii="Times New Roman" w:hAnsi="Times New Roman" w:cs="Times New Roman"/>
          <w:color w:val="000000" w:themeColor="text1"/>
          <w:sz w:val="24"/>
        </w:rPr>
        <w:t>Anexo II – Modelo de Declaração de Conhecimento do Local de Execução dos Serviços;</w:t>
      </w:r>
    </w:p>
    <w:p w:rsidR="000C33E7" w:rsidRDefault="00DF0ED6">
      <w:pPr>
        <w:pStyle w:val="PargrafodaLista"/>
        <w:numPr>
          <w:ilvl w:val="0"/>
          <w:numId w:val="33"/>
        </w:numPr>
        <w:rPr>
          <w:rFonts w:ascii="Times New Roman" w:hAnsi="Times New Roman" w:cs="Times New Roman"/>
          <w:color w:val="000000" w:themeColor="text1"/>
          <w:sz w:val="24"/>
        </w:rPr>
      </w:pPr>
      <w:r>
        <w:rPr>
          <w:rFonts w:ascii="Times New Roman" w:hAnsi="Times New Roman" w:cs="Times New Roman"/>
          <w:color w:val="000000" w:themeColor="text1"/>
          <w:sz w:val="24"/>
        </w:rPr>
        <w:t>Anexo III – Planilha Orçamentária Resumida;</w:t>
      </w:r>
    </w:p>
    <w:p w:rsidR="000C33E7" w:rsidRDefault="00DF0ED6">
      <w:pPr>
        <w:pStyle w:val="PargrafodaLista"/>
        <w:numPr>
          <w:ilvl w:val="0"/>
          <w:numId w:val="33"/>
        </w:numPr>
        <w:rPr>
          <w:rFonts w:ascii="Times New Roman" w:hAnsi="Times New Roman" w:cs="Times New Roman"/>
          <w:sz w:val="24"/>
        </w:rPr>
      </w:pPr>
      <w:r>
        <w:rPr>
          <w:rFonts w:ascii="Times New Roman" w:hAnsi="Times New Roman" w:cs="Times New Roman"/>
          <w:color w:val="000000" w:themeColor="text1"/>
          <w:sz w:val="24"/>
        </w:rPr>
        <w:t>Anexo IV – Modelo de Planilha de Custos</w:t>
      </w:r>
      <w:bookmarkStart w:id="38" w:name="_Toc352230692"/>
      <w:bookmarkStart w:id="39" w:name="_Ref459708699"/>
      <w:bookmarkStart w:id="40" w:name="_Toc440982774"/>
      <w:bookmarkStart w:id="41" w:name="_Toc392675799"/>
      <w:bookmarkStart w:id="42" w:name="_Ref450205714"/>
      <w:bookmarkStart w:id="43" w:name="_Ref450206143"/>
      <w:bookmarkStart w:id="44" w:name="_Ref394333211"/>
      <w:bookmarkStart w:id="45" w:name="_Ref440982424"/>
      <w:bookmarkStart w:id="46" w:name="_Ref441155482"/>
      <w:bookmarkStart w:id="47" w:name="_Ref460425741"/>
      <w:r>
        <w:rPr>
          <w:rFonts w:ascii="Times New Roman" w:hAnsi="Times New Roman" w:cs="Times New Roman"/>
          <w:color w:val="000000" w:themeColor="text1"/>
          <w:sz w:val="24"/>
        </w:rPr>
        <w:t xml:space="preserve"> e Formação de Preços;</w:t>
      </w:r>
    </w:p>
    <w:p w:rsidR="000C33E7" w:rsidRDefault="00DF0ED6">
      <w:pPr>
        <w:pStyle w:val="PargrafodaLista"/>
        <w:numPr>
          <w:ilvl w:val="0"/>
          <w:numId w:val="33"/>
        </w:numPr>
        <w:rPr>
          <w:rFonts w:ascii="Times New Roman" w:hAnsi="Times New Roman" w:cs="Times New Roman"/>
          <w:sz w:val="24"/>
        </w:rPr>
      </w:pPr>
      <w:r>
        <w:rPr>
          <w:rFonts w:ascii="Times New Roman" w:hAnsi="Times New Roman" w:cs="Times New Roman"/>
          <w:color w:val="000000" w:themeColor="text1"/>
          <w:sz w:val="24"/>
        </w:rPr>
        <w:t>Anexo V – Matriz de Riscos.</w:t>
      </w:r>
    </w:p>
    <w:p w:rsidR="000C33E7" w:rsidRDefault="000C33E7">
      <w:pPr>
        <w:pStyle w:val="PargrafodaLista"/>
        <w:rPr>
          <w:rFonts w:ascii="Times New Roman" w:hAnsi="Times New Roman" w:cs="Times New Roman"/>
          <w:sz w:val="24"/>
        </w:rPr>
      </w:pPr>
    </w:p>
    <w:p w:rsidR="000C33E7" w:rsidRDefault="000C33E7">
      <w:pPr>
        <w:pStyle w:val="PargrafodaLista"/>
        <w:rPr>
          <w:rFonts w:ascii="Times New Roman" w:hAnsi="Times New Roman" w:cs="Times New Roman"/>
          <w:sz w:val="24"/>
        </w:rPr>
      </w:pPr>
    </w:p>
    <w:p w:rsidR="000C33E7" w:rsidRDefault="00DF0ED6">
      <w:pPr>
        <w:spacing w:line="360" w:lineRule="auto"/>
        <w:jc w:val="center"/>
        <w:rPr>
          <w:rFonts w:ascii="Times New Roman" w:hAnsi="Times New Roman" w:cs="Times New Roman"/>
          <w:sz w:val="24"/>
        </w:rPr>
      </w:pPr>
      <w:r>
        <w:rPr>
          <w:rFonts w:ascii="Times New Roman" w:hAnsi="Times New Roman" w:cs="Times New Roman"/>
          <w:sz w:val="24"/>
        </w:rPr>
        <w:t xml:space="preserve">Porto Real </w:t>
      </w:r>
      <w:r>
        <w:rPr>
          <w:rFonts w:ascii="Times New Roman" w:hAnsi="Times New Roman" w:cs="Times New Roman"/>
          <w:sz w:val="24"/>
        </w:rPr>
        <w:t>do Colégio/AL, 05 de outubro de 2023.</w:t>
      </w:r>
    </w:p>
    <w:p w:rsidR="000C33E7" w:rsidRDefault="000C33E7">
      <w:pPr>
        <w:spacing w:line="360" w:lineRule="auto"/>
        <w:jc w:val="center"/>
        <w:rPr>
          <w:rFonts w:ascii="Times New Roman" w:hAnsi="Times New Roman" w:cs="Times New Roman"/>
          <w:sz w:val="24"/>
        </w:rPr>
      </w:pPr>
    </w:p>
    <w:p w:rsidR="000C33E7" w:rsidRDefault="00DF0ED6">
      <w:pPr>
        <w:spacing w:line="360" w:lineRule="auto"/>
        <w:jc w:val="center"/>
        <w:rPr>
          <w:rFonts w:ascii="Times New Roman" w:hAnsi="Times New Roman" w:cs="Times New Roman"/>
          <w:i/>
          <w:iCs/>
          <w:color w:val="FF0000"/>
          <w:sz w:val="24"/>
        </w:rPr>
      </w:pPr>
      <w:r>
        <w:rPr>
          <w:rFonts w:ascii="Times New Roman" w:hAnsi="Times New Roman" w:cs="Times New Roman"/>
          <w:i/>
          <w:iCs/>
          <w:color w:val="FF0000"/>
          <w:sz w:val="24"/>
        </w:rPr>
        <w:t>Assinado eletronicamente</w:t>
      </w:r>
    </w:p>
    <w:p w:rsidR="000C33E7" w:rsidRDefault="00DF0ED6">
      <w:pPr>
        <w:jc w:val="center"/>
        <w:rPr>
          <w:rFonts w:ascii="Times New Roman" w:hAnsi="Times New Roman" w:cs="Times New Roman"/>
          <w:sz w:val="24"/>
        </w:rPr>
      </w:pPr>
      <w:r>
        <w:rPr>
          <w:rFonts w:ascii="Times New Roman" w:hAnsi="Times New Roman" w:cs="Times New Roman"/>
          <w:sz w:val="24"/>
        </w:rPr>
        <w:t>Matheus Campos Félix</w:t>
      </w:r>
    </w:p>
    <w:p w:rsidR="000C33E7" w:rsidRDefault="00DF0ED6">
      <w:pPr>
        <w:jc w:val="center"/>
        <w:rPr>
          <w:rFonts w:ascii="Times New Roman" w:hAnsi="Times New Roman" w:cs="Times New Roman"/>
          <w:bCs/>
          <w:snapToGrid w:val="0"/>
          <w:sz w:val="24"/>
        </w:rPr>
      </w:pPr>
      <w:r>
        <w:rPr>
          <w:rFonts w:ascii="Times New Roman" w:hAnsi="Times New Roman" w:cs="Times New Roman"/>
          <w:bCs/>
          <w:snapToGrid w:val="0"/>
          <w:sz w:val="24"/>
        </w:rPr>
        <w:t>Analista em Desenvolvimento Regional</w:t>
      </w:r>
    </w:p>
    <w:p w:rsidR="000C33E7" w:rsidRDefault="00DF0ED6">
      <w:pPr>
        <w:jc w:val="center"/>
        <w:rPr>
          <w:rFonts w:ascii="Times New Roman" w:hAnsi="Times New Roman" w:cs="Times New Roman"/>
          <w:bCs/>
          <w:snapToGrid w:val="0"/>
          <w:sz w:val="24"/>
        </w:rPr>
      </w:pPr>
      <w:r>
        <w:rPr>
          <w:rFonts w:ascii="Times New Roman" w:hAnsi="Times New Roman" w:cs="Times New Roman"/>
          <w:bCs/>
          <w:snapToGrid w:val="0"/>
          <w:sz w:val="24"/>
        </w:rPr>
        <w:t>5ª/CII – CODEVASF/5ª SR</w:t>
      </w:r>
    </w:p>
    <w:p w:rsidR="000C33E7" w:rsidRDefault="000C33E7">
      <w:pPr>
        <w:jc w:val="center"/>
        <w:rPr>
          <w:rFonts w:ascii="Times New Roman" w:hAnsi="Times New Roman" w:cs="Times New Roman"/>
          <w:bCs/>
          <w:snapToGrid w:val="0"/>
          <w:sz w:val="24"/>
        </w:rPr>
      </w:pPr>
    </w:p>
    <w:p w:rsidR="000C33E7" w:rsidRDefault="000C33E7">
      <w:pPr>
        <w:jc w:val="center"/>
        <w:rPr>
          <w:rFonts w:ascii="Times New Roman" w:hAnsi="Times New Roman" w:cs="Times New Roman"/>
          <w:bCs/>
          <w:snapToGrid w:val="0"/>
          <w:sz w:val="24"/>
        </w:rPr>
      </w:pPr>
    </w:p>
    <w:p w:rsidR="000C33E7" w:rsidRDefault="00DF0ED6">
      <w:pPr>
        <w:spacing w:line="360" w:lineRule="auto"/>
        <w:jc w:val="center"/>
        <w:rPr>
          <w:rFonts w:ascii="Times New Roman" w:hAnsi="Times New Roman" w:cs="Times New Roman"/>
          <w:i/>
          <w:iCs/>
          <w:color w:val="FF0000"/>
          <w:sz w:val="24"/>
        </w:rPr>
      </w:pPr>
      <w:r>
        <w:rPr>
          <w:rFonts w:ascii="Times New Roman" w:hAnsi="Times New Roman" w:cs="Times New Roman"/>
          <w:i/>
          <w:iCs/>
          <w:color w:val="FF0000"/>
          <w:sz w:val="24"/>
        </w:rPr>
        <w:t>Assinado eletronicamente</w:t>
      </w:r>
    </w:p>
    <w:p w:rsidR="000C33E7" w:rsidRDefault="00DF0ED6">
      <w:pPr>
        <w:jc w:val="center"/>
        <w:rPr>
          <w:rFonts w:ascii="Times New Roman" w:hAnsi="Times New Roman" w:cs="Times New Roman"/>
          <w:bCs/>
          <w:snapToGrid w:val="0"/>
          <w:sz w:val="24"/>
        </w:rPr>
      </w:pPr>
      <w:r>
        <w:rPr>
          <w:rFonts w:ascii="Times New Roman" w:hAnsi="Times New Roman" w:cs="Times New Roman"/>
          <w:bCs/>
          <w:snapToGrid w:val="0"/>
          <w:sz w:val="24"/>
        </w:rPr>
        <w:t>Vinícius Augusto Dias Filho</w:t>
      </w:r>
    </w:p>
    <w:p w:rsidR="000C33E7" w:rsidRDefault="00DF0ED6">
      <w:pPr>
        <w:jc w:val="center"/>
        <w:rPr>
          <w:rFonts w:ascii="Times New Roman" w:hAnsi="Times New Roman" w:cs="Times New Roman"/>
          <w:bCs/>
          <w:snapToGrid w:val="0"/>
          <w:sz w:val="24"/>
        </w:rPr>
      </w:pPr>
      <w:r>
        <w:rPr>
          <w:rFonts w:ascii="Times New Roman" w:hAnsi="Times New Roman" w:cs="Times New Roman"/>
          <w:bCs/>
          <w:snapToGrid w:val="0"/>
          <w:sz w:val="24"/>
        </w:rPr>
        <w:t xml:space="preserve">Chefe - 5ª/CII  </w:t>
      </w:r>
    </w:p>
    <w:p w:rsidR="000C33E7" w:rsidRDefault="00DF0ED6">
      <w:pPr>
        <w:jc w:val="center"/>
        <w:rPr>
          <w:rFonts w:ascii="Times New Roman" w:hAnsi="Times New Roman" w:cs="Times New Roman"/>
          <w:bCs/>
          <w:snapToGrid w:val="0"/>
          <w:sz w:val="24"/>
        </w:rPr>
      </w:pPr>
      <w:r>
        <w:rPr>
          <w:rFonts w:ascii="Times New Roman" w:hAnsi="Times New Roman" w:cs="Times New Roman"/>
          <w:bCs/>
          <w:snapToGrid w:val="0"/>
          <w:sz w:val="24"/>
        </w:rPr>
        <w:t>CODEVASF/5ª SR</w:t>
      </w:r>
    </w:p>
    <w:p w:rsidR="000C33E7" w:rsidRDefault="000C33E7">
      <w:pPr>
        <w:jc w:val="center"/>
        <w:rPr>
          <w:rFonts w:ascii="Times New Roman" w:hAnsi="Times New Roman" w:cs="Times New Roman"/>
          <w:bCs/>
          <w:snapToGrid w:val="0"/>
          <w:sz w:val="24"/>
        </w:rPr>
      </w:pPr>
    </w:p>
    <w:p w:rsidR="000C33E7" w:rsidRDefault="00DF0ED6">
      <w:pPr>
        <w:jc w:val="left"/>
        <w:rPr>
          <w:rFonts w:ascii="Times New Roman" w:hAnsi="Times New Roman" w:cs="Times New Roman"/>
          <w:bCs/>
          <w:snapToGrid w:val="0"/>
          <w:sz w:val="24"/>
        </w:rPr>
      </w:pPr>
      <w:r>
        <w:rPr>
          <w:rFonts w:ascii="Times New Roman" w:hAnsi="Times New Roman" w:cs="Times New Roman"/>
          <w:bCs/>
          <w:snapToGrid w:val="0"/>
          <w:sz w:val="24"/>
        </w:rPr>
        <w:br w:type="page"/>
      </w:r>
    </w:p>
    <w:p w:rsidR="000C33E7" w:rsidRDefault="00DF0ED6">
      <w:pPr>
        <w:jc w:val="center"/>
        <w:rPr>
          <w:rFonts w:ascii="Times New Roman" w:hAnsi="Times New Roman" w:cs="Times New Roman"/>
          <w:b/>
          <w:sz w:val="24"/>
        </w:rPr>
      </w:pPr>
      <w:r>
        <w:rPr>
          <w:rFonts w:ascii="Times New Roman" w:hAnsi="Times New Roman" w:cs="Times New Roman"/>
          <w:b/>
          <w:color w:val="000000" w:themeColor="text1"/>
          <w:sz w:val="24"/>
        </w:rPr>
        <w:lastRenderedPageBreak/>
        <w:t xml:space="preserve">Anexo </w:t>
      </w:r>
      <w:r>
        <w:rPr>
          <w:rFonts w:ascii="Times New Roman" w:hAnsi="Times New Roman" w:cs="Times New Roman"/>
          <w:b/>
          <w:color w:val="000000" w:themeColor="text1"/>
          <w:sz w:val="24"/>
        </w:rPr>
        <w:fldChar w:fldCharType="begin"/>
      </w:r>
      <w:r>
        <w:rPr>
          <w:rFonts w:ascii="Times New Roman" w:hAnsi="Times New Roman" w:cs="Times New Roman"/>
          <w:b/>
          <w:color w:val="000000" w:themeColor="text1"/>
          <w:sz w:val="24"/>
        </w:rPr>
        <w:instrText xml:space="preserve"> SEQ Anexo \* ROMAN </w:instrText>
      </w:r>
      <w:r>
        <w:rPr>
          <w:rFonts w:ascii="Times New Roman" w:hAnsi="Times New Roman" w:cs="Times New Roman"/>
          <w:b/>
          <w:color w:val="000000" w:themeColor="text1"/>
          <w:sz w:val="24"/>
        </w:rPr>
        <w:fldChar w:fldCharType="separate"/>
      </w:r>
      <w:r w:rsidR="00AF7EEB">
        <w:rPr>
          <w:rFonts w:ascii="Times New Roman" w:hAnsi="Times New Roman" w:cs="Times New Roman"/>
          <w:b/>
          <w:noProof/>
          <w:color w:val="000000" w:themeColor="text1"/>
          <w:sz w:val="24"/>
        </w:rPr>
        <w:t>I</w:t>
      </w:r>
      <w:r>
        <w:rPr>
          <w:rFonts w:ascii="Times New Roman" w:hAnsi="Times New Roman" w:cs="Times New Roman"/>
          <w:b/>
          <w:color w:val="000000" w:themeColor="text1"/>
          <w:sz w:val="24"/>
        </w:rPr>
        <w:fldChar w:fldCharType="end"/>
      </w:r>
      <w:bookmarkEnd w:id="38"/>
      <w:bookmarkEnd w:id="39"/>
      <w:bookmarkEnd w:id="40"/>
      <w:bookmarkEnd w:id="41"/>
      <w:bookmarkEnd w:id="42"/>
      <w:bookmarkEnd w:id="43"/>
      <w:bookmarkEnd w:id="44"/>
      <w:bookmarkEnd w:id="45"/>
      <w:bookmarkEnd w:id="46"/>
    </w:p>
    <w:p w:rsidR="000C33E7" w:rsidRDefault="000C33E7">
      <w:pPr>
        <w:pStyle w:val="Legenda"/>
        <w:rPr>
          <w:rFonts w:ascii="Times New Roman" w:hAnsi="Times New Roman" w:cs="Times New Roman"/>
          <w:color w:val="000000" w:themeColor="text1"/>
          <w:sz w:val="24"/>
          <w:szCs w:val="24"/>
        </w:rPr>
      </w:pPr>
    </w:p>
    <w:p w:rsidR="000C33E7" w:rsidRDefault="00DF0ED6">
      <w:pPr>
        <w:pStyle w:val="Legenda"/>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JUSTIFICATIVAS</w:t>
      </w:r>
      <w:bookmarkEnd w:id="47"/>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rPr>
        <w:t>Finalidade:</w:t>
      </w:r>
      <w:r>
        <w:rPr>
          <w:rFonts w:ascii="Times New Roman" w:hAnsi="Times New Roman" w:cs="Times New Roman"/>
          <w:color w:val="000000" w:themeColor="text1"/>
          <w:sz w:val="24"/>
        </w:rPr>
        <w:t xml:space="preserve"> este anexo tem por finalidade incluir exigências e particularidades em função das especificidades previstas no Termo de Referência e que após relacionadas passam a integrar o TR.</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b/>
          <w:color w:val="000000" w:themeColor="text1"/>
          <w:sz w:val="24"/>
        </w:rPr>
      </w:pPr>
      <w:r>
        <w:rPr>
          <w:rFonts w:ascii="Times New Roman" w:hAnsi="Times New Roman" w:cs="Times New Roman"/>
          <w:b/>
          <w:color w:val="000000" w:themeColor="text1"/>
          <w:sz w:val="24"/>
        </w:rPr>
        <w:t>Justificativas: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u w:val="single"/>
        </w:rPr>
        <w:t xml:space="preserve">Da </w:t>
      </w:r>
      <w:r>
        <w:rPr>
          <w:rFonts w:ascii="Times New Roman" w:hAnsi="Times New Roman" w:cs="Times New Roman"/>
          <w:b/>
          <w:color w:val="000000" w:themeColor="text1"/>
          <w:sz w:val="24"/>
          <w:u w:val="single"/>
        </w:rPr>
        <w:t>necessidade da contratação:</w:t>
      </w:r>
      <w:r>
        <w:rPr>
          <w:rFonts w:ascii="Times New Roman" w:hAnsi="Times New Roman" w:cs="Times New Roman"/>
          <w:b/>
          <w:color w:val="000000" w:themeColor="text1"/>
          <w:sz w:val="24"/>
        </w:rPr>
        <w:t xml:space="preserve"> </w:t>
      </w:r>
      <w:r>
        <w:rPr>
          <w:rFonts w:ascii="Times New Roman" w:eastAsia="CIDFont" w:hAnsi="Times New Roman" w:cs="Times New Roman"/>
          <w:color w:val="000000"/>
          <w:sz w:val="24"/>
          <w:lang w:eastAsia="zh-CN" w:bidi="ar"/>
        </w:rPr>
        <w:t>As dificuldades na realização das atividades campo na 5ª/CII têm sido intensificadas em razão do número crescente de Auxiliares Operacionais em Desenvolvimento Regional aposentados lotados na unidade. C</w:t>
      </w:r>
      <w:r>
        <w:rPr>
          <w:rFonts w:ascii="Times New Roman" w:eastAsia="CIDFont" w:hAnsi="Times New Roman" w:cs="Times New Roman"/>
          <w:color w:val="000000"/>
          <w:sz w:val="24"/>
          <w:lang w:val="en-US" w:eastAsia="zh-CN" w:bidi="ar"/>
        </w:rPr>
        <w:t>onsidera</w:t>
      </w:r>
      <w:r>
        <w:rPr>
          <w:rFonts w:ascii="Times New Roman" w:eastAsia="CIDFont" w:hAnsi="Times New Roman" w:cs="Times New Roman"/>
          <w:color w:val="000000"/>
          <w:sz w:val="24"/>
          <w:lang w:eastAsia="zh-CN" w:bidi="ar"/>
        </w:rPr>
        <w:t>ndo</w:t>
      </w:r>
      <w:r>
        <w:rPr>
          <w:rFonts w:ascii="Times New Roman" w:eastAsia="CIDFont" w:hAnsi="Times New Roman" w:cs="Times New Roman"/>
          <w:color w:val="000000"/>
          <w:sz w:val="24"/>
          <w:lang w:val="en-US" w:eastAsia="zh-CN" w:bidi="ar"/>
        </w:rPr>
        <w:t xml:space="preserve"> a quantidade de atividades de campo existente em uma</w:t>
      </w:r>
      <w:r>
        <w:rPr>
          <w:rFonts w:ascii="Times New Roman" w:eastAsia="CIDFont" w:hAnsi="Times New Roman" w:cs="Times New Roman"/>
          <w:color w:val="000000"/>
          <w:sz w:val="24"/>
          <w:lang w:eastAsia="zh-CN" w:bidi="ar"/>
        </w:rPr>
        <w:t xml:space="preserve"> </w:t>
      </w:r>
      <w:r>
        <w:rPr>
          <w:rFonts w:ascii="Times New Roman" w:eastAsia="CIDFont" w:hAnsi="Times New Roman" w:cs="Times New Roman"/>
          <w:color w:val="000000"/>
          <w:sz w:val="24"/>
          <w:lang w:val="en-US" w:eastAsia="zh-CN" w:bidi="ar"/>
        </w:rPr>
        <w:t>piscicultura</w:t>
      </w:r>
      <w:r>
        <w:rPr>
          <w:rFonts w:ascii="Times New Roman" w:eastAsia="CIDFont" w:hAnsi="Times New Roman" w:cs="Times New Roman"/>
          <w:color w:val="000000"/>
          <w:sz w:val="24"/>
          <w:lang w:eastAsia="zh-CN" w:bidi="ar"/>
        </w:rPr>
        <w:t>,</w:t>
      </w:r>
      <w:r>
        <w:rPr>
          <w:rFonts w:ascii="Times New Roman" w:eastAsia="CIDFont" w:hAnsi="Times New Roman" w:cs="Times New Roman"/>
          <w:color w:val="000000"/>
          <w:sz w:val="24"/>
          <w:lang w:val="en-US" w:eastAsia="zh-CN" w:bidi="ar"/>
        </w:rPr>
        <w:t xml:space="preserve"> o número reduzido de servidores e o </w:t>
      </w:r>
      <w:r>
        <w:rPr>
          <w:rFonts w:ascii="Times New Roman" w:eastAsia="CIDFont" w:hAnsi="Times New Roman" w:cs="Times New Roman"/>
          <w:color w:val="000000"/>
          <w:sz w:val="24"/>
          <w:lang w:eastAsia="zh-CN" w:bidi="ar"/>
        </w:rPr>
        <w:t>aumento da demanda dos serviços que a 5ª/CII oferece em função da ampliação da área de atuação da</w:t>
      </w:r>
      <w:r>
        <w:rPr>
          <w:rFonts w:ascii="Times New Roman" w:eastAsia="CIDFont" w:hAnsi="Times New Roman" w:cs="Times New Roman"/>
          <w:color w:val="000000"/>
          <w:sz w:val="24"/>
          <w:lang w:val="en-US" w:eastAsia="zh-CN" w:bidi="ar"/>
        </w:rPr>
        <w:t xml:space="preserve"> Codevasf</w:t>
      </w:r>
      <w:r>
        <w:rPr>
          <w:rFonts w:ascii="Times New Roman" w:eastAsia="CIDFont" w:hAnsi="Times New Roman" w:cs="Times New Roman"/>
          <w:color w:val="000000"/>
          <w:sz w:val="24"/>
          <w:lang w:eastAsia="zh-CN" w:bidi="ar"/>
        </w:rPr>
        <w:t xml:space="preserve"> no Estado de Alagoas,</w:t>
      </w:r>
      <w:r>
        <w:rPr>
          <w:rFonts w:ascii="Times New Roman" w:eastAsia="CIDFont" w:hAnsi="Times New Roman" w:cs="Times New Roman"/>
          <w:color w:val="000000"/>
          <w:sz w:val="24"/>
          <w:lang w:val="en-US" w:eastAsia="zh-CN" w:bidi="ar"/>
        </w:rPr>
        <w:t xml:space="preserve"> torna-se necessário a </w:t>
      </w:r>
      <w:r>
        <w:rPr>
          <w:rFonts w:ascii="Times New Roman" w:eastAsia="CIDFont" w:hAnsi="Times New Roman" w:cs="Times New Roman"/>
          <w:color w:val="000000"/>
          <w:sz w:val="24"/>
          <w:lang w:eastAsia="zh-CN" w:bidi="ar"/>
        </w:rPr>
        <w:t>r</w:t>
      </w:r>
      <w:r>
        <w:rPr>
          <w:rFonts w:ascii="Times New Roman" w:eastAsia="CIDFont" w:hAnsi="Times New Roman" w:cs="Times New Roman"/>
          <w:color w:val="000000"/>
          <w:sz w:val="24"/>
          <w:lang w:eastAsia="zh-CN" w:bidi="ar"/>
        </w:rPr>
        <w:t>ealização de certame licitatório</w:t>
      </w:r>
      <w:r>
        <w:rPr>
          <w:rFonts w:ascii="Times New Roman" w:eastAsia="CIDFont" w:hAnsi="Times New Roman" w:cs="Times New Roman"/>
          <w:sz w:val="24"/>
          <w:lang w:eastAsia="zh-CN" w:bidi="ar"/>
        </w:rPr>
        <w:t xml:space="preserve"> com vistas à contratação de empresa especializada </w:t>
      </w:r>
      <w:r>
        <w:rPr>
          <w:rFonts w:ascii="Times New Roman" w:hAnsi="Times New Roman" w:cs="Times New Roman"/>
          <w:sz w:val="24"/>
        </w:rPr>
        <w:t>para exercer as funções objeto descritas no Termo de Referência</w:t>
      </w:r>
      <w:r>
        <w:rPr>
          <w:rFonts w:ascii="Times New Roman" w:hAnsi="Times New Roman" w:cs="Times New Roman"/>
          <w:color w:val="000000" w:themeColor="text1"/>
          <w:sz w:val="24"/>
        </w:rPr>
        <w:t>.</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Atualmente, verifica-se uma tendência da Administração Pública em reconhecer a importância da realização de</w:t>
      </w:r>
      <w:r>
        <w:rPr>
          <w:rFonts w:ascii="Times New Roman" w:hAnsi="Times New Roman" w:cs="Times New Roman"/>
          <w:color w:val="000000" w:themeColor="text1"/>
          <w:sz w:val="24"/>
        </w:rPr>
        <w:t>ssas atividades por empresas especializadas, pois com isso, desincumbem servidores, dirigentes e autoridades da CODEVASF de atribuições que, apesar de relevantes, podem ser desenvolvidas perfeitamente por meio de prestação de serviços terceirizados.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sz w:val="24"/>
        </w:rPr>
      </w:pPr>
      <w:r>
        <w:rPr>
          <w:rFonts w:ascii="Times New Roman" w:hAnsi="Times New Roman" w:cs="Times New Roman"/>
          <w:color w:val="000000" w:themeColor="text1"/>
          <w:sz w:val="24"/>
        </w:rPr>
        <w:t>Tendo</w:t>
      </w:r>
      <w:r>
        <w:rPr>
          <w:rFonts w:ascii="Times New Roman" w:hAnsi="Times New Roman" w:cs="Times New Roman"/>
          <w:color w:val="000000" w:themeColor="text1"/>
          <w:sz w:val="24"/>
        </w:rPr>
        <w:t xml:space="preserve"> em vista as peculiaridades da contratação ora proposta, faz-se essencial os seguintes esclarecimentos:</w:t>
      </w:r>
    </w:p>
    <w:p w:rsidR="000C33E7" w:rsidRDefault="000C33E7">
      <w:pPr>
        <w:rPr>
          <w:rFonts w:ascii="Times New Roman" w:hAnsi="Times New Roman" w:cs="Times New Roman"/>
          <w:sz w:val="24"/>
        </w:rPr>
      </w:pPr>
    </w:p>
    <w:p w:rsidR="000C33E7" w:rsidRDefault="00DF0ED6">
      <w:pPr>
        <w:pStyle w:val="Ttulo2"/>
        <w:numPr>
          <w:ilvl w:val="0"/>
          <w:numId w:val="34"/>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para a elaboração das Planilhas de Custo e Formação de Preços </w:t>
      </w:r>
      <w:r>
        <w:rPr>
          <w:rFonts w:ascii="Times New Roman" w:hAnsi="Times New Roman" w:cs="Times New Roman"/>
          <w:color w:val="000000" w:themeColor="text1"/>
          <w:sz w:val="24"/>
          <w:szCs w:val="24"/>
        </w:rPr>
        <w:t>o</w:t>
      </w:r>
      <w:r>
        <w:rPr>
          <w:rFonts w:ascii="Times New Roman" w:hAnsi="Times New Roman"/>
          <w:color w:val="000000" w:themeColor="text1"/>
          <w:sz w:val="24"/>
          <w:szCs w:val="24"/>
        </w:rPr>
        <w:t xml:space="preserve">s salários </w:t>
      </w:r>
      <w:r>
        <w:rPr>
          <w:rFonts w:ascii="Times New Roman" w:hAnsi="Times New Roman"/>
          <w:color w:val="000000" w:themeColor="text1"/>
          <w:sz w:val="24"/>
          <w:szCs w:val="24"/>
        </w:rPr>
        <w:t>foram</w:t>
      </w:r>
      <w:r>
        <w:rPr>
          <w:rFonts w:ascii="Times New Roman" w:hAnsi="Times New Roman"/>
          <w:color w:val="000000" w:themeColor="text1"/>
          <w:sz w:val="24"/>
          <w:szCs w:val="24"/>
        </w:rPr>
        <w:t xml:space="preserve"> baseados em cotações de licitações realizadas por órgãos dos Governos Municipal e Federal</w:t>
      </w:r>
      <w:r>
        <w:rPr>
          <w:rFonts w:ascii="Times New Roman" w:hAnsi="Times New Roman" w:cs="Times New Roman"/>
          <w:color w:val="000000" w:themeColor="text1"/>
          <w:sz w:val="24"/>
          <w:szCs w:val="24"/>
        </w:rPr>
        <w:t>;</w:t>
      </w:r>
    </w:p>
    <w:p w:rsidR="000C33E7" w:rsidRDefault="000C33E7">
      <w:pPr>
        <w:pStyle w:val="Ttulo2"/>
        <w:numPr>
          <w:ilvl w:val="0"/>
          <w:numId w:val="0"/>
        </w:numPr>
        <w:ind w:left="720"/>
        <w:rPr>
          <w:rFonts w:ascii="Times New Roman" w:hAnsi="Times New Roman" w:cs="Times New Roman"/>
          <w:sz w:val="24"/>
          <w:szCs w:val="24"/>
        </w:rPr>
      </w:pPr>
    </w:p>
    <w:p w:rsidR="000C33E7" w:rsidRDefault="00DF0ED6">
      <w:pPr>
        <w:pStyle w:val="Ttulo2"/>
        <w:numPr>
          <w:ilvl w:val="0"/>
          <w:numId w:val="34"/>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cabe informar que as empresas interessadas na contratação deverão apresentar as Planilhas de Custo e Formação de Preços com base na convenção da categoria, pois </w:t>
      </w:r>
      <w:r>
        <w:rPr>
          <w:rFonts w:ascii="Times New Roman" w:hAnsi="Times New Roman" w:cs="Times New Roman"/>
          <w:color w:val="000000" w:themeColor="text1"/>
          <w:sz w:val="24"/>
          <w:szCs w:val="24"/>
        </w:rPr>
        <w:t>caso haja uma eventual repactuação de contrato somente serão considerados os itens previstos nas respectivas planilhas;</w:t>
      </w:r>
    </w:p>
    <w:p w:rsidR="000C33E7" w:rsidRDefault="000C33E7">
      <w:pPr>
        <w:pStyle w:val="Ttulo2"/>
        <w:numPr>
          <w:ilvl w:val="0"/>
          <w:numId w:val="0"/>
        </w:numPr>
        <w:ind w:left="720"/>
        <w:rPr>
          <w:rFonts w:ascii="Times New Roman" w:hAnsi="Times New Roman" w:cs="Times New Roman"/>
          <w:color w:val="000000" w:themeColor="text1"/>
          <w:sz w:val="24"/>
          <w:szCs w:val="24"/>
        </w:rPr>
      </w:pPr>
    </w:p>
    <w:p w:rsidR="000C33E7" w:rsidRDefault="00DF0ED6">
      <w:pPr>
        <w:pStyle w:val="Ttulo2"/>
        <w:numPr>
          <w:ilvl w:val="0"/>
          <w:numId w:val="34"/>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licitante deverá na composição de preços unitários de mão de obra observar os pisos salariais normativos da categoria correspondente,</w:t>
      </w:r>
      <w:r>
        <w:rPr>
          <w:rFonts w:ascii="Times New Roman" w:hAnsi="Times New Roman" w:cs="Times New Roman"/>
          <w:color w:val="000000" w:themeColor="text1"/>
          <w:sz w:val="24"/>
          <w:szCs w:val="24"/>
        </w:rPr>
        <w:t xml:space="preserve"> fixados por lei, dissídio coletivo, acordos ou convenções coletivas de trabalho do(s) município(s) onde ocorrerá(ão) o(s) serviço(s).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sz w:val="24"/>
        </w:rPr>
      </w:pPr>
      <w:r>
        <w:rPr>
          <w:rFonts w:ascii="Times New Roman" w:eastAsia="CIDFont" w:hAnsi="Times New Roman" w:cs="Times New Roman"/>
          <w:color w:val="000000"/>
          <w:sz w:val="24"/>
          <w:lang w:eastAsia="zh-CN" w:bidi="ar"/>
        </w:rPr>
        <w:t>N</w:t>
      </w:r>
      <w:r>
        <w:rPr>
          <w:rFonts w:ascii="Times New Roman" w:eastAsia="CIDFont" w:hAnsi="Times New Roman" w:cs="Times New Roman"/>
          <w:color w:val="000000"/>
          <w:sz w:val="24"/>
          <w:lang w:val="en-US" w:eastAsia="zh-CN" w:bidi="ar"/>
        </w:rPr>
        <w:t>os termos do parágrafo único, do art. 1º, da Lei nº 10.024, de 2019, os serviços objeto deste instrumento são considerados comuns, pois seus padrões de desempenho e qualidade, para efeito de julgamento das propostas, podem ser objetivamente definidos neste</w:t>
      </w:r>
      <w:r>
        <w:rPr>
          <w:rFonts w:ascii="Times New Roman" w:eastAsia="CIDFont" w:hAnsi="Times New Roman" w:cs="Times New Roman"/>
          <w:color w:val="000000"/>
          <w:sz w:val="24"/>
          <w:lang w:val="en-US" w:eastAsia="zh-CN" w:bidi="ar"/>
        </w:rPr>
        <w:t xml:space="preserve"> Termo de Referência e no Edital, por meio de especificações usuais de mercado. </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u w:val="single"/>
        </w:rPr>
        <w:t>Regime de execução</w:t>
      </w:r>
      <w:r>
        <w:rPr>
          <w:rFonts w:ascii="Times New Roman" w:hAnsi="Times New Roman" w:cs="Times New Roman"/>
          <w:b/>
          <w:color w:val="000000" w:themeColor="text1"/>
          <w:sz w:val="24"/>
        </w:rPr>
        <w:t>: Empreitada por Preços Unitários</w:t>
      </w:r>
      <w:r>
        <w:rPr>
          <w:rFonts w:ascii="Times New Roman" w:hAnsi="Times New Roman" w:cs="Times New Roman"/>
          <w:color w:val="000000" w:themeColor="text1"/>
          <w:sz w:val="24"/>
        </w:rPr>
        <w:t>: preço certo de unidades determinadas. O pagamento será por medições das unidades efetivamente executadas.</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lastRenderedPageBreak/>
        <w:t>Este regime de</w:t>
      </w:r>
      <w:r>
        <w:rPr>
          <w:rFonts w:ascii="Times New Roman" w:hAnsi="Times New Roman" w:cs="Times New Roman"/>
          <w:color w:val="000000" w:themeColor="text1"/>
          <w:sz w:val="24"/>
        </w:rPr>
        <w:t xml:space="preserve"> execução é o mais apropriado para o objeto da licitação, pois será pago somente os serviços efetivamente executados, mediante medições mensais, dos preços unitários propostos pela contratada.</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u w:val="single"/>
        </w:rPr>
        <w:t>Da adoção pelo uso do Pregão Eletrônico:</w:t>
      </w:r>
      <w:r>
        <w:rPr>
          <w:rFonts w:ascii="Times New Roman" w:hAnsi="Times New Roman" w:cs="Times New Roman"/>
          <w:color w:val="000000" w:themeColor="text1"/>
          <w:sz w:val="24"/>
        </w:rPr>
        <w:t xml:space="preserve"> A adoção desta modalidade de certame licitatório foi escolhida porque objeto da contratação se trata de serviços considerados comuns e tem por finalidade: a ampliação da eficiência da contratação; assegurar tratamento isonômico e a competitividade entre o</w:t>
      </w:r>
      <w:r>
        <w:rPr>
          <w:rFonts w:ascii="Times New Roman" w:hAnsi="Times New Roman" w:cs="Times New Roman"/>
          <w:color w:val="000000" w:themeColor="text1"/>
          <w:sz w:val="24"/>
        </w:rPr>
        <w:t>s licitantes; buscar maior simplificação, celeridade e transparência  nos procedimentos;  e obter melhor preço para Administração Pública com a seleção da proposta mais vantajosa para a CODEVASF, de forma que todo trâmite esteja em conformidade com a Lei 1</w:t>
      </w:r>
      <w:r>
        <w:rPr>
          <w:rFonts w:ascii="Times New Roman" w:hAnsi="Times New Roman" w:cs="Times New Roman"/>
          <w:color w:val="000000" w:themeColor="text1"/>
          <w:sz w:val="24"/>
        </w:rPr>
        <w:t>0.520/2022.</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u w:val="single"/>
        </w:rPr>
        <w:t>Participação de Consórcios</w:t>
      </w:r>
      <w:r>
        <w:rPr>
          <w:rFonts w:ascii="Times New Roman" w:hAnsi="Times New Roman" w:cs="Times New Roman"/>
          <w:color w:val="000000" w:themeColor="text1"/>
          <w:sz w:val="24"/>
        </w:rPr>
        <w:t>: Não será permitida, na presente licitação, a participação de empresas em consórcio, tendo em vista que o objeto em questão não é considerado de alta complexidade ou vulto, sendo, portanto, improvável a geração de al</w:t>
      </w:r>
      <w:r>
        <w:rPr>
          <w:rFonts w:ascii="Times New Roman" w:hAnsi="Times New Roman" w:cs="Times New Roman"/>
          <w:color w:val="000000" w:themeColor="text1"/>
          <w:sz w:val="24"/>
        </w:rPr>
        <w:t>gum fator técnico, operacional ou econômico, que venha privar a participação de empresas consideradas do ramo para execução do presente objeto.</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bCs/>
          <w:color w:val="000000" w:themeColor="text1"/>
          <w:sz w:val="24"/>
          <w:u w:val="single"/>
        </w:rPr>
        <w:t>Subcontratação</w:t>
      </w:r>
      <w:r>
        <w:rPr>
          <w:rFonts w:ascii="Times New Roman" w:hAnsi="Times New Roman" w:cs="Times New Roman"/>
          <w:b/>
          <w:bCs/>
          <w:color w:val="000000" w:themeColor="text1"/>
          <w:sz w:val="24"/>
        </w:rPr>
        <w:t>:</w:t>
      </w:r>
      <w:r>
        <w:rPr>
          <w:rFonts w:ascii="Times New Roman" w:hAnsi="Times New Roman" w:cs="Times New Roman"/>
          <w:color w:val="000000" w:themeColor="text1"/>
          <w:sz w:val="24"/>
        </w:rPr>
        <w:t xml:space="preserve"> Não permitida. Não há no objeto parcelas de serviços que apresentem particularidades que permit</w:t>
      </w:r>
      <w:r>
        <w:rPr>
          <w:rFonts w:ascii="Times New Roman" w:hAnsi="Times New Roman" w:cs="Times New Roman"/>
          <w:color w:val="000000" w:themeColor="text1"/>
          <w:sz w:val="24"/>
        </w:rPr>
        <w:t xml:space="preserve">a classifica-os como especiais, a ponto de demandarem uma justa concessão de subcontratação. Possibilitar esta modalidade de contratação secundária seria peritir a execução terceirizada do próprio objeto, desconsiderando o caráter </w:t>
      </w:r>
      <w:r>
        <w:rPr>
          <w:rFonts w:ascii="Times New Roman" w:hAnsi="Times New Roman" w:cs="Times New Roman"/>
          <w:i/>
          <w:color w:val="000000" w:themeColor="text1"/>
          <w:sz w:val="24"/>
        </w:rPr>
        <w:t>ituitu personae</w:t>
      </w:r>
      <w:r>
        <w:rPr>
          <w:rFonts w:ascii="Times New Roman" w:hAnsi="Times New Roman" w:cs="Times New Roman"/>
          <w:color w:val="000000" w:themeColor="text1"/>
          <w:sz w:val="24"/>
        </w:rPr>
        <w:t xml:space="preserve"> do contrato, o que é vedado por lei.  </w:t>
      </w:r>
    </w:p>
    <w:p w:rsidR="000C33E7" w:rsidRDefault="000C33E7">
      <w:pPr>
        <w:rPr>
          <w:rFonts w:ascii="Times New Roman" w:hAnsi="Times New Roman" w:cs="Times New Roman"/>
          <w:bCs/>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u w:val="single"/>
        </w:rPr>
        <w:t>Declaração de compatibilidade com o Plano Plurianual</w:t>
      </w:r>
      <w:r>
        <w:rPr>
          <w:rFonts w:ascii="Times New Roman" w:hAnsi="Times New Roman" w:cs="Times New Roman"/>
          <w:b/>
          <w:color w:val="000000" w:themeColor="text1"/>
          <w:sz w:val="24"/>
        </w:rPr>
        <w:t xml:space="preserve">: </w:t>
      </w:r>
      <w:r>
        <w:rPr>
          <w:rFonts w:ascii="Times New Roman" w:hAnsi="Times New Roman" w:cs="Times New Roman"/>
          <w:color w:val="000000" w:themeColor="text1"/>
          <w:sz w:val="24"/>
        </w:rPr>
        <w:t>Não aplicável, visto que os serviços a serem contratados serão executados no prazo original de 12 meses, conforme consta do Termo de Referência.</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u w:val="single"/>
        </w:rPr>
        <w:t>Critério de Jul</w:t>
      </w:r>
      <w:r>
        <w:rPr>
          <w:rFonts w:ascii="Times New Roman" w:hAnsi="Times New Roman" w:cs="Times New Roman"/>
          <w:b/>
          <w:color w:val="000000" w:themeColor="text1"/>
          <w:sz w:val="24"/>
          <w:u w:val="single"/>
        </w:rPr>
        <w:t>gamento</w:t>
      </w:r>
      <w:r>
        <w:rPr>
          <w:rFonts w:ascii="Times New Roman" w:hAnsi="Times New Roman" w:cs="Times New Roman"/>
          <w:color w:val="000000" w:themeColor="text1"/>
          <w:sz w:val="24"/>
        </w:rPr>
        <w:t xml:space="preserve">: Menor preço </w:t>
      </w:r>
    </w:p>
    <w:p w:rsidR="000C33E7" w:rsidRDefault="000C33E7">
      <w:pPr>
        <w:rPr>
          <w:rFonts w:ascii="Times New Roman" w:hAnsi="Times New Roman" w:cs="Times New Roman"/>
          <w:color w:val="000000" w:themeColor="text1"/>
          <w:sz w:val="24"/>
        </w:rPr>
      </w:pPr>
    </w:p>
    <w:p w:rsidR="000C33E7" w:rsidRDefault="00DF0ED6">
      <w:pPr>
        <w:rPr>
          <w:rFonts w:ascii="Times New Roman" w:eastAsia="Times New Roman" w:hAnsi="Times New Roman" w:cs="Times New Roman"/>
          <w:bCs/>
          <w:color w:val="000000" w:themeColor="text1"/>
          <w:sz w:val="24"/>
          <w:lang w:eastAsia="pt-BR"/>
        </w:rPr>
      </w:pPr>
      <w:r>
        <w:rPr>
          <w:rFonts w:ascii="Times New Roman" w:hAnsi="Times New Roman" w:cs="Times New Roman"/>
          <w:b/>
          <w:color w:val="000000" w:themeColor="text1"/>
          <w:sz w:val="24"/>
          <w:u w:val="single"/>
        </w:rPr>
        <w:t>Divulgação do valor orçado</w:t>
      </w:r>
      <w:r>
        <w:rPr>
          <w:rFonts w:ascii="Times New Roman" w:hAnsi="Times New Roman" w:cs="Times New Roman"/>
          <w:b/>
          <w:color w:val="000000" w:themeColor="text1"/>
          <w:sz w:val="24"/>
        </w:rPr>
        <w:t xml:space="preserve">: </w:t>
      </w:r>
      <w:r>
        <w:rPr>
          <w:rFonts w:ascii="Times New Roman" w:eastAsia="Times New Roman" w:hAnsi="Times New Roman" w:cs="Times New Roman"/>
          <w:bCs/>
          <w:color w:val="000000" w:themeColor="text1"/>
          <w:sz w:val="24"/>
          <w:lang w:eastAsia="pt-BR"/>
        </w:rPr>
        <w:t xml:space="preserve">Conforme Acórdão nº 1502/2018 – Plenário TCU – Nas licitações realizadas pelas empresas estatais, sempre que o orçamento de referência for utilizado como critério de aceitabilidade das propostas, sua </w:t>
      </w:r>
      <w:r>
        <w:rPr>
          <w:rFonts w:ascii="Times New Roman" w:eastAsia="Times New Roman" w:hAnsi="Times New Roman" w:cs="Times New Roman"/>
          <w:bCs/>
          <w:color w:val="000000" w:themeColor="text1"/>
          <w:sz w:val="24"/>
          <w:lang w:eastAsia="pt-BR"/>
        </w:rPr>
        <w:t>divulgação no edital é obrigatória, e não facultativa, em observância ao princípio constitucional da publicidade e, ainda, por não haver no art. 34 da Lei nº 13.303/2016 (Lei das Estatais) proibição absoluta à revelação do orçamento.</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u w:val="single"/>
        </w:rPr>
        <w:t>Sustentabilidade Ambi</w:t>
      </w:r>
      <w:r>
        <w:rPr>
          <w:rFonts w:ascii="Times New Roman" w:hAnsi="Times New Roman" w:cs="Times New Roman"/>
          <w:b/>
          <w:color w:val="000000" w:themeColor="text1"/>
          <w:sz w:val="24"/>
          <w:u w:val="single"/>
        </w:rPr>
        <w:t>ental</w:t>
      </w:r>
      <w:r>
        <w:rPr>
          <w:rFonts w:ascii="Times New Roman" w:hAnsi="Times New Roman" w:cs="Times New Roman"/>
          <w:color w:val="000000" w:themeColor="text1"/>
          <w:sz w:val="24"/>
        </w:rPr>
        <w:t xml:space="preserve">: Serão atendidos os requisitos previstos na legislação, quando aplicável. </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Na execução dos serviços deverão ser atendidos os requisitos estabelecidos nas licenças ambientais do empreendimento, podendo ser previstos na licitação requisitos de sustent</w:t>
      </w:r>
      <w:r>
        <w:rPr>
          <w:rFonts w:ascii="Times New Roman" w:hAnsi="Times New Roman" w:cs="Times New Roman"/>
          <w:color w:val="000000" w:themeColor="text1"/>
          <w:sz w:val="24"/>
        </w:rPr>
        <w:t>abilidade ambiental, além dos previstos na legislação aplicável. Não será exigida licença ambiental para a referida licitação.</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sz w:val="24"/>
        </w:rPr>
      </w:pPr>
      <w:r>
        <w:rPr>
          <w:rFonts w:ascii="Times New Roman" w:hAnsi="Times New Roman" w:cs="Times New Roman"/>
          <w:b/>
          <w:bCs/>
          <w:color w:val="000000" w:themeColor="text1"/>
          <w:sz w:val="24"/>
          <w:u w:val="single"/>
        </w:rPr>
        <w:t>Participação de Sociedade Cooperativa:</w:t>
      </w:r>
      <w:r>
        <w:rPr>
          <w:rFonts w:ascii="Times New Roman" w:hAnsi="Times New Roman" w:cs="Times New Roman"/>
          <w:color w:val="000000" w:themeColor="text1"/>
          <w:sz w:val="24"/>
        </w:rPr>
        <w:t xml:space="preserve"> Não será permitida a participação de pessoas jurídicas organizadas sob a forma de Cooperativas, uma vez que as especificidades do objeto e da prestação de serviço exige uma gestão operacional centralizada e não concede autonomia dos cooperados, conforme e</w:t>
      </w:r>
      <w:r>
        <w:rPr>
          <w:rFonts w:ascii="Times New Roman" w:hAnsi="Times New Roman" w:cs="Times New Roman"/>
          <w:color w:val="000000" w:themeColor="text1"/>
          <w:sz w:val="24"/>
        </w:rPr>
        <w:t>xigido pela IN MPOG 05/2017</w:t>
      </w:r>
      <w:r>
        <w:rPr>
          <w:rFonts w:ascii="Times New Roman" w:eastAsia="Times-Roman" w:hAnsi="Times New Roman" w:cs="Times New Roman"/>
          <w:color w:val="000000"/>
          <w:sz w:val="24"/>
          <w:lang w:val="en-US" w:eastAsia="zh-CN" w:bidi="ar"/>
        </w:rPr>
        <w:t>.</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u w:val="single"/>
        </w:rPr>
        <w:lastRenderedPageBreak/>
        <w:t>Garantia de Execução (caução)</w:t>
      </w:r>
      <w:r>
        <w:rPr>
          <w:rFonts w:ascii="Times New Roman" w:hAnsi="Times New Roman" w:cs="Times New Roman"/>
          <w:color w:val="000000" w:themeColor="text1"/>
          <w:sz w:val="24"/>
        </w:rPr>
        <w:t>: É necessário para fins de emissão da Ordem de Serviço que a empresa contratada tenha apresentado a Garantia de Execução do Contrato.</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b/>
          <w:color w:val="000000" w:themeColor="text1"/>
          <w:sz w:val="24"/>
          <w:u w:val="single"/>
        </w:rPr>
        <w:t>Qualificação Técnica:</w:t>
      </w:r>
      <w:r>
        <w:rPr>
          <w:rFonts w:ascii="Times New Roman" w:hAnsi="Times New Roman" w:cs="Times New Roman"/>
          <w:b/>
          <w:color w:val="000000" w:themeColor="text1"/>
          <w:sz w:val="24"/>
        </w:rPr>
        <w:t xml:space="preserve">  </w:t>
      </w:r>
      <w:r>
        <w:rPr>
          <w:rFonts w:ascii="Times New Roman" w:hAnsi="Times New Roman" w:cs="Times New Roman"/>
          <w:color w:val="000000" w:themeColor="text1"/>
          <w:sz w:val="24"/>
        </w:rPr>
        <w:t>As exigências técnicas são imprescindí</w:t>
      </w:r>
      <w:r>
        <w:rPr>
          <w:rFonts w:ascii="Times New Roman" w:hAnsi="Times New Roman" w:cs="Times New Roman"/>
          <w:color w:val="000000" w:themeColor="text1"/>
          <w:sz w:val="24"/>
        </w:rPr>
        <w:t>veis para que a vencedora do certame em questão tenha total capacidade técnica de executar os serviços de engenharia com a segurança e a qualidade esperada para o empreendimento.</w:t>
      </w:r>
    </w:p>
    <w:p w:rsidR="000C33E7" w:rsidRDefault="000C33E7">
      <w:pPr>
        <w:rPr>
          <w:rFonts w:ascii="Times New Roman" w:hAnsi="Times New Roman" w:cs="Times New Roman"/>
          <w:color w:val="000000" w:themeColor="text1"/>
          <w:sz w:val="24"/>
        </w:rPr>
      </w:pPr>
    </w:p>
    <w:p w:rsidR="000C33E7" w:rsidRDefault="00DF0ED6">
      <w:pPr>
        <w:rPr>
          <w:b/>
          <w:bCs/>
          <w:szCs w:val="20"/>
          <w:u w:val="single"/>
        </w:rPr>
      </w:pPr>
      <w:r>
        <w:rPr>
          <w:b/>
          <w:bCs/>
          <w:szCs w:val="20"/>
          <w:u w:val="single"/>
        </w:rPr>
        <w:t xml:space="preserve">Exigência de Capacidade Econômico-financeira: </w:t>
      </w:r>
    </w:p>
    <w:p w:rsidR="000C33E7" w:rsidRDefault="000C33E7">
      <w:pPr>
        <w:rPr>
          <w:b/>
          <w:bCs/>
          <w:szCs w:val="20"/>
          <w:u w:val="single"/>
        </w:rPr>
      </w:pPr>
    </w:p>
    <w:p w:rsidR="000C33E7" w:rsidRDefault="00DF0ED6">
      <w:pPr>
        <w:rPr>
          <w:b/>
          <w:bCs/>
          <w:szCs w:val="20"/>
          <w:u w:val="single"/>
        </w:rPr>
      </w:pPr>
      <w:r>
        <w:rPr>
          <w:b/>
          <w:bCs/>
          <w:szCs w:val="20"/>
          <w:u w:val="single"/>
        </w:rPr>
        <w:t>Capital Social</w:t>
      </w:r>
    </w:p>
    <w:p w:rsidR="000C33E7" w:rsidRDefault="000C33E7">
      <w:pPr>
        <w:rPr>
          <w:b/>
          <w:bCs/>
          <w:szCs w:val="20"/>
          <w:u w:val="single"/>
        </w:rPr>
      </w:pPr>
    </w:p>
    <w:p w:rsidR="000C33E7" w:rsidRDefault="00DF0ED6">
      <w:pPr>
        <w:rPr>
          <w:szCs w:val="20"/>
        </w:rPr>
      </w:pPr>
      <w:r>
        <w:rPr>
          <w:szCs w:val="20"/>
        </w:rPr>
        <w:t xml:space="preserve">O capital </w:t>
      </w:r>
      <w:r>
        <w:rPr>
          <w:szCs w:val="20"/>
        </w:rPr>
        <w:t>social (integralizado ou subscrito) representa um dos subgrupos que compõem o patrimônio líquido da pessoa jurídica; e forma-se pelos valores investidos pelos sócios ou acionistas e aqueles resultantes de lucros não distribuídos.</w:t>
      </w:r>
    </w:p>
    <w:p w:rsidR="000C33E7" w:rsidRDefault="000C33E7">
      <w:pPr>
        <w:rPr>
          <w:szCs w:val="20"/>
        </w:rPr>
      </w:pPr>
    </w:p>
    <w:p w:rsidR="000C33E7" w:rsidRDefault="00DF0ED6">
      <w:pPr>
        <w:rPr>
          <w:szCs w:val="20"/>
        </w:rPr>
      </w:pPr>
      <w:r>
        <w:rPr>
          <w:szCs w:val="20"/>
        </w:rPr>
        <w:t>Sua importância se manife</w:t>
      </w:r>
      <w:r>
        <w:rPr>
          <w:szCs w:val="20"/>
        </w:rPr>
        <w:t>sta na medida em que determina a capacidade operacional e de investimentos de uma empresa no momento em que é criada. No curo de operacionalização das atividades, este capital, conforme seu estatuto ou contrato social, poderá ser incrementado com a destina</w:t>
      </w:r>
      <w:r>
        <w:rPr>
          <w:szCs w:val="20"/>
        </w:rPr>
        <w:t xml:space="preserve">ção de lucros parciais, o que demonstrará a capacidade de desenvolvimento e de crescimento da empresa. </w:t>
      </w:r>
    </w:p>
    <w:p w:rsidR="000C33E7" w:rsidRDefault="000C33E7">
      <w:pPr>
        <w:rPr>
          <w:szCs w:val="20"/>
        </w:rPr>
      </w:pPr>
    </w:p>
    <w:p w:rsidR="000C33E7" w:rsidRDefault="00DF0ED6">
      <w:pPr>
        <w:rPr>
          <w:szCs w:val="20"/>
        </w:rPr>
      </w:pPr>
      <w:r>
        <w:rPr>
          <w:szCs w:val="20"/>
        </w:rPr>
        <w:t>Em síntese: O capital social é a soma dos valores representados por moeda e bens disponibilizados pelos sócios e investidores do negócio.</w:t>
      </w:r>
    </w:p>
    <w:p w:rsidR="000C33E7" w:rsidRDefault="000C33E7">
      <w:pPr>
        <w:rPr>
          <w:szCs w:val="20"/>
        </w:rPr>
      </w:pPr>
    </w:p>
    <w:p w:rsidR="000C33E7" w:rsidRDefault="00DF0ED6">
      <w:pPr>
        <w:rPr>
          <w:b/>
          <w:bCs/>
          <w:szCs w:val="20"/>
          <w:u w:val="single"/>
        </w:rPr>
      </w:pPr>
      <w:r>
        <w:rPr>
          <w:b/>
          <w:bCs/>
          <w:szCs w:val="20"/>
          <w:u w:val="single"/>
        </w:rPr>
        <w:t>Índices econ</w:t>
      </w:r>
      <w:r>
        <w:rPr>
          <w:b/>
          <w:bCs/>
          <w:szCs w:val="20"/>
          <w:u w:val="single"/>
        </w:rPr>
        <w:t>ômicos</w:t>
      </w:r>
    </w:p>
    <w:p w:rsidR="000C33E7" w:rsidRDefault="000C33E7">
      <w:pPr>
        <w:rPr>
          <w:b/>
          <w:bCs/>
          <w:szCs w:val="20"/>
          <w:u w:val="single"/>
        </w:rPr>
      </w:pPr>
    </w:p>
    <w:p w:rsidR="000C33E7" w:rsidRDefault="00DF0ED6">
      <w:pPr>
        <w:rPr>
          <w:szCs w:val="20"/>
        </w:rPr>
      </w:pPr>
      <w:r>
        <w:rPr>
          <w:szCs w:val="20"/>
        </w:rPr>
        <w:t>A Constituição Federal do Brasil, especificamente a norma prescrita no Art. 37, XXI, autoriza, no processo de licitação pública, que a administração exija, nos termos da lei, qualificação econômica indispensável à garantia do cumprimento das obriga</w:t>
      </w:r>
      <w:r>
        <w:rPr>
          <w:szCs w:val="20"/>
        </w:rPr>
        <w:t>ções às quais o licitante se propõe a cumprir na forma do futuro contrato.</w:t>
      </w:r>
    </w:p>
    <w:p w:rsidR="000C33E7" w:rsidRDefault="000C33E7">
      <w:pPr>
        <w:rPr>
          <w:szCs w:val="20"/>
        </w:rPr>
      </w:pPr>
    </w:p>
    <w:p w:rsidR="000C33E7" w:rsidRDefault="00DF0ED6">
      <w:pPr>
        <w:rPr>
          <w:szCs w:val="20"/>
        </w:rPr>
      </w:pPr>
      <w:r>
        <w:rPr>
          <w:szCs w:val="20"/>
        </w:rPr>
        <w:t>A Lei 13.303/2016, Art. 58, II, preceitua, nesta seara, que um dos parâmetros exclusivos de apreciação da habilitação do licitante é capacidade econômica e financeira.</w:t>
      </w:r>
    </w:p>
    <w:p w:rsidR="000C33E7" w:rsidRDefault="000C33E7">
      <w:pPr>
        <w:rPr>
          <w:szCs w:val="20"/>
        </w:rPr>
      </w:pPr>
    </w:p>
    <w:p w:rsidR="000C33E7" w:rsidRDefault="00DF0ED6">
      <w:pPr>
        <w:rPr>
          <w:szCs w:val="20"/>
        </w:rPr>
      </w:pPr>
      <w:r>
        <w:rPr>
          <w:szCs w:val="20"/>
        </w:rPr>
        <w:t>Diante dest</w:t>
      </w:r>
      <w:r>
        <w:rPr>
          <w:szCs w:val="20"/>
        </w:rPr>
        <w:t>e conjunto normativo, o administrador depara-se, também, com a jurisprudência sedimentada na Súmula nº 289 da Corte de Contas da União, a quem a Empresa Pública deve cumprimento.</w:t>
      </w:r>
    </w:p>
    <w:p w:rsidR="000C33E7" w:rsidRDefault="000C33E7">
      <w:pPr>
        <w:rPr>
          <w:szCs w:val="20"/>
        </w:rPr>
      </w:pPr>
    </w:p>
    <w:p w:rsidR="000C33E7" w:rsidRDefault="00DF0ED6">
      <w:pPr>
        <w:ind w:left="708"/>
        <w:rPr>
          <w:i/>
          <w:iCs/>
          <w:szCs w:val="20"/>
        </w:rPr>
      </w:pPr>
      <w:r>
        <w:rPr>
          <w:i/>
          <w:iCs/>
          <w:szCs w:val="20"/>
        </w:rPr>
        <w:t xml:space="preserve">SÚMULA Nº 289. A exigência de índices contábeis de capacidade financeira, a </w:t>
      </w:r>
      <w:r>
        <w:rPr>
          <w:i/>
          <w:iCs/>
          <w:szCs w:val="20"/>
        </w:rPr>
        <w:t xml:space="preserve">exemplo dos de liquidez, deve estar justificada no processo da licitação, conter parâmetros atualizados de mercado e atender às características do objeto licitado, sendo vedado o uso de índice cuja fórmula inclua rentabilidade ou lucratividade. </w:t>
      </w:r>
      <w:r>
        <w:rPr>
          <w:szCs w:val="20"/>
        </w:rPr>
        <w:t>(GRIFAMOS).</w:t>
      </w:r>
    </w:p>
    <w:p w:rsidR="000C33E7" w:rsidRDefault="000C33E7">
      <w:pPr>
        <w:rPr>
          <w:szCs w:val="20"/>
        </w:rPr>
      </w:pPr>
    </w:p>
    <w:p w:rsidR="000C33E7" w:rsidRDefault="00DF0ED6">
      <w:pPr>
        <w:rPr>
          <w:szCs w:val="20"/>
        </w:rPr>
      </w:pPr>
      <w:r>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w:t>
      </w:r>
      <w:r>
        <w:rPr>
          <w:szCs w:val="20"/>
        </w:rPr>
        <w:t>citados a contratados sem condições de honrar os compromissos assumidos perante ela.</w:t>
      </w:r>
    </w:p>
    <w:p w:rsidR="000C33E7" w:rsidRDefault="000C33E7">
      <w:pPr>
        <w:rPr>
          <w:szCs w:val="20"/>
        </w:rPr>
      </w:pPr>
    </w:p>
    <w:p w:rsidR="000C33E7" w:rsidRDefault="00DF0ED6">
      <w:pPr>
        <w:rPr>
          <w:szCs w:val="20"/>
        </w:rPr>
      </w:pPr>
      <w:r>
        <w:rPr>
          <w:szCs w:val="20"/>
        </w:rPr>
        <w:t>A administração deve ter percuciência ao definir os índices de avaliação da capacidade econômico-financeira de quem se proporá a executar o objeto em licitação, de modo a</w:t>
      </w:r>
      <w:r>
        <w:rPr>
          <w:szCs w:val="20"/>
        </w:rPr>
        <w:t xml:space="preserve"> conquistar a garantia da execução do contrato e evitar restringir o caráter competitivo do certame.</w:t>
      </w:r>
    </w:p>
    <w:p w:rsidR="000C33E7" w:rsidRDefault="000C33E7">
      <w:pPr>
        <w:rPr>
          <w:szCs w:val="20"/>
        </w:rPr>
      </w:pPr>
    </w:p>
    <w:p w:rsidR="000C33E7" w:rsidRDefault="00DF0ED6">
      <w:pPr>
        <w:rPr>
          <w:szCs w:val="20"/>
        </w:rPr>
      </w:pPr>
      <w:r>
        <w:rPr>
          <w:szCs w:val="20"/>
        </w:rPr>
        <w:t>Diante da legislação e da jurisprudência alhures citadas, define-se nesta oportunidade, dois índices contábeis de liquidez e um de solvência com a finalid</w:t>
      </w:r>
      <w:r>
        <w:rPr>
          <w:szCs w:val="20"/>
        </w:rPr>
        <w:t xml:space="preserve">ade, necessária, conveniente e oportuna de escolher a melhor proposta, cujo autor apresente capacidade econômico-financeira de bem executar o objeto contratado, sem surpresas no curso da avença. Estes índices, como se mostram, são necessários em razão das </w:t>
      </w:r>
      <w:r>
        <w:rPr>
          <w:szCs w:val="20"/>
        </w:rPr>
        <w:t xml:space="preserve">características do objeto licitado, que trata de execução dos serviços de </w:t>
      </w:r>
      <w:r>
        <w:rPr>
          <w:bCs/>
        </w:rPr>
        <w:t>construção de mercado público</w:t>
      </w:r>
      <w:r>
        <w:rPr>
          <w:szCs w:val="20"/>
        </w:rPr>
        <w:t xml:space="preserve">, cujo valor previsto e prazo de vigência são </w:t>
      </w:r>
      <w:r>
        <w:rPr>
          <w:b/>
        </w:rPr>
        <w:t>consideráveis</w:t>
      </w:r>
      <w:r>
        <w:rPr>
          <w:szCs w:val="20"/>
        </w:rPr>
        <w:t>.</w:t>
      </w:r>
    </w:p>
    <w:p w:rsidR="000C33E7" w:rsidRDefault="000C33E7">
      <w:pPr>
        <w:rPr>
          <w:szCs w:val="20"/>
        </w:rPr>
      </w:pPr>
    </w:p>
    <w:p w:rsidR="000C33E7" w:rsidRDefault="00DF0ED6">
      <w:pPr>
        <w:rPr>
          <w:szCs w:val="20"/>
        </w:rPr>
      </w:pPr>
      <w:r>
        <w:rPr>
          <w:szCs w:val="20"/>
        </w:rPr>
        <w:lastRenderedPageBreak/>
        <w:t>Os índices escolhidos apresentam parâmetros atualizados de mercado, pois, os de liquidez sã</w:t>
      </w:r>
      <w:r>
        <w:rPr>
          <w:szCs w:val="20"/>
        </w:rPr>
        <w:t xml:space="preserve">o considerados, pela doutrina contábil, e pela Administração Pública que os utiliza constante e hodiernamente, próprios para o fim a que se está aplicando nesta licitação. Tais índices, inclusive e para demonstrar que possuem parâmetros atualizados, são a </w:t>
      </w:r>
      <w:r>
        <w:rPr>
          <w:szCs w:val="20"/>
        </w:rPr>
        <w:t>base de avaliação econômica aferida pela IN nº 03/2018 que instituiu o SICAF (cadastro da Administração Pública Federal, condição absoluta para a participação nas licitações eletrônicas da União). Ademais, como a própria súmula indica, não há vedação à ado</w:t>
      </w:r>
      <w:r>
        <w:rPr>
          <w:szCs w:val="20"/>
        </w:rPr>
        <w:t>ção de outros índices, desde que não queira medir a rentabilidade ou lucratividade da proponente e atenda às características do objeto licitado, como é o caso do índice de solvência geral. O cociente de cada índice deve ser pelo menos um. O ideal é que sej</w:t>
      </w:r>
      <w:r>
        <w:rPr>
          <w:szCs w:val="20"/>
        </w:rPr>
        <w:t>a superior a um, o que demonstrar ter capacidade plena de cumprir os compromissos.</w:t>
      </w:r>
    </w:p>
    <w:p w:rsidR="000C33E7" w:rsidRDefault="000C33E7">
      <w:pPr>
        <w:rPr>
          <w:szCs w:val="20"/>
        </w:rPr>
      </w:pPr>
    </w:p>
    <w:p w:rsidR="000C33E7" w:rsidRDefault="00DF0ED6">
      <w:pPr>
        <w:rPr>
          <w:szCs w:val="20"/>
        </w:rPr>
      </w:pPr>
      <w:r>
        <w:rPr>
          <w:szCs w:val="20"/>
        </w:rPr>
        <w:t>1.</w:t>
      </w:r>
      <w:r>
        <w:rPr>
          <w:szCs w:val="20"/>
        </w:rPr>
        <w:tab/>
        <w:t>Liquidez Geral. É a liquidez a curto e longo prazo. Identifica a capacidade de pagamento da empresa a curto e longo prazo. Ou seja, quanto possui a empresa no AC+RLP par</w:t>
      </w:r>
      <w:r>
        <w:rPr>
          <w:szCs w:val="20"/>
        </w:rPr>
        <w:t xml:space="preserve">a cada real a pagar (PC+RLP). Demonstra a segurança no crescimento. Quanto maior que um, maior a capacidade de honrar os compromissos. </w:t>
      </w:r>
    </w:p>
    <w:p w:rsidR="000C33E7" w:rsidRDefault="000C33E7">
      <w:pPr>
        <w:rPr>
          <w:szCs w:val="20"/>
        </w:rPr>
      </w:pPr>
    </w:p>
    <w:p w:rsidR="000C33E7" w:rsidRDefault="00DF0ED6">
      <w:pPr>
        <w:rPr>
          <w:szCs w:val="20"/>
        </w:rPr>
      </w:pPr>
      <w:r>
        <w:rPr>
          <w:szCs w:val="20"/>
        </w:rPr>
        <w:t>2.</w:t>
      </w:r>
      <w:r>
        <w:rPr>
          <w:szCs w:val="20"/>
        </w:rPr>
        <w:tab/>
        <w:t>Solvência Geral. É a capacidade de uma empresa de honrar todos os seus compromissos financeiros a curto e longo praz</w:t>
      </w:r>
      <w:r>
        <w:rPr>
          <w:szCs w:val="20"/>
        </w:rPr>
        <w:t xml:space="preserve">o. Identifica a segurança apresentada para pagar todos compromissos e ainda permanecer com reserva considerável, o que assegura sua sobrevivência por bom tempo no mercado. Mostra o quanto a empresa possui em seu ativo total para pagar cada real do passivo </w:t>
      </w:r>
      <w:r>
        <w:rPr>
          <w:szCs w:val="20"/>
        </w:rPr>
        <w:t xml:space="preserve">(menos o Patrimônio Líquido). </w:t>
      </w:r>
    </w:p>
    <w:p w:rsidR="000C33E7" w:rsidRDefault="000C33E7">
      <w:pPr>
        <w:rPr>
          <w:szCs w:val="20"/>
        </w:rPr>
      </w:pPr>
    </w:p>
    <w:p w:rsidR="000C33E7" w:rsidRDefault="00DF0ED6">
      <w:pPr>
        <w:rPr>
          <w:szCs w:val="20"/>
        </w:rPr>
      </w:pPr>
      <w:r>
        <w:rPr>
          <w:szCs w:val="20"/>
        </w:rPr>
        <w:t>3.</w:t>
      </w:r>
      <w:r>
        <w:rPr>
          <w:szCs w:val="20"/>
        </w:rPr>
        <w:tab/>
        <w:t>Liquidez Corrente. É a liquidez a curto prazo. Identifica a capacidade de pagamento a curto prazo. Mostra o quanto há de ativo circulante para cada real de dívida a curto prazo.</w:t>
      </w:r>
    </w:p>
    <w:p w:rsidR="000C33E7" w:rsidRDefault="000C33E7">
      <w:pPr>
        <w:rPr>
          <w:szCs w:val="20"/>
        </w:rPr>
      </w:pPr>
    </w:p>
    <w:p w:rsidR="000C33E7" w:rsidRDefault="00DF0ED6">
      <w:pPr>
        <w:rPr>
          <w:szCs w:val="20"/>
        </w:rPr>
      </w:pPr>
      <w:r>
        <w:rPr>
          <w:szCs w:val="20"/>
        </w:rPr>
        <w:t>As características peculiares ao objeto qu</w:t>
      </w:r>
      <w:r>
        <w:rPr>
          <w:szCs w:val="20"/>
        </w:rPr>
        <w:t>e ora trata de um serviço continuado, são a razão de tais exigências (capital social e índices econômicos), pois, não exigir boa situação econômica e financeira da contratada seria temerário para a contratante, visto que no curso da vigência do contrato po</w:t>
      </w:r>
      <w:r>
        <w:rPr>
          <w:szCs w:val="20"/>
        </w:rPr>
        <w:t>de, e é comum, surgir incidentes como atraso de pagamento (tanto que o edital prevê atualização financeira), retificação de trabalhos, aditivos de prazos, etc., Justamente por isso, contratar uma empresa para executar serviço de média complexidade, de cons</w:t>
      </w:r>
      <w:r>
        <w:rPr>
          <w:szCs w:val="20"/>
        </w:rPr>
        <w:t>iderável valor e durante razoável prazo que poderá, inclusive, se estender, afigurar-se-ia ato temerário contra a CODEVASF e a própria contratada, pois esta, no percurso, enfrentaria sérios problemas que desembocaria em possível solução de continuidade e c</w:t>
      </w:r>
      <w:r>
        <w:rPr>
          <w:szCs w:val="20"/>
        </w:rPr>
        <w:t xml:space="preserve">onsequente apuração sancionatória administrativa. </w:t>
      </w:r>
    </w:p>
    <w:p w:rsidR="000C33E7" w:rsidRDefault="000C33E7">
      <w:pPr>
        <w:rPr>
          <w:szCs w:val="20"/>
        </w:rPr>
      </w:pPr>
    </w:p>
    <w:p w:rsidR="000C33E7" w:rsidRDefault="00DF0ED6">
      <w:pPr>
        <w:rPr>
          <w:szCs w:val="20"/>
        </w:rPr>
      </w:pPr>
      <w:r>
        <w:rPr>
          <w:szCs w:val="20"/>
        </w:rPr>
        <w:t xml:space="preserve">Por tudo que se expôs, afigura-se plenamente razoável que a CODEVASF disponha, como critério de aferição da saúde econômico-financeira das empresas que se proponham a com ela contratar, do capital social </w:t>
      </w:r>
      <w:r>
        <w:rPr>
          <w:szCs w:val="20"/>
        </w:rPr>
        <w:t xml:space="preserve">no patamar de 10% e dos índices econômicos detalhados, pois, necessários, não para alijar do processo licitatório quem não os conseguir atendê-los, senão para possibilitar-lhe escolher a melhor proposta e a garantia da boa execução do objeto que ora lança </w:t>
      </w:r>
      <w:r>
        <w:rPr>
          <w:szCs w:val="20"/>
        </w:rPr>
        <w:t>na praça aos interessados em contratar sua execução, sem agredir o caráter competitivo da licitação.</w:t>
      </w:r>
    </w:p>
    <w:p w:rsidR="000C33E7" w:rsidRDefault="000C33E7">
      <w:pPr>
        <w:rPr>
          <w:bCs/>
          <w:szCs w:val="20"/>
        </w:rPr>
      </w:pPr>
    </w:p>
    <w:p w:rsidR="000C33E7" w:rsidRDefault="00DF0ED6">
      <w:pPr>
        <w:rPr>
          <w:szCs w:val="20"/>
        </w:rPr>
      </w:pPr>
      <w:r>
        <w:rPr>
          <w:b/>
          <w:bCs/>
          <w:u w:val="single"/>
        </w:rPr>
        <w:t xml:space="preserve">Intervalo mínimo </w:t>
      </w:r>
      <w:r>
        <w:rPr>
          <w:b/>
          <w:bCs/>
          <w:szCs w:val="20"/>
          <w:u w:val="single"/>
        </w:rPr>
        <w:t>entre lances:</w:t>
      </w:r>
    </w:p>
    <w:p w:rsidR="000C33E7" w:rsidRDefault="00DF0ED6">
      <w:pPr>
        <w:rPr>
          <w:szCs w:val="20"/>
        </w:rPr>
      </w:pPr>
      <w:r>
        <w:rPr>
          <w:szCs w:val="20"/>
        </w:rPr>
        <w:t>O intervalo mínimo de diferença de valor entre os lances, incidirá tanto em relação aos lances intermediários quanto em rel</w:t>
      </w:r>
      <w:r>
        <w:rPr>
          <w:szCs w:val="20"/>
        </w:rPr>
        <w:t xml:space="preserve">ação ao lance que cobrir a melhor oferta. </w:t>
      </w:r>
    </w:p>
    <w:p w:rsidR="000C33E7" w:rsidRDefault="000C33E7">
      <w:pPr>
        <w:rPr>
          <w:szCs w:val="20"/>
        </w:rPr>
      </w:pPr>
    </w:p>
    <w:p w:rsidR="000C33E7" w:rsidRDefault="00DF0ED6">
      <w:pPr>
        <w:rPr>
          <w:szCs w:val="20"/>
        </w:rPr>
      </w:pPr>
      <w:r>
        <w:rPr>
          <w:szCs w:val="20"/>
        </w:rPr>
        <w:t>Este instituto objetiva evitar lançes com reduções irrisórias ou aviltantes, como por exemplo R$ 0,01 (um centavo). No entanto, o mesmo instituto não pode inviabilizar a competição, ou mesmo restringi-la, exigind</w:t>
      </w:r>
      <w:r>
        <w:rPr>
          <w:szCs w:val="20"/>
        </w:rPr>
        <w:t>o percentuais ou valores desproporcionais ou exorbitantes.</w:t>
      </w:r>
    </w:p>
    <w:p w:rsidR="000C33E7" w:rsidRDefault="000C33E7">
      <w:pPr>
        <w:rPr>
          <w:szCs w:val="20"/>
        </w:rPr>
      </w:pPr>
    </w:p>
    <w:p w:rsidR="000C33E7" w:rsidRDefault="00DF0ED6">
      <w:pPr>
        <w:rPr>
          <w:szCs w:val="20"/>
        </w:rPr>
      </w:pPr>
      <w:r>
        <w:rPr>
          <w:szCs w:val="20"/>
        </w:rPr>
        <w:t>É verdade que não se alcançará, nem é o propósito, um percentual ou valor ótimo ou “tipo ideal”. A carga subjetiva é grande e larga, mas, a função do edital é definir os critérios para torná-los o</w:t>
      </w:r>
      <w:r>
        <w:rPr>
          <w:szCs w:val="20"/>
        </w:rPr>
        <w:t>bjetivos perante todos. Por isso, definiu-se R$ 50,00 o valor mínimo entre os lances, tomando em conta que a competição dar-se-á por unidade de serviço (valor global). Tal valor fora definido pela equipe técnica, por entender ser capaz de alijar lançes com</w:t>
      </w:r>
      <w:r>
        <w:rPr>
          <w:szCs w:val="20"/>
        </w:rPr>
        <w:t xml:space="preserve"> redução irrisória ou aviltante, bem como prevenir a inviabilidade, ou mesmo restrição, da competição entre os fornecedores.</w:t>
      </w:r>
    </w:p>
    <w:p w:rsidR="000C33E7" w:rsidRDefault="00DF0ED6">
      <w:pPr>
        <w:rPr>
          <w:szCs w:val="20"/>
        </w:rPr>
      </w:pPr>
      <w:r>
        <w:rPr>
          <w:szCs w:val="20"/>
        </w:rPr>
        <w:t>Em síntese o valor definido deve cuida ou garanti a proporcionalidade, competitividade e seriedade dos lances.</w:t>
      </w: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w:t>
      </w:r>
      <w:bookmarkStart w:id="48" w:name="_Ref450206147"/>
      <w:bookmarkStart w:id="49" w:name="_Ref450205804"/>
      <w:bookmarkStart w:id="50" w:name="_Ref450205840"/>
      <w:bookmarkStart w:id="51" w:name="_Ref450206150"/>
      <w:bookmarkStart w:id="52" w:name="_Toc352230698"/>
    </w:p>
    <w:p w:rsidR="000C33E7" w:rsidRDefault="00DF0ED6">
      <w:pPr>
        <w:jc w:val="center"/>
        <w:rPr>
          <w:rFonts w:ascii="Times New Roman" w:hAnsi="Times New Roman" w:cs="Times New Roman"/>
          <w:b/>
          <w:color w:val="000000" w:themeColor="text1"/>
          <w:sz w:val="24"/>
        </w:rPr>
      </w:pPr>
      <w:r>
        <w:rPr>
          <w:rFonts w:ascii="Times New Roman" w:hAnsi="Times New Roman" w:cs="Times New Roman"/>
          <w:color w:val="000000" w:themeColor="text1"/>
          <w:sz w:val="24"/>
        </w:rPr>
        <w:br w:type="page"/>
      </w:r>
      <w:r>
        <w:rPr>
          <w:rFonts w:ascii="Times New Roman" w:hAnsi="Times New Roman" w:cs="Times New Roman"/>
          <w:b/>
          <w:color w:val="000000" w:themeColor="text1"/>
          <w:sz w:val="24"/>
        </w:rPr>
        <w:lastRenderedPageBreak/>
        <w:t xml:space="preserve">Anexo </w:t>
      </w:r>
      <w:r>
        <w:rPr>
          <w:rFonts w:ascii="Times New Roman" w:hAnsi="Times New Roman" w:cs="Times New Roman"/>
          <w:b/>
          <w:color w:val="000000" w:themeColor="text1"/>
          <w:sz w:val="24"/>
        </w:rPr>
        <w:fldChar w:fldCharType="begin"/>
      </w:r>
      <w:r>
        <w:rPr>
          <w:rFonts w:ascii="Times New Roman" w:hAnsi="Times New Roman" w:cs="Times New Roman"/>
          <w:b/>
          <w:color w:val="000000" w:themeColor="text1"/>
          <w:sz w:val="24"/>
        </w:rPr>
        <w:instrText xml:space="preserve"> SEQ Anexo \* ROMAN </w:instrText>
      </w:r>
      <w:r>
        <w:rPr>
          <w:rFonts w:ascii="Times New Roman" w:hAnsi="Times New Roman" w:cs="Times New Roman"/>
          <w:b/>
          <w:color w:val="000000" w:themeColor="text1"/>
          <w:sz w:val="24"/>
        </w:rPr>
        <w:fldChar w:fldCharType="separate"/>
      </w:r>
      <w:r w:rsidR="00AF7EEB">
        <w:rPr>
          <w:rFonts w:ascii="Times New Roman" w:hAnsi="Times New Roman" w:cs="Times New Roman"/>
          <w:b/>
          <w:noProof/>
          <w:color w:val="000000" w:themeColor="text1"/>
          <w:sz w:val="24"/>
        </w:rPr>
        <w:t>II</w:t>
      </w:r>
      <w:r>
        <w:rPr>
          <w:rFonts w:ascii="Times New Roman" w:hAnsi="Times New Roman" w:cs="Times New Roman"/>
          <w:b/>
          <w:color w:val="000000" w:themeColor="text1"/>
          <w:sz w:val="24"/>
        </w:rPr>
        <w:fldChar w:fldCharType="end"/>
      </w:r>
      <w:r>
        <w:rPr>
          <w:rFonts w:ascii="Times New Roman" w:hAnsi="Times New Roman" w:cs="Times New Roman"/>
          <w:b/>
          <w:color w:val="000000" w:themeColor="text1"/>
          <w:sz w:val="24"/>
        </w:rPr>
        <w:t>I</w:t>
      </w:r>
    </w:p>
    <w:p w:rsidR="000C33E7" w:rsidRDefault="000C33E7">
      <w:pPr>
        <w:rPr>
          <w:rFonts w:ascii="Times New Roman" w:hAnsi="Times New Roman" w:cs="Times New Roman"/>
          <w:sz w:val="24"/>
        </w:rPr>
      </w:pPr>
    </w:p>
    <w:bookmarkEnd w:id="48"/>
    <w:bookmarkEnd w:id="49"/>
    <w:p w:rsidR="000C33E7" w:rsidRDefault="00DF0ED6">
      <w:pPr>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MODELO DE DECLARAÇÃO DE CONHECIMENTO DO LOCAL DE EXECUÇÃO DOS SERVIÇOS</w:t>
      </w:r>
    </w:p>
    <w:p w:rsidR="000C33E7" w:rsidRDefault="000C33E7">
      <w:pPr>
        <w:rPr>
          <w:rFonts w:ascii="Times New Roman" w:hAnsi="Times New Roman" w:cs="Times New Roman"/>
          <w:color w:val="000000" w:themeColor="text1"/>
          <w:sz w:val="24"/>
        </w:rPr>
      </w:pP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O Licitante </w:t>
      </w:r>
      <w:r>
        <w:rPr>
          <w:rFonts w:ascii="Times New Roman" w:hAnsi="Times New Roman" w:cs="Times New Roman"/>
          <w:color w:val="000000" w:themeColor="text1"/>
          <w:sz w:val="24"/>
          <w:u w:val="single"/>
        </w:rPr>
        <w:t>(NOME DA EMPRESA)</w:t>
      </w:r>
      <w:r>
        <w:rPr>
          <w:rFonts w:ascii="Times New Roman" w:hAnsi="Times New Roman" w:cs="Times New Roman"/>
          <w:color w:val="000000" w:themeColor="text1"/>
          <w:sz w:val="24"/>
        </w:rPr>
        <w:t xml:space="preserve">, inscrito no CNPJ/MF nº </w:t>
      </w:r>
      <w:r>
        <w:rPr>
          <w:rFonts w:ascii="Times New Roman" w:hAnsi="Times New Roman" w:cs="Times New Roman"/>
          <w:color w:val="000000" w:themeColor="text1"/>
          <w:sz w:val="24"/>
          <w:u w:val="single"/>
        </w:rPr>
        <w:t>(CNPJ DA EMPRESA)</w:t>
      </w:r>
      <w:r>
        <w:rPr>
          <w:rFonts w:ascii="Times New Roman" w:hAnsi="Times New Roman" w:cs="Times New Roman"/>
          <w:color w:val="000000" w:themeColor="text1"/>
          <w:sz w:val="24"/>
        </w:rPr>
        <w:t xml:space="preserve">, por seu representante legal (ou responsável técnico) abaixo assinado, declara, sob </w:t>
      </w:r>
      <w:r>
        <w:rPr>
          <w:rFonts w:ascii="Times New Roman" w:hAnsi="Times New Roman" w:cs="Times New Roman"/>
          <w:color w:val="000000" w:themeColor="text1"/>
          <w:sz w:val="24"/>
        </w:rPr>
        <w:t>as penalidades da lei, de que conhece o local onde serão executadas as obras, se inteirou dos dados indispensáveis à apresentação da proposta, e que os preços a serem propostos cobrirão quaisquer despesas que incidam ou venham a incidir sobre a execução da</w:t>
      </w:r>
      <w:r>
        <w:rPr>
          <w:rFonts w:ascii="Times New Roman" w:hAnsi="Times New Roman" w:cs="Times New Roman"/>
          <w:color w:val="000000" w:themeColor="text1"/>
          <w:sz w:val="24"/>
        </w:rPr>
        <w:t>s obras, tendo obtido todas as informações necessárias para a elaboração da proposta e execução do contrato.</w:t>
      </w:r>
    </w:p>
    <w:p w:rsidR="000C33E7" w:rsidRDefault="000C33E7">
      <w:pPr>
        <w:rPr>
          <w:rFonts w:ascii="Times New Roman" w:hAnsi="Times New Roman" w:cs="Times New Roman"/>
          <w:color w:val="000000" w:themeColor="text1"/>
          <w:sz w:val="24"/>
        </w:rPr>
      </w:pPr>
    </w:p>
    <w:p w:rsidR="000C33E7" w:rsidRDefault="000C33E7">
      <w:pPr>
        <w:rPr>
          <w:rFonts w:ascii="Times New Roman" w:hAnsi="Times New Roman" w:cs="Times New Roman"/>
          <w:color w:val="000000" w:themeColor="text1"/>
          <w:sz w:val="24"/>
        </w:rPr>
      </w:pPr>
    </w:p>
    <w:p w:rsidR="000C33E7" w:rsidRDefault="00DF0ED6">
      <w:pPr>
        <w:rPr>
          <w:rFonts w:ascii="Times New Roman" w:eastAsia="Arial Unicode MS" w:hAnsi="Times New Roman" w:cs="Times New Roman"/>
          <w:color w:val="000000" w:themeColor="text1"/>
          <w:sz w:val="24"/>
        </w:rPr>
      </w:pPr>
      <w:r>
        <w:rPr>
          <w:rFonts w:ascii="Times New Roman" w:hAnsi="Times New Roman" w:cs="Times New Roman"/>
          <w:color w:val="000000" w:themeColor="text1"/>
          <w:sz w:val="24"/>
        </w:rPr>
        <w:t>Penedo – AL,___/___/2023.</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____________________________________</w:t>
      </w: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Assinatura do representante legal</w:t>
      </w:r>
    </w:p>
    <w:p w:rsidR="000C33E7" w:rsidRDefault="000C33E7">
      <w:pPr>
        <w:rPr>
          <w:rFonts w:ascii="Times New Roman" w:hAnsi="Times New Roman" w:cs="Times New Roman"/>
          <w:color w:val="000000" w:themeColor="text1"/>
          <w:sz w:val="24"/>
        </w:rPr>
      </w:pPr>
    </w:p>
    <w:p w:rsidR="000C33E7" w:rsidRDefault="00DF0ED6">
      <w:pPr>
        <w:rPr>
          <w:rFonts w:ascii="Times New Roman" w:eastAsia="Arial Unicode MS" w:hAnsi="Times New Roman" w:cs="Times New Roman"/>
          <w:color w:val="000000" w:themeColor="text1"/>
          <w:sz w:val="24"/>
        </w:rPr>
      </w:pPr>
      <w:r>
        <w:rPr>
          <w:rFonts w:ascii="Times New Roman" w:hAnsi="Times New Roman" w:cs="Times New Roman"/>
          <w:color w:val="000000" w:themeColor="text1"/>
          <w:sz w:val="24"/>
        </w:rPr>
        <w:t>Nome: _____________________________</w:t>
      </w:r>
    </w:p>
    <w:p w:rsidR="000C33E7" w:rsidRDefault="000C33E7">
      <w:pPr>
        <w:rPr>
          <w:rFonts w:ascii="Times New Roman" w:hAnsi="Times New Roman" w:cs="Times New Roman"/>
          <w:color w:val="000000" w:themeColor="text1"/>
          <w:sz w:val="24"/>
        </w:rPr>
      </w:pPr>
    </w:p>
    <w:p w:rsidR="000C33E7" w:rsidRDefault="00DF0ED6">
      <w:pPr>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Função: </w:t>
      </w:r>
      <w:r>
        <w:rPr>
          <w:rFonts w:ascii="Times New Roman" w:hAnsi="Times New Roman" w:cs="Times New Roman"/>
          <w:color w:val="000000" w:themeColor="text1"/>
          <w:sz w:val="24"/>
        </w:rPr>
        <w:t>____________________________</w:t>
      </w:r>
    </w:p>
    <w:p w:rsidR="000C33E7" w:rsidRDefault="000C33E7">
      <w:pPr>
        <w:rPr>
          <w:rFonts w:ascii="Times New Roman" w:hAnsi="Times New Roman" w:cs="Times New Roman"/>
          <w:color w:val="000000" w:themeColor="text1"/>
          <w:sz w:val="24"/>
        </w:rPr>
      </w:pPr>
    </w:p>
    <w:p w:rsidR="000C33E7" w:rsidRDefault="00DF0ED6">
      <w:pPr>
        <w:pStyle w:val="Legenda"/>
        <w:rPr>
          <w:rFonts w:ascii="Times New Roman" w:hAnsi="Times New Roman" w:cs="Times New Roman"/>
          <w:sz w:val="24"/>
          <w:szCs w:val="24"/>
        </w:rPr>
      </w:pPr>
      <w:r>
        <w:rPr>
          <w:rFonts w:ascii="Times New Roman" w:hAnsi="Times New Roman" w:cs="Times New Roman"/>
          <w:sz w:val="24"/>
          <w:szCs w:val="24"/>
        </w:rPr>
        <w:br w:type="page"/>
      </w:r>
      <w:bookmarkEnd w:id="50"/>
      <w:bookmarkEnd w:id="51"/>
    </w:p>
    <w:bookmarkEnd w:id="52"/>
    <w:p w:rsidR="000C33E7" w:rsidRDefault="00DF0ED6">
      <w:pPr>
        <w:spacing w:line="360" w:lineRule="auto"/>
        <w:ind w:right="142"/>
        <w:jc w:val="center"/>
        <w:rPr>
          <w:rFonts w:ascii="Times New Roman" w:hAnsi="Times New Roman" w:cs="Times New Roman"/>
          <w:b/>
          <w:sz w:val="24"/>
        </w:rPr>
      </w:pPr>
      <w:r>
        <w:rPr>
          <w:rFonts w:ascii="Times New Roman" w:hAnsi="Times New Roman" w:cs="Times New Roman"/>
          <w:b/>
          <w:sz w:val="24"/>
        </w:rPr>
        <w:lastRenderedPageBreak/>
        <w:t>Anexo III</w:t>
      </w:r>
    </w:p>
    <w:p w:rsidR="000C33E7" w:rsidRDefault="00DF0ED6">
      <w:pPr>
        <w:spacing w:line="360" w:lineRule="auto"/>
        <w:ind w:right="142"/>
        <w:jc w:val="center"/>
        <w:rPr>
          <w:rFonts w:ascii="Times New Roman" w:hAnsi="Times New Roman" w:cs="Times New Roman"/>
          <w:b/>
          <w:sz w:val="24"/>
        </w:rPr>
      </w:pPr>
      <w:r>
        <w:rPr>
          <w:rFonts w:ascii="Times New Roman" w:hAnsi="Times New Roman" w:cs="Times New Roman"/>
          <w:b/>
          <w:sz w:val="24"/>
        </w:rPr>
        <w:t>PLANILHA ORÇAMENTÁRIA RESUMIDA</w:t>
      </w:r>
    </w:p>
    <w:tbl>
      <w:tblPr>
        <w:tblW w:w="9141" w:type="dxa"/>
        <w:tblInd w:w="60" w:type="dxa"/>
        <w:tblBorders>
          <w:top w:val="none" w:sz="4" w:space="0" w:color="auto"/>
          <w:left w:val="none" w:sz="4" w:space="0" w:color="auto"/>
          <w:bottom w:val="none" w:sz="4" w:space="0" w:color="auto"/>
          <w:right w:val="single" w:sz="4" w:space="0" w:color="auto"/>
          <w:insideH w:val="none" w:sz="4" w:space="0" w:color="auto"/>
          <w:insideV w:val="none" w:sz="4" w:space="0" w:color="auto"/>
        </w:tblBorders>
        <w:tblLayout w:type="fixed"/>
        <w:tblCellMar>
          <w:left w:w="70" w:type="dxa"/>
          <w:right w:w="70" w:type="dxa"/>
        </w:tblCellMar>
        <w:tblLook w:val="04A0" w:firstRow="1" w:lastRow="0" w:firstColumn="1" w:lastColumn="0" w:noHBand="0" w:noVBand="1"/>
      </w:tblPr>
      <w:tblGrid>
        <w:gridCol w:w="1651"/>
        <w:gridCol w:w="240"/>
        <w:gridCol w:w="200"/>
        <w:gridCol w:w="1007"/>
        <w:gridCol w:w="138"/>
        <w:gridCol w:w="597"/>
        <w:gridCol w:w="651"/>
        <w:gridCol w:w="457"/>
        <w:gridCol w:w="1770"/>
        <w:gridCol w:w="1027"/>
        <w:gridCol w:w="525"/>
        <w:gridCol w:w="878"/>
      </w:tblGrid>
      <w:tr w:rsidR="000C33E7">
        <w:trPr>
          <w:trHeight w:val="300"/>
        </w:trPr>
        <w:tc>
          <w:tcPr>
            <w:tcW w:w="9141" w:type="dxa"/>
            <w:gridSpan w:val="12"/>
            <w:tcBorders>
              <w:top w:val="single" w:sz="4" w:space="0" w:color="auto"/>
              <w:left w:val="single" w:sz="8" w:space="0" w:color="auto"/>
              <w:bottom w:val="single" w:sz="4" w:space="0" w:color="auto"/>
            </w:tcBorders>
            <w:shd w:val="clear" w:color="auto" w:fill="auto"/>
            <w:noWrap/>
            <w:vAlign w:val="center"/>
          </w:tcPr>
          <w:p w:rsidR="000C33E7" w:rsidRDefault="00DF0ED6">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PLANILHA DE CUSTOS DE ORÇAMENTO BÁSICO - RESUMO</w:t>
            </w:r>
          </w:p>
        </w:tc>
      </w:tr>
      <w:tr w:rsidR="000C33E7">
        <w:trPr>
          <w:trHeight w:val="300"/>
        </w:trPr>
        <w:tc>
          <w:tcPr>
            <w:tcW w:w="9141" w:type="dxa"/>
            <w:gridSpan w:val="12"/>
            <w:tcBorders>
              <w:top w:val="single" w:sz="4" w:space="0" w:color="auto"/>
              <w:left w:val="single" w:sz="8" w:space="0" w:color="auto"/>
              <w:bottom w:val="single" w:sz="4" w:space="0" w:color="auto"/>
            </w:tcBorders>
            <w:shd w:val="clear" w:color="auto" w:fill="auto"/>
            <w:noWrap/>
            <w:vAlign w:val="center"/>
          </w:tcPr>
          <w:p w:rsidR="000C33E7" w:rsidRDefault="00DF0ED6">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DISCRIMINAÇÃO DO SERVIÇO:</w:t>
            </w:r>
          </w:p>
        </w:tc>
      </w:tr>
      <w:tr w:rsidR="000C33E7">
        <w:trPr>
          <w:trHeight w:val="300"/>
        </w:trPr>
        <w:tc>
          <w:tcPr>
            <w:tcW w:w="9141" w:type="dxa"/>
            <w:gridSpan w:val="12"/>
            <w:tcBorders>
              <w:top w:val="single" w:sz="4" w:space="0" w:color="auto"/>
              <w:left w:val="single" w:sz="8" w:space="0" w:color="auto"/>
              <w:bottom w:val="single" w:sz="4" w:space="0" w:color="auto"/>
            </w:tcBorders>
            <w:shd w:val="clear" w:color="auto" w:fill="auto"/>
            <w:noWrap/>
            <w:vAlign w:val="center"/>
          </w:tcPr>
          <w:p w:rsidR="000C33E7" w:rsidRDefault="00DF0ED6">
            <w:pPr>
              <w:jc w:val="center"/>
              <w:rPr>
                <w:rFonts w:ascii="Times New Roman" w:eastAsia="Times New Roman" w:hAnsi="Times New Roman" w:cs="Times New Roman"/>
                <w:b/>
                <w:bCs/>
                <w:color w:val="FF0000"/>
                <w:sz w:val="24"/>
                <w:lang w:eastAsia="pt-BR"/>
              </w:rPr>
            </w:pPr>
            <w:r>
              <w:rPr>
                <w:rFonts w:ascii="Times New Roman" w:eastAsia="Times New Roman" w:hAnsi="Times New Roman" w:cs="Times New Roman"/>
                <w:b/>
                <w:bCs/>
                <w:color w:val="FF0000"/>
                <w:sz w:val="24"/>
                <w:lang w:eastAsia="pt-BR"/>
              </w:rPr>
              <w:t xml:space="preserve"> </w:t>
            </w:r>
            <w:r>
              <w:rPr>
                <w:rFonts w:ascii="Times New Roman" w:hAnsi="Times New Roman" w:cs="Times New Roman"/>
                <w:sz w:val="24"/>
              </w:rPr>
              <w:t>Contratação de serviços continuados de limpeza e conservação com dedicação exclusiva de mão de obra para a</w:t>
            </w:r>
            <w:r>
              <w:rPr>
                <w:rFonts w:ascii="Times New Roman" w:hAnsi="Times New Roman" w:cs="Times New Roman"/>
                <w:sz w:val="24"/>
              </w:rPr>
              <w:t xml:space="preserve"> 5ª/CII vinculada à Companhia de Desenvolvimento dos Vales do São Francisco e do Parnaíba.</w:t>
            </w:r>
          </w:p>
        </w:tc>
      </w:tr>
      <w:tr w:rsidR="000C33E7">
        <w:trPr>
          <w:trHeight w:val="300"/>
        </w:trPr>
        <w:tc>
          <w:tcPr>
            <w:tcW w:w="9141" w:type="dxa"/>
            <w:gridSpan w:val="12"/>
            <w:tcBorders>
              <w:top w:val="single" w:sz="4" w:space="0" w:color="auto"/>
              <w:left w:val="single" w:sz="8" w:space="0" w:color="auto"/>
              <w:bottom w:val="single" w:sz="4" w:space="0" w:color="auto"/>
            </w:tcBorders>
            <w:shd w:val="clear" w:color="auto" w:fill="auto"/>
            <w:noWrap/>
            <w:vAlign w:val="center"/>
          </w:tcPr>
          <w:p w:rsidR="000C33E7" w:rsidRDefault="000C33E7">
            <w:pPr>
              <w:jc w:val="center"/>
              <w:rPr>
                <w:rFonts w:ascii="Times New Roman" w:eastAsia="Times New Roman" w:hAnsi="Times New Roman" w:cs="Times New Roman"/>
                <w:b/>
                <w:bCs/>
                <w:color w:val="FF0000"/>
                <w:sz w:val="24"/>
                <w:lang w:eastAsia="pt-BR"/>
              </w:rPr>
            </w:pPr>
          </w:p>
        </w:tc>
      </w:tr>
      <w:tr w:rsidR="000C33E7">
        <w:trPr>
          <w:trHeight w:val="300"/>
        </w:trPr>
        <w:tc>
          <w:tcPr>
            <w:tcW w:w="9141" w:type="dxa"/>
            <w:gridSpan w:val="12"/>
            <w:tcBorders>
              <w:top w:val="single" w:sz="4" w:space="0" w:color="auto"/>
              <w:left w:val="single" w:sz="8" w:space="0" w:color="auto"/>
              <w:bottom w:val="single" w:sz="4" w:space="0" w:color="auto"/>
            </w:tcBorders>
            <w:shd w:val="clear" w:color="auto" w:fill="auto"/>
            <w:noWrap/>
            <w:vAlign w:val="center"/>
          </w:tcPr>
          <w:p w:rsidR="000C33E7" w:rsidRDefault="00DF0ED6">
            <w:pPr>
              <w:jc w:val="center"/>
              <w:rPr>
                <w:rFonts w:ascii="Times New Roman" w:eastAsia="Times New Roman" w:hAnsi="Times New Roman" w:cs="Times New Roman"/>
                <w:b/>
                <w:bCs/>
                <w:color w:val="FF0000"/>
                <w:sz w:val="24"/>
                <w:lang w:eastAsia="pt-BR"/>
              </w:rPr>
            </w:pPr>
            <w:r>
              <w:rPr>
                <w:rFonts w:ascii="Times New Roman" w:eastAsia="Times New Roman" w:hAnsi="Times New Roman" w:cs="Times New Roman"/>
                <w:b/>
                <w:bCs/>
                <w:sz w:val="24"/>
                <w:lang w:eastAsia="pt-BR"/>
              </w:rPr>
              <w:t xml:space="preserve">Os salários estão baseados </w:t>
            </w:r>
            <w:r>
              <w:rPr>
                <w:rFonts w:ascii="Times New Roman" w:eastAsia="Times New Roman" w:hAnsi="Times New Roman"/>
                <w:b/>
                <w:bCs/>
                <w:sz w:val="24"/>
                <w:lang w:eastAsia="pt-BR"/>
              </w:rPr>
              <w:t>em cotações de licitações realizadas por órgãos dos Governos Municipal e Federal</w:t>
            </w:r>
            <w:r>
              <w:rPr>
                <w:rFonts w:ascii="Times New Roman" w:eastAsia="Times New Roman" w:hAnsi="Times New Roman" w:cs="Times New Roman"/>
                <w:b/>
                <w:bCs/>
                <w:sz w:val="24"/>
                <w:lang w:eastAsia="pt-BR"/>
              </w:rPr>
              <w:t>.</w:t>
            </w:r>
          </w:p>
        </w:tc>
      </w:tr>
      <w:tr w:rsidR="000C33E7">
        <w:trPr>
          <w:trHeight w:val="300"/>
        </w:trPr>
        <w:tc>
          <w:tcPr>
            <w:tcW w:w="9141" w:type="dxa"/>
            <w:gridSpan w:val="12"/>
            <w:tcBorders>
              <w:top w:val="single" w:sz="4" w:space="0" w:color="auto"/>
              <w:left w:val="single" w:sz="8" w:space="0" w:color="auto"/>
              <w:bottom w:val="single" w:sz="4" w:space="0" w:color="auto"/>
            </w:tcBorders>
            <w:shd w:val="clear" w:color="auto" w:fill="auto"/>
            <w:noWrap/>
            <w:vAlign w:val="center"/>
          </w:tcPr>
          <w:p w:rsidR="000C33E7" w:rsidRDefault="000C33E7">
            <w:pPr>
              <w:jc w:val="center"/>
              <w:rPr>
                <w:rFonts w:ascii="Times New Roman" w:eastAsia="Times New Roman" w:hAnsi="Times New Roman" w:cs="Times New Roman"/>
                <w:b/>
                <w:bCs/>
                <w:color w:val="FF0000"/>
                <w:sz w:val="24"/>
                <w:highlight w:val="yellow"/>
                <w:lang w:eastAsia="pt-BR"/>
              </w:rPr>
            </w:pPr>
          </w:p>
        </w:tc>
      </w:tr>
      <w:tr w:rsidR="000C33E7">
        <w:trPr>
          <w:trHeight w:val="255"/>
        </w:trPr>
        <w:tc>
          <w:tcPr>
            <w:tcW w:w="1651" w:type="dxa"/>
            <w:tcBorders>
              <w:top w:val="nil"/>
              <w:left w:val="single" w:sz="8" w:space="0" w:color="auto"/>
              <w:bottom w:val="nil"/>
              <w:right w:val="nil"/>
            </w:tcBorders>
            <w:shd w:val="clear" w:color="auto" w:fill="auto"/>
            <w:noWrap/>
            <w:vAlign w:val="bottom"/>
          </w:tcPr>
          <w:p w:rsidR="000C33E7" w:rsidRDefault="00DF0ED6">
            <w:pPr>
              <w:rPr>
                <w:rFonts w:ascii="Times New Roman" w:eastAsia="Times New Roman" w:hAnsi="Times New Roman" w:cs="Times New Roman"/>
                <w:color w:val="FF0000"/>
                <w:sz w:val="24"/>
                <w:lang w:eastAsia="pt-BR"/>
              </w:rPr>
            </w:pPr>
            <w:r>
              <w:rPr>
                <w:rFonts w:ascii="Times New Roman" w:eastAsia="Times New Roman" w:hAnsi="Times New Roman" w:cs="Times New Roman"/>
                <w:color w:val="FF0000"/>
                <w:sz w:val="24"/>
                <w:lang w:eastAsia="pt-BR"/>
              </w:rPr>
              <w:t> </w:t>
            </w:r>
          </w:p>
        </w:tc>
        <w:tc>
          <w:tcPr>
            <w:tcW w:w="240" w:type="dxa"/>
            <w:tcBorders>
              <w:top w:val="nil"/>
              <w:left w:val="nil"/>
              <w:bottom w:val="nil"/>
              <w:right w:val="nil"/>
            </w:tcBorders>
            <w:shd w:val="clear" w:color="auto" w:fill="auto"/>
            <w:noWrap/>
            <w:vAlign w:val="bottom"/>
          </w:tcPr>
          <w:p w:rsidR="000C33E7" w:rsidRDefault="000C33E7">
            <w:pPr>
              <w:rPr>
                <w:rFonts w:ascii="Times New Roman" w:eastAsia="Times New Roman" w:hAnsi="Times New Roman" w:cs="Times New Roman"/>
                <w:color w:val="FF0000"/>
                <w:sz w:val="24"/>
                <w:highlight w:val="yellow"/>
                <w:lang w:eastAsia="pt-BR"/>
              </w:rPr>
            </w:pPr>
          </w:p>
        </w:tc>
        <w:tc>
          <w:tcPr>
            <w:tcW w:w="200" w:type="dxa"/>
            <w:tcBorders>
              <w:top w:val="nil"/>
              <w:left w:val="nil"/>
              <w:bottom w:val="nil"/>
              <w:right w:val="nil"/>
            </w:tcBorders>
            <w:shd w:val="clear" w:color="auto" w:fill="auto"/>
            <w:noWrap/>
            <w:vAlign w:val="bottom"/>
          </w:tcPr>
          <w:p w:rsidR="000C33E7" w:rsidRDefault="000C33E7">
            <w:pPr>
              <w:rPr>
                <w:rFonts w:ascii="Times New Roman" w:eastAsia="Times New Roman" w:hAnsi="Times New Roman" w:cs="Times New Roman"/>
                <w:color w:val="FF0000"/>
                <w:sz w:val="24"/>
                <w:highlight w:val="yellow"/>
                <w:lang w:eastAsia="pt-BR"/>
              </w:rPr>
            </w:pPr>
          </w:p>
        </w:tc>
        <w:tc>
          <w:tcPr>
            <w:tcW w:w="1145" w:type="dxa"/>
            <w:gridSpan w:val="2"/>
            <w:tcBorders>
              <w:top w:val="nil"/>
              <w:left w:val="nil"/>
              <w:bottom w:val="nil"/>
              <w:right w:val="nil"/>
            </w:tcBorders>
            <w:shd w:val="clear" w:color="auto" w:fill="auto"/>
            <w:noWrap/>
            <w:vAlign w:val="bottom"/>
          </w:tcPr>
          <w:p w:rsidR="000C33E7" w:rsidRDefault="000C33E7">
            <w:pPr>
              <w:rPr>
                <w:rFonts w:ascii="Times New Roman" w:eastAsia="Times New Roman" w:hAnsi="Times New Roman" w:cs="Times New Roman"/>
                <w:color w:val="FF0000"/>
                <w:sz w:val="24"/>
                <w:highlight w:val="yellow"/>
                <w:lang w:eastAsia="pt-BR"/>
              </w:rPr>
            </w:pPr>
          </w:p>
        </w:tc>
        <w:tc>
          <w:tcPr>
            <w:tcW w:w="597" w:type="dxa"/>
            <w:tcBorders>
              <w:top w:val="nil"/>
              <w:left w:val="nil"/>
              <w:bottom w:val="nil"/>
              <w:right w:val="nil"/>
            </w:tcBorders>
            <w:shd w:val="clear" w:color="auto" w:fill="auto"/>
            <w:noWrap/>
            <w:vAlign w:val="bottom"/>
          </w:tcPr>
          <w:p w:rsidR="000C33E7" w:rsidRDefault="000C33E7">
            <w:pPr>
              <w:rPr>
                <w:rFonts w:ascii="Times New Roman" w:eastAsia="Times New Roman" w:hAnsi="Times New Roman" w:cs="Times New Roman"/>
                <w:color w:val="FF0000"/>
                <w:sz w:val="24"/>
                <w:highlight w:val="yellow"/>
                <w:lang w:eastAsia="pt-BR"/>
              </w:rPr>
            </w:pPr>
          </w:p>
        </w:tc>
        <w:tc>
          <w:tcPr>
            <w:tcW w:w="651" w:type="dxa"/>
            <w:tcBorders>
              <w:top w:val="nil"/>
              <w:left w:val="nil"/>
              <w:bottom w:val="nil"/>
              <w:right w:val="nil"/>
            </w:tcBorders>
            <w:shd w:val="clear" w:color="auto" w:fill="auto"/>
            <w:noWrap/>
            <w:vAlign w:val="bottom"/>
          </w:tcPr>
          <w:p w:rsidR="000C33E7" w:rsidRDefault="000C33E7">
            <w:pPr>
              <w:rPr>
                <w:rFonts w:ascii="Times New Roman" w:eastAsia="Times New Roman" w:hAnsi="Times New Roman" w:cs="Times New Roman"/>
                <w:color w:val="FF0000"/>
                <w:sz w:val="24"/>
                <w:highlight w:val="yellow"/>
                <w:lang w:eastAsia="pt-BR"/>
              </w:rPr>
            </w:pPr>
          </w:p>
        </w:tc>
        <w:tc>
          <w:tcPr>
            <w:tcW w:w="2227" w:type="dxa"/>
            <w:gridSpan w:val="2"/>
            <w:tcBorders>
              <w:top w:val="nil"/>
              <w:left w:val="nil"/>
              <w:bottom w:val="nil"/>
              <w:right w:val="nil"/>
            </w:tcBorders>
            <w:shd w:val="clear" w:color="auto" w:fill="auto"/>
            <w:noWrap/>
            <w:vAlign w:val="bottom"/>
          </w:tcPr>
          <w:p w:rsidR="000C33E7" w:rsidRDefault="000C33E7">
            <w:pPr>
              <w:rPr>
                <w:rFonts w:ascii="Times New Roman" w:eastAsia="Times New Roman" w:hAnsi="Times New Roman" w:cs="Times New Roman"/>
                <w:color w:val="FF0000"/>
                <w:sz w:val="24"/>
                <w:highlight w:val="yellow"/>
                <w:lang w:eastAsia="pt-BR"/>
              </w:rPr>
            </w:pPr>
          </w:p>
        </w:tc>
        <w:tc>
          <w:tcPr>
            <w:tcW w:w="1027" w:type="dxa"/>
            <w:tcBorders>
              <w:top w:val="nil"/>
              <w:left w:val="nil"/>
              <w:bottom w:val="nil"/>
              <w:right w:val="nil"/>
            </w:tcBorders>
            <w:shd w:val="clear" w:color="auto" w:fill="auto"/>
            <w:noWrap/>
            <w:vAlign w:val="bottom"/>
          </w:tcPr>
          <w:p w:rsidR="000C33E7" w:rsidRDefault="000C33E7">
            <w:pPr>
              <w:rPr>
                <w:rFonts w:ascii="Times New Roman" w:eastAsia="Times New Roman" w:hAnsi="Times New Roman" w:cs="Times New Roman"/>
                <w:color w:val="FF0000"/>
                <w:sz w:val="24"/>
                <w:highlight w:val="yellow"/>
                <w:lang w:eastAsia="pt-BR"/>
              </w:rPr>
            </w:pPr>
          </w:p>
        </w:tc>
        <w:tc>
          <w:tcPr>
            <w:tcW w:w="525" w:type="dxa"/>
            <w:tcBorders>
              <w:top w:val="nil"/>
              <w:left w:val="nil"/>
              <w:bottom w:val="nil"/>
              <w:right w:val="nil"/>
            </w:tcBorders>
            <w:shd w:val="clear" w:color="auto" w:fill="auto"/>
            <w:noWrap/>
            <w:vAlign w:val="bottom"/>
          </w:tcPr>
          <w:p w:rsidR="000C33E7" w:rsidRDefault="000C33E7">
            <w:pPr>
              <w:rPr>
                <w:rFonts w:ascii="Times New Roman" w:eastAsia="Times New Roman" w:hAnsi="Times New Roman" w:cs="Times New Roman"/>
                <w:color w:val="FF0000"/>
                <w:sz w:val="24"/>
                <w:highlight w:val="yellow"/>
                <w:lang w:eastAsia="pt-BR"/>
              </w:rPr>
            </w:pPr>
          </w:p>
        </w:tc>
        <w:tc>
          <w:tcPr>
            <w:tcW w:w="878" w:type="dxa"/>
            <w:tcBorders>
              <w:top w:val="nil"/>
              <w:left w:val="nil"/>
              <w:bottom w:val="nil"/>
            </w:tcBorders>
            <w:shd w:val="clear" w:color="auto" w:fill="auto"/>
            <w:noWrap/>
            <w:vAlign w:val="bottom"/>
          </w:tcPr>
          <w:p w:rsidR="000C33E7" w:rsidRDefault="00DF0ED6">
            <w:pPr>
              <w:rPr>
                <w:rFonts w:ascii="Times New Roman" w:eastAsia="Times New Roman" w:hAnsi="Times New Roman" w:cs="Times New Roman"/>
                <w:color w:val="FF0000"/>
                <w:sz w:val="24"/>
                <w:lang w:eastAsia="pt-BR"/>
              </w:rPr>
            </w:pPr>
            <w:r>
              <w:rPr>
                <w:rFonts w:ascii="Times New Roman" w:eastAsia="Times New Roman" w:hAnsi="Times New Roman" w:cs="Times New Roman"/>
                <w:color w:val="FF0000"/>
                <w:sz w:val="24"/>
                <w:lang w:eastAsia="pt-BR"/>
              </w:rPr>
              <w:t> </w:t>
            </w:r>
          </w:p>
        </w:tc>
      </w:tr>
      <w:tr w:rsidR="000C33E7">
        <w:trPr>
          <w:trHeight w:val="255"/>
        </w:trPr>
        <w:tc>
          <w:tcPr>
            <w:tcW w:w="9141" w:type="dxa"/>
            <w:gridSpan w:val="12"/>
            <w:tcBorders>
              <w:top w:val="single" w:sz="4" w:space="0" w:color="auto"/>
              <w:left w:val="single" w:sz="8" w:space="0" w:color="auto"/>
              <w:bottom w:val="single" w:sz="4" w:space="0" w:color="auto"/>
            </w:tcBorders>
            <w:shd w:val="clear" w:color="000000" w:fill="DDD9C4"/>
            <w:noWrap/>
            <w:vAlign w:val="center"/>
          </w:tcPr>
          <w:p w:rsidR="000C33E7" w:rsidRDefault="00DF0ED6">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VALOR MENSAL E GLOBAL DOS SERVIÇOS</w:t>
            </w:r>
          </w:p>
        </w:tc>
      </w:tr>
      <w:tr w:rsidR="000C33E7">
        <w:trPr>
          <w:trHeight w:val="255"/>
        </w:trPr>
        <w:tc>
          <w:tcPr>
            <w:tcW w:w="2091" w:type="dxa"/>
            <w:gridSpan w:val="3"/>
            <w:tcBorders>
              <w:top w:val="single" w:sz="4" w:space="0" w:color="auto"/>
              <w:left w:val="single" w:sz="8" w:space="0" w:color="auto"/>
              <w:bottom w:val="nil"/>
              <w:right w:val="nil"/>
            </w:tcBorders>
            <w:shd w:val="clear" w:color="000000" w:fill="DDD9C4"/>
            <w:noWrap/>
            <w:vAlign w:val="center"/>
          </w:tcPr>
          <w:p w:rsidR="000C33E7" w:rsidRDefault="00DF0ED6">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POSTO DE SERVIÇO</w:t>
            </w:r>
          </w:p>
        </w:tc>
        <w:tc>
          <w:tcPr>
            <w:tcW w:w="1007" w:type="dxa"/>
            <w:tcBorders>
              <w:top w:val="nil"/>
              <w:left w:val="single" w:sz="4" w:space="0" w:color="auto"/>
              <w:bottom w:val="single" w:sz="4" w:space="0" w:color="auto"/>
              <w:right w:val="single" w:sz="4" w:space="0" w:color="auto"/>
            </w:tcBorders>
            <w:shd w:val="clear" w:color="000000" w:fill="DDD9C4"/>
            <w:noWrap/>
            <w:vAlign w:val="center"/>
          </w:tcPr>
          <w:p w:rsidR="000C33E7" w:rsidRDefault="00DF0ED6">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QUANT</w:t>
            </w:r>
          </w:p>
        </w:tc>
        <w:tc>
          <w:tcPr>
            <w:tcW w:w="1843" w:type="dxa"/>
            <w:gridSpan w:val="4"/>
            <w:tcBorders>
              <w:top w:val="single" w:sz="4" w:space="0" w:color="auto"/>
              <w:left w:val="nil"/>
              <w:bottom w:val="nil"/>
              <w:right w:val="single" w:sz="4" w:space="0" w:color="auto"/>
            </w:tcBorders>
            <w:shd w:val="clear" w:color="000000" w:fill="DDD9C4"/>
            <w:noWrap/>
            <w:vAlign w:val="center"/>
          </w:tcPr>
          <w:p w:rsidR="000C33E7" w:rsidRDefault="00DF0ED6">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V. UNITÁRIO (R$)</w:t>
            </w:r>
          </w:p>
        </w:tc>
        <w:tc>
          <w:tcPr>
            <w:tcW w:w="1770" w:type="dxa"/>
            <w:tcBorders>
              <w:top w:val="nil"/>
              <w:left w:val="nil"/>
              <w:bottom w:val="nil"/>
              <w:right w:val="single" w:sz="4" w:space="0" w:color="auto"/>
            </w:tcBorders>
            <w:shd w:val="clear" w:color="000000" w:fill="DDD9C4"/>
            <w:noWrap/>
            <w:vAlign w:val="center"/>
          </w:tcPr>
          <w:p w:rsidR="000C33E7" w:rsidRDefault="00DF0ED6">
            <w:pPr>
              <w:jc w:val="center"/>
              <w:rPr>
                <w:rFonts w:ascii="Times New Roman" w:eastAsia="Times New Roman" w:hAnsi="Times New Roman" w:cs="Times New Roman"/>
                <w:b/>
                <w:bCs/>
                <w:sz w:val="24"/>
                <w:lang w:val="en-US" w:eastAsia="pt-BR"/>
              </w:rPr>
            </w:pPr>
            <w:r>
              <w:rPr>
                <w:rFonts w:ascii="Times New Roman" w:eastAsia="Times New Roman" w:hAnsi="Times New Roman" w:cs="Times New Roman"/>
                <w:b/>
                <w:bCs/>
                <w:sz w:val="24"/>
                <w:lang w:eastAsia="pt-BR"/>
              </w:rPr>
              <w:t>V. MENSAL (R$)</w:t>
            </w:r>
            <w:r>
              <w:rPr>
                <w:rFonts w:ascii="Times New Roman" w:eastAsia="Times New Roman" w:hAnsi="Times New Roman" w:cs="Times New Roman"/>
                <w:b/>
                <w:bCs/>
                <w:sz w:val="24"/>
                <w:lang w:val="en-US" w:eastAsia="pt-BR"/>
              </w:rPr>
              <w:t>*</w:t>
            </w:r>
          </w:p>
        </w:tc>
        <w:tc>
          <w:tcPr>
            <w:tcW w:w="1027" w:type="dxa"/>
            <w:tcBorders>
              <w:top w:val="nil"/>
              <w:left w:val="nil"/>
              <w:bottom w:val="single" w:sz="4" w:space="0" w:color="auto"/>
              <w:right w:val="single" w:sz="4" w:space="0" w:color="auto"/>
            </w:tcBorders>
            <w:shd w:val="clear" w:color="000000" w:fill="DDD9C4"/>
            <w:noWrap/>
            <w:vAlign w:val="center"/>
          </w:tcPr>
          <w:p w:rsidR="000C33E7" w:rsidRDefault="00DF0ED6">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MESES</w:t>
            </w:r>
          </w:p>
        </w:tc>
        <w:tc>
          <w:tcPr>
            <w:tcW w:w="1403" w:type="dxa"/>
            <w:gridSpan w:val="2"/>
            <w:tcBorders>
              <w:top w:val="single" w:sz="4" w:space="0" w:color="auto"/>
              <w:left w:val="nil"/>
              <w:bottom w:val="single" w:sz="4" w:space="0" w:color="auto"/>
            </w:tcBorders>
            <w:shd w:val="clear" w:color="000000" w:fill="DDD9C4"/>
            <w:noWrap/>
            <w:vAlign w:val="center"/>
          </w:tcPr>
          <w:p w:rsidR="000C33E7" w:rsidRDefault="00DF0ED6">
            <w:pPr>
              <w:jc w:val="center"/>
              <w:rPr>
                <w:rFonts w:ascii="Times New Roman" w:eastAsia="Times New Roman" w:hAnsi="Times New Roman" w:cs="Times New Roman"/>
                <w:b/>
                <w:bCs/>
                <w:sz w:val="24"/>
                <w:lang w:val="en-US" w:eastAsia="pt-BR"/>
              </w:rPr>
            </w:pPr>
            <w:r>
              <w:rPr>
                <w:rFonts w:ascii="Times New Roman" w:eastAsia="Times New Roman" w:hAnsi="Times New Roman" w:cs="Times New Roman"/>
                <w:b/>
                <w:bCs/>
                <w:sz w:val="24"/>
                <w:lang w:eastAsia="pt-BR"/>
              </w:rPr>
              <w:t>V. ANUAL (R$)</w:t>
            </w:r>
            <w:r>
              <w:rPr>
                <w:rFonts w:ascii="Times New Roman" w:eastAsia="Times New Roman" w:hAnsi="Times New Roman" w:cs="Times New Roman"/>
                <w:b/>
                <w:bCs/>
                <w:sz w:val="24"/>
                <w:lang w:val="en-US" w:eastAsia="pt-BR"/>
              </w:rPr>
              <w:t>*</w:t>
            </w:r>
          </w:p>
        </w:tc>
      </w:tr>
      <w:tr w:rsidR="000C33E7">
        <w:trPr>
          <w:trHeight w:val="300"/>
        </w:trPr>
        <w:tc>
          <w:tcPr>
            <w:tcW w:w="2091" w:type="dxa"/>
            <w:gridSpan w:val="3"/>
            <w:tcBorders>
              <w:top w:val="single" w:sz="4" w:space="0" w:color="auto"/>
              <w:left w:val="single" w:sz="8" w:space="0" w:color="auto"/>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eastAsia="pt-BR"/>
              </w:rPr>
              <w:t>Agente de Limpeza</w:t>
            </w:r>
            <w:r>
              <w:rPr>
                <w:rFonts w:ascii="Times New Roman" w:eastAsia="Times New Roman" w:hAnsi="Times New Roman" w:cs="Times New Roman"/>
                <w:sz w:val="24"/>
                <w:lang w:val="en-US" w:eastAsia="pt-BR"/>
              </w:rPr>
              <w:t xml:space="preserve"> com insalubridade</w:t>
            </w:r>
          </w:p>
        </w:tc>
        <w:tc>
          <w:tcPr>
            <w:tcW w:w="100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val="en-US" w:eastAsia="pt-BR"/>
              </w:rPr>
              <w:t>7</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rsidR="000C33E7" w:rsidRDefault="00DF0ED6">
            <w:pPr>
              <w:jc w:val="center"/>
              <w:rPr>
                <w:rFonts w:ascii="Times New Roman" w:eastAsia="Times New Roman" w:hAnsi="Times New Roman"/>
                <w:sz w:val="24"/>
                <w:lang w:val="en-US" w:eastAsia="pt-BR"/>
              </w:rPr>
            </w:pPr>
            <w:r>
              <w:rPr>
                <w:rFonts w:ascii="Times New Roman" w:eastAsia="Times New Roman" w:hAnsi="Times New Roman"/>
                <w:sz w:val="24"/>
                <w:lang w:val="en-US" w:eastAsia="pt-BR"/>
              </w:rPr>
              <w:t>3.813,39</w:t>
            </w:r>
          </w:p>
        </w:tc>
        <w:tc>
          <w:tcPr>
            <w:tcW w:w="1770" w:type="dxa"/>
            <w:tcBorders>
              <w:top w:val="single" w:sz="4" w:space="0" w:color="auto"/>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26.693,73</w:t>
            </w:r>
          </w:p>
        </w:tc>
        <w:tc>
          <w:tcPr>
            <w:tcW w:w="102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val="en-US" w:eastAsia="pt-BR"/>
              </w:rPr>
              <w:t>12</w:t>
            </w:r>
          </w:p>
        </w:tc>
        <w:tc>
          <w:tcPr>
            <w:tcW w:w="1403" w:type="dxa"/>
            <w:gridSpan w:val="2"/>
            <w:tcBorders>
              <w:top w:val="single" w:sz="4" w:space="0" w:color="auto"/>
              <w:left w:val="nil"/>
              <w:bottom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320.324,76</w:t>
            </w:r>
          </w:p>
        </w:tc>
      </w:tr>
      <w:tr w:rsidR="000C33E7">
        <w:trPr>
          <w:trHeight w:val="300"/>
        </w:trPr>
        <w:tc>
          <w:tcPr>
            <w:tcW w:w="2091" w:type="dxa"/>
            <w:gridSpan w:val="3"/>
            <w:tcBorders>
              <w:top w:val="single" w:sz="4" w:space="0" w:color="auto"/>
              <w:left w:val="single" w:sz="8" w:space="0" w:color="auto"/>
              <w:bottom w:val="single" w:sz="4" w:space="0" w:color="auto"/>
              <w:right w:val="single" w:sz="4" w:space="0" w:color="000000"/>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eastAsia="pt-BR"/>
              </w:rPr>
              <w:t>Agente de Limpeza</w:t>
            </w:r>
            <w:r>
              <w:rPr>
                <w:rFonts w:ascii="Times New Roman" w:eastAsia="Times New Roman" w:hAnsi="Times New Roman" w:cs="Times New Roman"/>
                <w:sz w:val="24"/>
                <w:lang w:val="en-US" w:eastAsia="pt-BR"/>
              </w:rPr>
              <w:t xml:space="preserve"> sem insalubridade</w:t>
            </w:r>
          </w:p>
        </w:tc>
        <w:tc>
          <w:tcPr>
            <w:tcW w:w="100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1</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rsidR="000C33E7" w:rsidRDefault="00DF0ED6">
            <w:pPr>
              <w:jc w:val="center"/>
              <w:rPr>
                <w:rFonts w:ascii="Times New Roman" w:eastAsia="Times New Roman" w:hAnsi="Times New Roman"/>
                <w:sz w:val="24"/>
                <w:lang w:val="en-US" w:eastAsia="pt-BR"/>
              </w:rPr>
            </w:pPr>
            <w:r>
              <w:rPr>
                <w:rFonts w:ascii="Times New Roman" w:eastAsia="Times New Roman" w:hAnsi="Times New Roman"/>
                <w:sz w:val="24"/>
                <w:lang w:val="en-US" w:eastAsia="pt-BR"/>
              </w:rPr>
              <w:t>3.339,33</w:t>
            </w:r>
          </w:p>
        </w:tc>
        <w:tc>
          <w:tcPr>
            <w:tcW w:w="1770"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3.339,33</w:t>
            </w:r>
          </w:p>
        </w:tc>
        <w:tc>
          <w:tcPr>
            <w:tcW w:w="102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val="en-US" w:eastAsia="pt-BR"/>
              </w:rPr>
              <w:t>12</w:t>
            </w:r>
          </w:p>
        </w:tc>
        <w:tc>
          <w:tcPr>
            <w:tcW w:w="1403" w:type="dxa"/>
            <w:gridSpan w:val="2"/>
            <w:tcBorders>
              <w:top w:val="single" w:sz="4" w:space="0" w:color="auto"/>
              <w:left w:val="nil"/>
              <w:bottom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40.071,96</w:t>
            </w:r>
          </w:p>
        </w:tc>
      </w:tr>
      <w:tr w:rsidR="000C33E7">
        <w:trPr>
          <w:trHeight w:val="300"/>
        </w:trPr>
        <w:tc>
          <w:tcPr>
            <w:tcW w:w="2091" w:type="dxa"/>
            <w:gridSpan w:val="3"/>
            <w:tcBorders>
              <w:top w:val="single" w:sz="4" w:space="0" w:color="auto"/>
              <w:left w:val="single" w:sz="8" w:space="0" w:color="auto"/>
              <w:bottom w:val="single" w:sz="4" w:space="0" w:color="auto"/>
              <w:right w:val="single" w:sz="4" w:space="0" w:color="000000"/>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val="en-US" w:eastAsia="pt-BR"/>
              </w:rPr>
              <w:t>Encarregado</w:t>
            </w:r>
          </w:p>
        </w:tc>
        <w:tc>
          <w:tcPr>
            <w:tcW w:w="100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eastAsia="pt-BR"/>
              </w:rPr>
              <w:t>1</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rsidR="000C33E7" w:rsidRDefault="00DF0ED6">
            <w:pPr>
              <w:jc w:val="center"/>
              <w:rPr>
                <w:rFonts w:ascii="Times New Roman" w:eastAsia="Times New Roman" w:hAnsi="Times New Roman"/>
                <w:sz w:val="24"/>
                <w:lang w:val="en-US" w:eastAsia="pt-BR"/>
              </w:rPr>
            </w:pPr>
            <w:r>
              <w:rPr>
                <w:rFonts w:ascii="Times New Roman" w:eastAsia="Times New Roman" w:hAnsi="Times New Roman"/>
                <w:sz w:val="24"/>
                <w:lang w:val="en-US" w:eastAsia="pt-BR"/>
              </w:rPr>
              <w:t>4.510,32</w:t>
            </w:r>
          </w:p>
        </w:tc>
        <w:tc>
          <w:tcPr>
            <w:tcW w:w="1770"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4.510,32</w:t>
            </w:r>
          </w:p>
        </w:tc>
        <w:tc>
          <w:tcPr>
            <w:tcW w:w="102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val="en-US" w:eastAsia="pt-BR"/>
              </w:rPr>
              <w:t>12</w:t>
            </w:r>
          </w:p>
        </w:tc>
        <w:tc>
          <w:tcPr>
            <w:tcW w:w="1403" w:type="dxa"/>
            <w:gridSpan w:val="2"/>
            <w:tcBorders>
              <w:top w:val="single" w:sz="4" w:space="0" w:color="auto"/>
              <w:left w:val="nil"/>
              <w:bottom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54.123,84</w:t>
            </w:r>
          </w:p>
        </w:tc>
      </w:tr>
      <w:tr w:rsidR="000C33E7">
        <w:trPr>
          <w:trHeight w:val="300"/>
        </w:trPr>
        <w:tc>
          <w:tcPr>
            <w:tcW w:w="2091" w:type="dxa"/>
            <w:gridSpan w:val="3"/>
            <w:tcBorders>
              <w:top w:val="single" w:sz="4" w:space="0" w:color="auto"/>
              <w:left w:val="single" w:sz="8" w:space="0" w:color="auto"/>
              <w:bottom w:val="single" w:sz="4" w:space="0" w:color="auto"/>
              <w:right w:val="single" w:sz="4" w:space="0" w:color="000000"/>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val="en-US" w:eastAsia="pt-BR"/>
              </w:rPr>
              <w:t>Motorista</w:t>
            </w:r>
          </w:p>
        </w:tc>
        <w:tc>
          <w:tcPr>
            <w:tcW w:w="100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val="en-US" w:eastAsia="pt-BR"/>
              </w:rPr>
              <w:t>1</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4.661,91</w:t>
            </w:r>
          </w:p>
        </w:tc>
        <w:tc>
          <w:tcPr>
            <w:tcW w:w="1770"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4.661,91</w:t>
            </w:r>
          </w:p>
        </w:tc>
        <w:tc>
          <w:tcPr>
            <w:tcW w:w="102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cs="Times New Roman"/>
                <w:sz w:val="24"/>
                <w:lang w:val="en-US" w:eastAsia="pt-BR"/>
              </w:rPr>
              <w:t>12</w:t>
            </w:r>
          </w:p>
        </w:tc>
        <w:tc>
          <w:tcPr>
            <w:tcW w:w="1403" w:type="dxa"/>
            <w:gridSpan w:val="2"/>
            <w:tcBorders>
              <w:top w:val="single" w:sz="4" w:space="0" w:color="auto"/>
              <w:left w:val="nil"/>
              <w:bottom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sz w:val="24"/>
                <w:lang w:val="en-US" w:eastAsia="pt-BR"/>
              </w:rPr>
            </w:pPr>
            <w:r>
              <w:rPr>
                <w:rFonts w:ascii="Times New Roman" w:eastAsia="Times New Roman" w:hAnsi="Times New Roman"/>
                <w:sz w:val="24"/>
                <w:lang w:val="en-US" w:eastAsia="pt-BR"/>
              </w:rPr>
              <w:t>55.942,92</w:t>
            </w:r>
          </w:p>
        </w:tc>
      </w:tr>
      <w:tr w:rsidR="000C33E7">
        <w:trPr>
          <w:trHeight w:val="255"/>
        </w:trPr>
        <w:tc>
          <w:tcPr>
            <w:tcW w:w="1651" w:type="dxa"/>
            <w:tcBorders>
              <w:top w:val="nil"/>
              <w:left w:val="single" w:sz="8" w:space="0" w:color="auto"/>
              <w:bottom w:val="single" w:sz="4" w:space="0" w:color="auto"/>
              <w:right w:val="nil"/>
            </w:tcBorders>
            <w:shd w:val="clear" w:color="000000" w:fill="FFFFFF"/>
            <w:noWrap/>
            <w:vAlign w:val="center"/>
          </w:tcPr>
          <w:p w:rsidR="000C33E7" w:rsidRDefault="00DF0ED6">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TOTAL</w:t>
            </w:r>
          </w:p>
        </w:tc>
        <w:tc>
          <w:tcPr>
            <w:tcW w:w="240" w:type="dxa"/>
            <w:tcBorders>
              <w:top w:val="nil"/>
              <w:left w:val="nil"/>
              <w:bottom w:val="single" w:sz="4" w:space="0" w:color="auto"/>
              <w:right w:val="nil"/>
            </w:tcBorders>
            <w:shd w:val="clear" w:color="000000" w:fill="FFFFFF"/>
            <w:noWrap/>
            <w:vAlign w:val="center"/>
          </w:tcPr>
          <w:p w:rsidR="000C33E7" w:rsidRDefault="000C33E7">
            <w:pPr>
              <w:jc w:val="center"/>
              <w:rPr>
                <w:rFonts w:ascii="Times New Roman" w:eastAsia="Times New Roman" w:hAnsi="Times New Roman" w:cs="Times New Roman"/>
                <w:b/>
                <w:bCs/>
                <w:sz w:val="24"/>
                <w:lang w:eastAsia="pt-BR"/>
              </w:rPr>
            </w:pPr>
          </w:p>
        </w:tc>
        <w:tc>
          <w:tcPr>
            <w:tcW w:w="200" w:type="dxa"/>
            <w:tcBorders>
              <w:top w:val="nil"/>
              <w:left w:val="nil"/>
              <w:bottom w:val="single" w:sz="4" w:space="0" w:color="auto"/>
              <w:right w:val="nil"/>
            </w:tcBorders>
            <w:shd w:val="clear" w:color="000000" w:fill="FFFFFF"/>
            <w:noWrap/>
            <w:vAlign w:val="center"/>
          </w:tcPr>
          <w:p w:rsidR="000C33E7" w:rsidRDefault="000C33E7">
            <w:pPr>
              <w:jc w:val="center"/>
              <w:rPr>
                <w:rFonts w:ascii="Times New Roman" w:eastAsia="Times New Roman" w:hAnsi="Times New Roman" w:cs="Times New Roman"/>
                <w:b/>
                <w:bCs/>
                <w:sz w:val="24"/>
                <w:lang w:eastAsia="pt-BR"/>
              </w:rPr>
            </w:pPr>
          </w:p>
        </w:tc>
        <w:tc>
          <w:tcPr>
            <w:tcW w:w="1007" w:type="dxa"/>
            <w:tcBorders>
              <w:top w:val="nil"/>
              <w:left w:val="nil"/>
              <w:bottom w:val="single" w:sz="4" w:space="0" w:color="auto"/>
              <w:right w:val="nil"/>
            </w:tcBorders>
            <w:shd w:val="clear" w:color="000000" w:fill="FFFFFF"/>
            <w:noWrap/>
            <w:vAlign w:val="center"/>
          </w:tcPr>
          <w:p w:rsidR="000C33E7" w:rsidRDefault="000C33E7">
            <w:pPr>
              <w:jc w:val="center"/>
              <w:rPr>
                <w:rFonts w:ascii="Times New Roman" w:eastAsia="Times New Roman" w:hAnsi="Times New Roman" w:cs="Times New Roman"/>
                <w:b/>
                <w:bCs/>
                <w:sz w:val="24"/>
                <w:lang w:eastAsia="pt-BR"/>
              </w:rPr>
            </w:pPr>
          </w:p>
        </w:tc>
        <w:tc>
          <w:tcPr>
            <w:tcW w:w="735" w:type="dxa"/>
            <w:gridSpan w:val="2"/>
            <w:tcBorders>
              <w:top w:val="nil"/>
              <w:left w:val="nil"/>
              <w:bottom w:val="single" w:sz="4" w:space="0" w:color="auto"/>
              <w:right w:val="nil"/>
            </w:tcBorders>
            <w:shd w:val="clear" w:color="000000" w:fill="FFFFFF"/>
            <w:noWrap/>
            <w:vAlign w:val="center"/>
          </w:tcPr>
          <w:p w:rsidR="000C33E7" w:rsidRDefault="000C33E7">
            <w:pPr>
              <w:jc w:val="center"/>
              <w:rPr>
                <w:rFonts w:ascii="Times New Roman" w:eastAsia="Times New Roman" w:hAnsi="Times New Roman" w:cs="Times New Roman"/>
                <w:b/>
                <w:bCs/>
                <w:sz w:val="24"/>
                <w:lang w:eastAsia="pt-BR"/>
              </w:rPr>
            </w:pPr>
          </w:p>
        </w:tc>
        <w:tc>
          <w:tcPr>
            <w:tcW w:w="1108" w:type="dxa"/>
            <w:gridSpan w:val="2"/>
            <w:tcBorders>
              <w:top w:val="nil"/>
              <w:left w:val="nil"/>
              <w:bottom w:val="single" w:sz="4" w:space="0" w:color="auto"/>
              <w:right w:val="nil"/>
            </w:tcBorders>
            <w:shd w:val="clear" w:color="000000" w:fill="FFFFFF"/>
            <w:noWrap/>
            <w:vAlign w:val="center"/>
          </w:tcPr>
          <w:p w:rsidR="000C33E7" w:rsidRDefault="000C33E7">
            <w:pPr>
              <w:jc w:val="center"/>
              <w:rPr>
                <w:rFonts w:ascii="Times New Roman" w:eastAsia="Times New Roman" w:hAnsi="Times New Roman" w:cs="Times New Roman"/>
                <w:b/>
                <w:bCs/>
                <w:sz w:val="24"/>
                <w:lang w:eastAsia="pt-BR"/>
              </w:rPr>
            </w:pPr>
          </w:p>
        </w:tc>
        <w:tc>
          <w:tcPr>
            <w:tcW w:w="1770" w:type="dxa"/>
            <w:tcBorders>
              <w:top w:val="nil"/>
              <w:left w:val="single" w:sz="4" w:space="0" w:color="auto"/>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b/>
                <w:sz w:val="24"/>
                <w:lang w:val="en-US" w:eastAsia="pt-BR"/>
              </w:rPr>
            </w:pPr>
            <w:r>
              <w:rPr>
                <w:rFonts w:ascii="Times New Roman" w:eastAsia="Times New Roman" w:hAnsi="Times New Roman"/>
                <w:b/>
                <w:sz w:val="24"/>
                <w:lang w:val="en-US" w:eastAsia="pt-BR"/>
              </w:rPr>
              <w:t>39.205,29</w:t>
            </w:r>
          </w:p>
        </w:tc>
        <w:tc>
          <w:tcPr>
            <w:tcW w:w="1027" w:type="dxa"/>
            <w:tcBorders>
              <w:top w:val="nil"/>
              <w:left w:val="nil"/>
              <w:bottom w:val="single" w:sz="4" w:space="0" w:color="auto"/>
              <w:right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b/>
                <w:sz w:val="24"/>
                <w:lang w:val="en-US" w:eastAsia="pt-BR"/>
              </w:rPr>
            </w:pPr>
            <w:r>
              <w:rPr>
                <w:rFonts w:ascii="Times New Roman" w:eastAsia="Times New Roman" w:hAnsi="Times New Roman" w:cs="Times New Roman"/>
                <w:b/>
                <w:sz w:val="24"/>
                <w:lang w:val="en-US" w:eastAsia="pt-BR"/>
              </w:rPr>
              <w:t>-</w:t>
            </w:r>
          </w:p>
        </w:tc>
        <w:tc>
          <w:tcPr>
            <w:tcW w:w="1403" w:type="dxa"/>
            <w:gridSpan w:val="2"/>
            <w:tcBorders>
              <w:top w:val="single" w:sz="4" w:space="0" w:color="auto"/>
              <w:left w:val="nil"/>
              <w:bottom w:val="single" w:sz="4" w:space="0" w:color="auto"/>
            </w:tcBorders>
            <w:shd w:val="clear" w:color="000000" w:fill="FFFFFF"/>
            <w:noWrap/>
            <w:vAlign w:val="center"/>
          </w:tcPr>
          <w:p w:rsidR="000C33E7" w:rsidRDefault="00DF0ED6">
            <w:pPr>
              <w:jc w:val="center"/>
              <w:rPr>
                <w:rFonts w:ascii="Times New Roman" w:eastAsia="Times New Roman" w:hAnsi="Times New Roman" w:cs="Times New Roman"/>
                <w:b/>
                <w:sz w:val="24"/>
                <w:lang w:val="en-US" w:eastAsia="pt-BR"/>
              </w:rPr>
            </w:pPr>
            <w:r>
              <w:rPr>
                <w:rFonts w:ascii="Times New Roman" w:eastAsia="Times New Roman" w:hAnsi="Times New Roman"/>
                <w:b/>
                <w:sz w:val="24"/>
                <w:lang w:val="en-US" w:eastAsia="pt-BR"/>
              </w:rPr>
              <w:t>470.463,48</w:t>
            </w:r>
          </w:p>
        </w:tc>
      </w:tr>
      <w:tr w:rsidR="000C33E7">
        <w:trPr>
          <w:trHeight w:val="255"/>
        </w:trPr>
        <w:tc>
          <w:tcPr>
            <w:tcW w:w="1651" w:type="dxa"/>
            <w:tcBorders>
              <w:top w:val="nil"/>
              <w:left w:val="single" w:sz="8" w:space="0" w:color="auto"/>
              <w:bottom w:val="nil"/>
              <w:right w:val="nil"/>
            </w:tcBorders>
            <w:shd w:val="clear" w:color="000000" w:fill="FFFFFF"/>
            <w:noWrap/>
            <w:vAlign w:val="bottom"/>
          </w:tcPr>
          <w:p w:rsidR="000C33E7" w:rsidRDefault="000C33E7">
            <w:pPr>
              <w:jc w:val="left"/>
              <w:rPr>
                <w:rFonts w:ascii="Times New Roman" w:eastAsia="Times New Roman" w:hAnsi="Times New Roman" w:cs="Times New Roman"/>
                <w:sz w:val="24"/>
                <w:lang w:eastAsia="pt-BR"/>
              </w:rPr>
            </w:pPr>
          </w:p>
        </w:tc>
        <w:tc>
          <w:tcPr>
            <w:tcW w:w="240"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200"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1007"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735" w:type="dxa"/>
            <w:gridSpan w:val="2"/>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1108" w:type="dxa"/>
            <w:gridSpan w:val="2"/>
            <w:tcBorders>
              <w:top w:val="nil"/>
              <w:left w:val="nil"/>
              <w:bottom w:val="nil"/>
              <w:right w:val="nil"/>
            </w:tcBorders>
            <w:shd w:val="clear" w:color="000000" w:fill="FFFFFF"/>
            <w:noWrap/>
            <w:vAlign w:val="bottom"/>
          </w:tcPr>
          <w:p w:rsidR="000C33E7" w:rsidRDefault="00DF0ED6">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1770" w:type="dxa"/>
            <w:tcBorders>
              <w:top w:val="nil"/>
              <w:left w:val="nil"/>
              <w:bottom w:val="nil"/>
              <w:right w:val="nil"/>
            </w:tcBorders>
            <w:shd w:val="clear" w:color="000000" w:fill="FFFFFF"/>
            <w:noWrap/>
            <w:vAlign w:val="bottom"/>
          </w:tcPr>
          <w:p w:rsidR="000C33E7" w:rsidRDefault="00DF0ED6">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1027" w:type="dxa"/>
            <w:tcBorders>
              <w:top w:val="nil"/>
              <w:left w:val="nil"/>
              <w:bottom w:val="nil"/>
              <w:right w:val="nil"/>
            </w:tcBorders>
            <w:shd w:val="clear" w:color="000000" w:fill="FFFFFF"/>
            <w:noWrap/>
            <w:vAlign w:val="bottom"/>
          </w:tcPr>
          <w:p w:rsidR="000C33E7" w:rsidRDefault="00DF0ED6">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525" w:type="dxa"/>
            <w:tcBorders>
              <w:top w:val="nil"/>
              <w:left w:val="nil"/>
              <w:bottom w:val="nil"/>
              <w:right w:val="nil"/>
            </w:tcBorders>
            <w:shd w:val="clear" w:color="000000" w:fill="FFFFFF"/>
            <w:noWrap/>
            <w:vAlign w:val="bottom"/>
          </w:tcPr>
          <w:p w:rsidR="000C33E7" w:rsidRDefault="00DF0ED6">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878" w:type="dxa"/>
            <w:tcBorders>
              <w:top w:val="nil"/>
              <w:left w:val="nil"/>
              <w:bottom w:val="nil"/>
            </w:tcBorders>
            <w:shd w:val="clear" w:color="000000" w:fill="FFFFFF"/>
            <w:noWrap/>
            <w:vAlign w:val="bottom"/>
          </w:tcPr>
          <w:p w:rsidR="000C33E7" w:rsidRDefault="00DF0ED6">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r>
      <w:tr w:rsidR="000C33E7">
        <w:trPr>
          <w:trHeight w:val="255"/>
        </w:trPr>
        <w:tc>
          <w:tcPr>
            <w:tcW w:w="1651" w:type="dxa"/>
            <w:tcBorders>
              <w:top w:val="nil"/>
              <w:left w:val="single" w:sz="8" w:space="0" w:color="auto"/>
              <w:bottom w:val="nil"/>
              <w:right w:val="nil"/>
            </w:tcBorders>
            <w:shd w:val="clear" w:color="000000" w:fill="FFFFFF"/>
            <w:noWrap/>
            <w:vAlign w:val="bottom"/>
          </w:tcPr>
          <w:p w:rsidR="000C33E7" w:rsidRDefault="000C33E7">
            <w:pPr>
              <w:jc w:val="left"/>
              <w:rPr>
                <w:rFonts w:ascii="Times New Roman" w:eastAsia="Times New Roman" w:hAnsi="Times New Roman" w:cs="Times New Roman"/>
                <w:sz w:val="24"/>
                <w:lang w:eastAsia="pt-BR"/>
              </w:rPr>
            </w:pPr>
          </w:p>
        </w:tc>
        <w:tc>
          <w:tcPr>
            <w:tcW w:w="240"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200"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1007"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735" w:type="dxa"/>
            <w:gridSpan w:val="2"/>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1108" w:type="dxa"/>
            <w:gridSpan w:val="2"/>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1770"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1027"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525" w:type="dxa"/>
            <w:tcBorders>
              <w:top w:val="nil"/>
              <w:left w:val="nil"/>
              <w:bottom w:val="nil"/>
              <w:right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c>
          <w:tcPr>
            <w:tcW w:w="878" w:type="dxa"/>
            <w:tcBorders>
              <w:top w:val="nil"/>
              <w:left w:val="nil"/>
              <w:bottom w:val="nil"/>
            </w:tcBorders>
            <w:shd w:val="clear" w:color="000000" w:fill="FFFFFF"/>
            <w:noWrap/>
            <w:vAlign w:val="bottom"/>
          </w:tcPr>
          <w:p w:rsidR="000C33E7" w:rsidRDefault="00DF0ED6">
            <w:pPr>
              <w:jc w:val="lef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 </w:t>
            </w:r>
          </w:p>
        </w:tc>
      </w:tr>
      <w:tr w:rsidR="000C33E7">
        <w:trPr>
          <w:trHeight w:val="270"/>
        </w:trPr>
        <w:tc>
          <w:tcPr>
            <w:tcW w:w="9141" w:type="dxa"/>
            <w:gridSpan w:val="12"/>
            <w:tcBorders>
              <w:top w:val="nil"/>
              <w:left w:val="single" w:sz="8" w:space="0" w:color="auto"/>
              <w:bottom w:val="single" w:sz="8" w:space="0" w:color="auto"/>
            </w:tcBorders>
            <w:shd w:val="clear" w:color="000000" w:fill="FFFFFF"/>
            <w:noWrap/>
            <w:vAlign w:val="bottom"/>
          </w:tcPr>
          <w:p w:rsidR="000C33E7" w:rsidRDefault="00DF0ED6">
            <w:pPr>
              <w:jc w:val="lef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val="en-US" w:eastAsia="pt-BR"/>
              </w:rPr>
              <w:t xml:space="preserve">Porto Real do Colégio - </w:t>
            </w:r>
            <w:r>
              <w:rPr>
                <w:rFonts w:ascii="Times New Roman" w:eastAsia="Times New Roman" w:hAnsi="Times New Roman" w:cs="Times New Roman"/>
                <w:b/>
                <w:bCs/>
                <w:sz w:val="24"/>
                <w:lang w:eastAsia="pt-BR"/>
              </w:rPr>
              <w:t xml:space="preserve">AL, </w:t>
            </w:r>
            <w:r>
              <w:rPr>
                <w:rFonts w:ascii="Times New Roman" w:eastAsia="Times New Roman" w:hAnsi="Times New Roman" w:cs="Times New Roman"/>
                <w:b/>
                <w:bCs/>
                <w:sz w:val="24"/>
                <w:lang w:val="en-US" w:eastAsia="pt-BR"/>
              </w:rPr>
              <w:t>outubro</w:t>
            </w:r>
            <w:r>
              <w:rPr>
                <w:rFonts w:ascii="Times New Roman" w:eastAsia="Times New Roman" w:hAnsi="Times New Roman" w:cs="Times New Roman"/>
                <w:b/>
                <w:bCs/>
                <w:sz w:val="24"/>
                <w:lang w:eastAsia="pt-BR"/>
              </w:rPr>
              <w:t xml:space="preserve"> de 202</w:t>
            </w:r>
            <w:r>
              <w:rPr>
                <w:rFonts w:ascii="Times New Roman" w:eastAsia="Times New Roman" w:hAnsi="Times New Roman" w:cs="Times New Roman"/>
                <w:b/>
                <w:bCs/>
                <w:sz w:val="24"/>
                <w:lang w:val="en-US" w:eastAsia="pt-BR"/>
              </w:rPr>
              <w:t>3</w:t>
            </w:r>
            <w:r>
              <w:rPr>
                <w:rFonts w:ascii="Times New Roman" w:eastAsia="Times New Roman" w:hAnsi="Times New Roman" w:cs="Times New Roman"/>
                <w:b/>
                <w:bCs/>
                <w:sz w:val="24"/>
                <w:lang w:eastAsia="pt-BR"/>
              </w:rPr>
              <w:t>.</w:t>
            </w:r>
          </w:p>
        </w:tc>
      </w:tr>
    </w:tbl>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spacing w:line="360" w:lineRule="auto"/>
        <w:rPr>
          <w:rFonts w:ascii="Times New Roman" w:hAnsi="Times New Roman" w:cs="Times New Roman"/>
          <w:sz w:val="24"/>
        </w:rPr>
      </w:pPr>
    </w:p>
    <w:p w:rsidR="000C33E7" w:rsidRDefault="000C33E7">
      <w:pPr>
        <w:ind w:right="142"/>
        <w:jc w:val="center"/>
        <w:rPr>
          <w:rFonts w:ascii="Times New Roman" w:hAnsi="Times New Roman" w:cs="Times New Roman"/>
          <w:b/>
          <w:sz w:val="24"/>
        </w:rPr>
      </w:pPr>
    </w:p>
    <w:p w:rsidR="000C33E7" w:rsidRDefault="00DF0ED6">
      <w:pPr>
        <w:jc w:val="center"/>
        <w:rPr>
          <w:rFonts w:ascii="Times New Roman" w:hAnsi="Times New Roman" w:cs="Times New Roman"/>
          <w:b/>
          <w:sz w:val="24"/>
        </w:rPr>
      </w:pPr>
      <w:r>
        <w:rPr>
          <w:rFonts w:ascii="Times New Roman" w:hAnsi="Times New Roman" w:cs="Times New Roman"/>
          <w:b/>
          <w:sz w:val="24"/>
        </w:rPr>
        <w:br w:type="page"/>
      </w:r>
      <w:r>
        <w:rPr>
          <w:rFonts w:ascii="Times New Roman" w:hAnsi="Times New Roman" w:cs="Times New Roman"/>
          <w:b/>
          <w:sz w:val="24"/>
        </w:rPr>
        <w:lastRenderedPageBreak/>
        <w:t>Anexo IV</w:t>
      </w:r>
    </w:p>
    <w:p w:rsidR="000C33E7" w:rsidRDefault="000C33E7">
      <w:pPr>
        <w:ind w:right="142"/>
        <w:jc w:val="center"/>
        <w:rPr>
          <w:rFonts w:ascii="Times New Roman" w:hAnsi="Times New Roman" w:cs="Times New Roman"/>
          <w:b/>
          <w:sz w:val="24"/>
        </w:rPr>
      </w:pPr>
    </w:p>
    <w:p w:rsidR="000C33E7" w:rsidRDefault="00DF0ED6">
      <w:pPr>
        <w:ind w:right="142"/>
        <w:jc w:val="center"/>
        <w:rPr>
          <w:rFonts w:ascii="Times New Roman" w:hAnsi="Times New Roman" w:cs="Times New Roman"/>
          <w:b/>
          <w:sz w:val="24"/>
        </w:rPr>
      </w:pPr>
      <w:r>
        <w:rPr>
          <w:rFonts w:ascii="Times New Roman" w:hAnsi="Times New Roman" w:cs="Times New Roman"/>
          <w:b/>
          <w:sz w:val="24"/>
        </w:rPr>
        <w:t>MODELO DE PLANILHA DE CUSTOS E FORMAÇÃO DE PREÇOS</w:t>
      </w:r>
    </w:p>
    <w:p w:rsidR="000C33E7" w:rsidRDefault="000C33E7"/>
    <w:tbl>
      <w:tblPr>
        <w:tblStyle w:val="Tabelacomgrade"/>
        <w:tblW w:w="0" w:type="auto"/>
        <w:tblLook w:val="04A0" w:firstRow="1" w:lastRow="0" w:firstColumn="1" w:lastColumn="0" w:noHBand="0" w:noVBand="1"/>
      </w:tblPr>
      <w:tblGrid>
        <w:gridCol w:w="9061"/>
      </w:tblGrid>
      <w:tr w:rsidR="000C33E7">
        <w:tc>
          <w:tcPr>
            <w:tcW w:w="9287" w:type="dxa"/>
          </w:tcPr>
          <w:p w:rsidR="000C33E7" w:rsidRDefault="00DF0ED6">
            <w:pPr>
              <w:widowControl w:val="0"/>
              <w:autoSpaceDE w:val="0"/>
              <w:autoSpaceDN w:val="0"/>
              <w:spacing w:before="82"/>
              <w:ind w:left="1731" w:right="1846"/>
              <w:jc w:val="center"/>
              <w:outlineLvl w:val="1"/>
              <w:rPr>
                <w:rFonts w:eastAsia="Arial"/>
                <w:b/>
                <w:bCs/>
                <w:sz w:val="17"/>
                <w:szCs w:val="17"/>
                <w:lang w:val="pt-PT"/>
              </w:rPr>
            </w:pPr>
            <w:r>
              <w:rPr>
                <w:rFonts w:eastAsia="Arial"/>
                <w:b/>
                <w:bCs/>
                <w:color w:val="373535"/>
                <w:sz w:val="17"/>
                <w:szCs w:val="17"/>
                <w:lang w:val="pt-PT"/>
              </w:rPr>
              <w:t>ANEXO</w:t>
            </w:r>
            <w:r>
              <w:rPr>
                <w:rFonts w:eastAsia="Arial"/>
                <w:b/>
                <w:bCs/>
                <w:color w:val="373535"/>
                <w:spacing w:val="-3"/>
                <w:sz w:val="17"/>
                <w:szCs w:val="17"/>
                <w:lang w:val="pt-PT"/>
              </w:rPr>
              <w:t xml:space="preserve"> </w:t>
            </w:r>
            <w:r>
              <w:rPr>
                <w:rFonts w:eastAsia="Arial"/>
                <w:b/>
                <w:bCs/>
                <w:color w:val="373535"/>
                <w:sz w:val="17"/>
                <w:szCs w:val="17"/>
                <w:lang w:val="pt-PT"/>
              </w:rPr>
              <w:t>VII-D</w:t>
            </w:r>
            <w:r>
              <w:rPr>
                <w:rFonts w:eastAsia="Arial"/>
                <w:b/>
                <w:bCs/>
                <w:color w:val="373535"/>
                <w:spacing w:val="-2"/>
                <w:sz w:val="17"/>
                <w:szCs w:val="17"/>
                <w:lang w:val="pt-PT"/>
              </w:rPr>
              <w:t xml:space="preserve"> </w:t>
            </w:r>
            <w:r>
              <w:rPr>
                <w:rFonts w:eastAsia="Arial"/>
                <w:b/>
                <w:bCs/>
                <w:color w:val="373535"/>
                <w:sz w:val="17"/>
                <w:szCs w:val="17"/>
                <w:lang w:val="pt-PT"/>
              </w:rPr>
              <w:t>–</w:t>
            </w:r>
            <w:r>
              <w:rPr>
                <w:rFonts w:eastAsia="Arial"/>
                <w:b/>
                <w:bCs/>
                <w:color w:val="373535"/>
                <w:spacing w:val="-3"/>
                <w:sz w:val="17"/>
                <w:szCs w:val="17"/>
                <w:lang w:val="pt-PT"/>
              </w:rPr>
              <w:t xml:space="preserve"> </w:t>
            </w:r>
            <w:r>
              <w:rPr>
                <w:rFonts w:eastAsia="Arial"/>
                <w:b/>
                <w:bCs/>
                <w:color w:val="373535"/>
                <w:sz w:val="17"/>
                <w:szCs w:val="17"/>
                <w:lang w:val="pt-PT"/>
              </w:rPr>
              <w:t>IN</w:t>
            </w:r>
            <w:r>
              <w:rPr>
                <w:rFonts w:eastAsia="Arial"/>
                <w:b/>
                <w:bCs/>
                <w:color w:val="373535"/>
                <w:spacing w:val="-3"/>
                <w:sz w:val="17"/>
                <w:szCs w:val="17"/>
                <w:lang w:val="pt-PT"/>
              </w:rPr>
              <w:t xml:space="preserve"> </w:t>
            </w:r>
            <w:r>
              <w:rPr>
                <w:rFonts w:eastAsia="Arial"/>
                <w:b/>
                <w:bCs/>
                <w:color w:val="373535"/>
                <w:sz w:val="17"/>
                <w:szCs w:val="17"/>
                <w:lang w:val="pt-PT"/>
              </w:rPr>
              <w:t>05/2017</w:t>
            </w:r>
          </w:p>
          <w:p w:rsidR="000C33E7" w:rsidRDefault="00DF0ED6">
            <w:pPr>
              <w:widowControl w:val="0"/>
              <w:autoSpaceDE w:val="0"/>
              <w:autoSpaceDN w:val="0"/>
              <w:spacing w:before="95"/>
              <w:ind w:left="1726" w:right="1846"/>
              <w:jc w:val="center"/>
              <w:rPr>
                <w:rFonts w:eastAsia="Arial MT" w:cs="Arial MT"/>
                <w:b/>
                <w:sz w:val="17"/>
                <w:szCs w:val="22"/>
                <w:lang w:val="pt-PT"/>
              </w:rPr>
            </w:pPr>
            <w:r>
              <w:rPr>
                <w:rFonts w:eastAsia="Arial MT" w:cs="Arial MT"/>
                <w:b/>
                <w:color w:val="373535"/>
                <w:sz w:val="17"/>
                <w:szCs w:val="22"/>
                <w:lang w:val="pt-PT"/>
              </w:rPr>
              <w:t>MODELO</w:t>
            </w:r>
            <w:r>
              <w:rPr>
                <w:rFonts w:eastAsia="Arial MT" w:cs="Arial MT"/>
                <w:b/>
                <w:color w:val="373535"/>
                <w:spacing w:val="-2"/>
                <w:sz w:val="17"/>
                <w:szCs w:val="22"/>
                <w:lang w:val="pt-PT"/>
              </w:rPr>
              <w:t xml:space="preserve"> </w:t>
            </w:r>
            <w:r>
              <w:rPr>
                <w:rFonts w:eastAsia="Arial MT" w:cs="Arial MT"/>
                <w:b/>
                <w:color w:val="373535"/>
                <w:sz w:val="17"/>
                <w:szCs w:val="22"/>
                <w:lang w:val="pt-PT"/>
              </w:rPr>
              <w:t>DE</w:t>
            </w:r>
            <w:r>
              <w:rPr>
                <w:rFonts w:eastAsia="Arial MT" w:cs="Arial MT"/>
                <w:b/>
                <w:color w:val="373535"/>
                <w:spacing w:val="-2"/>
                <w:sz w:val="17"/>
                <w:szCs w:val="22"/>
                <w:lang w:val="pt-PT"/>
              </w:rPr>
              <w:t xml:space="preserve"> </w:t>
            </w:r>
            <w:r>
              <w:rPr>
                <w:rFonts w:eastAsia="Arial MT" w:cs="Arial MT"/>
                <w:b/>
                <w:color w:val="373535"/>
                <w:sz w:val="17"/>
                <w:szCs w:val="22"/>
                <w:lang w:val="pt-PT"/>
              </w:rPr>
              <w:t>PLANILHA</w:t>
            </w:r>
            <w:r>
              <w:rPr>
                <w:rFonts w:eastAsia="Arial MT" w:cs="Arial MT"/>
                <w:b/>
                <w:color w:val="373535"/>
                <w:spacing w:val="-4"/>
                <w:sz w:val="17"/>
                <w:szCs w:val="22"/>
                <w:lang w:val="pt-PT"/>
              </w:rPr>
              <w:t xml:space="preserve"> </w:t>
            </w:r>
            <w:r>
              <w:rPr>
                <w:rFonts w:eastAsia="Arial MT" w:cs="Arial MT"/>
                <w:b/>
                <w:color w:val="373535"/>
                <w:sz w:val="17"/>
                <w:szCs w:val="22"/>
                <w:lang w:val="pt-PT"/>
              </w:rPr>
              <w:t>DE</w:t>
            </w:r>
            <w:r>
              <w:rPr>
                <w:rFonts w:eastAsia="Arial MT" w:cs="Arial MT"/>
                <w:b/>
                <w:color w:val="373535"/>
                <w:spacing w:val="-2"/>
                <w:sz w:val="17"/>
                <w:szCs w:val="22"/>
                <w:lang w:val="pt-PT"/>
              </w:rPr>
              <w:t xml:space="preserve"> </w:t>
            </w:r>
            <w:r>
              <w:rPr>
                <w:rFonts w:eastAsia="Arial MT" w:cs="Arial MT"/>
                <w:b/>
                <w:color w:val="373535"/>
                <w:sz w:val="17"/>
                <w:szCs w:val="22"/>
                <w:lang w:val="pt-PT"/>
              </w:rPr>
              <w:t>CUSTOS</w:t>
            </w:r>
            <w:r>
              <w:rPr>
                <w:rFonts w:eastAsia="Arial MT" w:cs="Arial MT"/>
                <w:b/>
                <w:color w:val="373535"/>
                <w:spacing w:val="-2"/>
                <w:sz w:val="17"/>
                <w:szCs w:val="22"/>
                <w:lang w:val="pt-PT"/>
              </w:rPr>
              <w:t xml:space="preserve"> </w:t>
            </w:r>
            <w:r>
              <w:rPr>
                <w:rFonts w:eastAsia="Arial MT" w:cs="Arial MT"/>
                <w:b/>
                <w:color w:val="373535"/>
                <w:sz w:val="17"/>
                <w:szCs w:val="22"/>
                <w:lang w:val="pt-PT"/>
              </w:rPr>
              <w:t>E</w:t>
            </w:r>
            <w:r>
              <w:rPr>
                <w:rFonts w:eastAsia="Arial MT" w:cs="Arial MT"/>
                <w:b/>
                <w:color w:val="373535"/>
                <w:spacing w:val="-3"/>
                <w:sz w:val="17"/>
                <w:szCs w:val="22"/>
                <w:lang w:val="pt-PT"/>
              </w:rPr>
              <w:t xml:space="preserve"> </w:t>
            </w:r>
            <w:r>
              <w:rPr>
                <w:rFonts w:eastAsia="Arial MT" w:cs="Arial MT"/>
                <w:b/>
                <w:color w:val="373535"/>
                <w:sz w:val="17"/>
                <w:szCs w:val="22"/>
                <w:lang w:val="pt-PT"/>
              </w:rPr>
              <w:t>FORMAÇÃO</w:t>
            </w:r>
            <w:r>
              <w:rPr>
                <w:rFonts w:eastAsia="Arial MT" w:cs="Arial MT"/>
                <w:b/>
                <w:color w:val="373535"/>
                <w:spacing w:val="-1"/>
                <w:sz w:val="17"/>
                <w:szCs w:val="22"/>
                <w:lang w:val="pt-PT"/>
              </w:rPr>
              <w:t xml:space="preserve"> </w:t>
            </w:r>
            <w:r>
              <w:rPr>
                <w:rFonts w:eastAsia="Arial MT" w:cs="Arial MT"/>
                <w:b/>
                <w:color w:val="373535"/>
                <w:sz w:val="17"/>
                <w:szCs w:val="22"/>
                <w:lang w:val="pt-PT"/>
              </w:rPr>
              <w:t>DE</w:t>
            </w:r>
            <w:r>
              <w:rPr>
                <w:rFonts w:eastAsia="Arial MT" w:cs="Arial MT"/>
                <w:b/>
                <w:color w:val="373535"/>
                <w:spacing w:val="-2"/>
                <w:sz w:val="17"/>
                <w:szCs w:val="22"/>
                <w:lang w:val="pt-PT"/>
              </w:rPr>
              <w:t xml:space="preserve"> </w:t>
            </w:r>
            <w:r>
              <w:rPr>
                <w:rFonts w:eastAsia="Arial MT" w:cs="Arial MT"/>
                <w:b/>
                <w:color w:val="373535"/>
                <w:sz w:val="17"/>
                <w:szCs w:val="22"/>
                <w:lang w:val="pt-PT"/>
              </w:rPr>
              <w:t>PREÇOS</w:t>
            </w:r>
          </w:p>
          <w:p w:rsidR="000C33E7" w:rsidRDefault="000C33E7">
            <w:pPr>
              <w:widowControl w:val="0"/>
              <w:autoSpaceDE w:val="0"/>
              <w:autoSpaceDN w:val="0"/>
              <w:jc w:val="left"/>
              <w:rPr>
                <w:rFonts w:eastAsia="Arial MT" w:hAnsi="Arial MT" w:cs="Arial MT"/>
                <w:b/>
                <w:szCs w:val="17"/>
                <w:lang w:val="pt-PT"/>
              </w:rPr>
            </w:pPr>
          </w:p>
          <w:p w:rsidR="000C33E7" w:rsidRDefault="000C33E7">
            <w:pPr>
              <w:widowControl w:val="0"/>
              <w:autoSpaceDE w:val="0"/>
              <w:autoSpaceDN w:val="0"/>
              <w:jc w:val="left"/>
              <w:rPr>
                <w:rFonts w:eastAsia="Arial MT" w:hAnsi="Arial MT" w:cs="Arial MT"/>
                <w:b/>
                <w:szCs w:val="17"/>
                <w:lang w:val="pt-PT"/>
              </w:rPr>
            </w:pPr>
          </w:p>
          <w:p w:rsidR="000C33E7" w:rsidRDefault="00DF0ED6">
            <w:pPr>
              <w:widowControl w:val="0"/>
              <w:autoSpaceDE w:val="0"/>
              <w:autoSpaceDN w:val="0"/>
              <w:jc w:val="left"/>
              <w:rPr>
                <w:rFonts w:eastAsia="Arial MT" w:hAnsi="Arial MT" w:cs="Arial MT"/>
                <w:b/>
                <w:sz w:val="29"/>
                <w:szCs w:val="17"/>
                <w:lang w:val="pt-PT"/>
              </w:rPr>
            </w:pPr>
            <w:r>
              <w:rPr>
                <w:rFonts w:ascii="Arial MT" w:eastAsia="Arial MT" w:hAnsi="Arial MT" w:cs="Arial MT"/>
                <w:noProof/>
                <w:sz w:val="17"/>
                <w:szCs w:val="17"/>
                <w:lang w:eastAsia="pt-BR"/>
              </w:rPr>
              <mc:AlternateContent>
                <mc:Choice Requires="wpg">
                  <w:drawing>
                    <wp:anchor distT="0" distB="0" distL="114300" distR="114300" simplePos="0" relativeHeight="251661312" behindDoc="1" locked="0" layoutInCell="1" allowOverlap="1">
                      <wp:simplePos x="0" y="0"/>
                      <wp:positionH relativeFrom="page">
                        <wp:posOffset>997585</wp:posOffset>
                      </wp:positionH>
                      <wp:positionV relativeFrom="paragraph">
                        <wp:posOffset>236855</wp:posOffset>
                      </wp:positionV>
                      <wp:extent cx="1924050" cy="699135"/>
                      <wp:effectExtent l="635" t="1270" r="18415" b="4445"/>
                      <wp:wrapTopAndBottom/>
                      <wp:docPr id="102" name="Grupo 102"/>
                      <wp:cNvGraphicFramePr/>
                      <a:graphic xmlns:a="http://schemas.openxmlformats.org/drawingml/2006/main">
                        <a:graphicData uri="http://schemas.microsoft.com/office/word/2010/wordprocessingGroup">
                          <wpg:wgp>
                            <wpg:cNvGrpSpPr/>
                            <wpg:grpSpPr>
                              <a:xfrm>
                                <a:off x="0" y="0"/>
                                <a:ext cx="1924050" cy="699135"/>
                                <a:chOff x="1572" y="374"/>
                                <a:chExt cx="3030" cy="1101"/>
                              </a:xfrm>
                            </wpg:grpSpPr>
                            <wps:wsp>
                              <wps:cNvPr id="99" name="Forma livre 99"/>
                              <wps:cNvSpPr/>
                              <wps:spPr>
                                <a:xfrm>
                                  <a:off x="1578" y="379"/>
                                  <a:ext cx="3017" cy="1089"/>
                                </a:xfrm>
                                <a:custGeom>
                                  <a:avLst/>
                                  <a:gdLst/>
                                  <a:ahLst/>
                                  <a:cxnLst/>
                                  <a:rect l="0" t="0" r="0" b="0"/>
                                  <a:pathLst>
                                    <a:path w="3017" h="1089">
                                      <a:moveTo>
                                        <a:pt x="0" y="548"/>
                                      </a:moveTo>
                                      <a:lnTo>
                                        <a:pt x="3017" y="548"/>
                                      </a:lnTo>
                                      <a:lnTo>
                                        <a:pt x="3017" y="0"/>
                                      </a:lnTo>
                                      <a:lnTo>
                                        <a:pt x="0" y="0"/>
                                      </a:lnTo>
                                      <a:lnTo>
                                        <a:pt x="0" y="548"/>
                                      </a:lnTo>
                                      <a:close/>
                                      <a:moveTo>
                                        <a:pt x="0" y="1088"/>
                                      </a:moveTo>
                                      <a:lnTo>
                                        <a:pt x="3017" y="1088"/>
                                      </a:lnTo>
                                      <a:lnTo>
                                        <a:pt x="3017" y="540"/>
                                      </a:lnTo>
                                      <a:lnTo>
                                        <a:pt x="0" y="540"/>
                                      </a:lnTo>
                                      <a:lnTo>
                                        <a:pt x="0" y="1088"/>
                                      </a:lnTo>
                                      <a:close/>
                                    </a:path>
                                  </a:pathLst>
                                </a:custGeom>
                                <a:noFill/>
                                <a:ln w="7721" cap="flat" cmpd="sng">
                                  <a:solidFill>
                                    <a:srgbClr val="E9E7E7"/>
                                  </a:solidFill>
                                  <a:prstDash val="solid"/>
                                  <a:headEnd type="none" w="med" len="med"/>
                                  <a:tailEnd type="none" w="med" len="med"/>
                                </a:ln>
                              </wps:spPr>
                              <wps:bodyPr upright="1"/>
                            </wps:wsp>
                            <wps:wsp>
                              <wps:cNvPr id="100" name="Caixa de Texto 100"/>
                              <wps:cNvSpPr txBox="1"/>
                              <wps:spPr>
                                <a:xfrm>
                                  <a:off x="1584" y="933"/>
                                  <a:ext cx="3005" cy="529"/>
                                </a:xfrm>
                                <a:prstGeom prst="rect">
                                  <a:avLst/>
                                </a:prstGeom>
                                <a:noFill/>
                                <a:ln>
                                  <a:noFill/>
                                </a:ln>
                              </wps:spPr>
                              <wps:txbx>
                                <w:txbxContent>
                                  <w:p w:rsidR="000C33E7" w:rsidRDefault="00DF0ED6">
                                    <w:pPr>
                                      <w:widowControl w:val="0"/>
                                      <w:tabs>
                                        <w:tab w:val="left" w:pos="1452"/>
                                        <w:tab w:val="left" w:pos="2066"/>
                                      </w:tabs>
                                      <w:autoSpaceDE w:val="0"/>
                                      <w:autoSpaceDN w:val="0"/>
                                      <w:spacing w:before="96"/>
                                      <w:ind w:left="120"/>
                                      <w:jc w:val="left"/>
                                      <w:rPr>
                                        <w:rFonts w:ascii="Arial MT" w:eastAsia="Arial MT" w:hAnsi="Arial MT" w:cs="Arial MT"/>
                                        <w:sz w:val="17"/>
                                        <w:szCs w:val="22"/>
                                        <w:lang w:val="pt-PT"/>
                                      </w:rPr>
                                    </w:pPr>
                                    <w:r>
                                      <w:rPr>
                                        <w:rFonts w:ascii="Arial MT" w:eastAsia="Arial MT" w:hAnsi="Arial MT" w:cs="Arial MT"/>
                                        <w:color w:val="373535"/>
                                        <w:sz w:val="17"/>
                                        <w:szCs w:val="22"/>
                                        <w:lang w:val="pt-PT"/>
                                      </w:rPr>
                                      <w:t>Licitação</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Nº:</w:t>
                                    </w:r>
                                    <w:r>
                                      <w:rPr>
                                        <w:rFonts w:ascii="Arial MT" w:eastAsia="Arial MT" w:hAnsi="Arial MT" w:cs="Arial MT"/>
                                        <w:color w:val="373535"/>
                                        <w:sz w:val="17"/>
                                        <w:szCs w:val="22"/>
                                        <w:u w:val="single" w:color="363434"/>
                                        <w:lang w:val="pt-PT"/>
                                      </w:rPr>
                                      <w:tab/>
                                      <w:t>/</w:t>
                                    </w:r>
                                    <w:r>
                                      <w:rPr>
                                        <w:rFonts w:ascii="Arial MT" w:eastAsia="Arial MT" w:hAnsi="Arial MT" w:cs="Arial MT"/>
                                        <w:color w:val="373535"/>
                                        <w:sz w:val="17"/>
                                        <w:szCs w:val="22"/>
                                        <w:u w:val="single" w:color="363434"/>
                                        <w:lang w:val="pt-PT"/>
                                      </w:rPr>
                                      <w:tab/>
                                    </w:r>
                                  </w:p>
                                </w:txbxContent>
                              </wps:txbx>
                              <wps:bodyPr lIns="0" tIns="0" rIns="0" bIns="0" upright="1"/>
                            </wps:wsp>
                            <wps:wsp>
                              <wps:cNvPr id="101" name="Caixa de Texto 101"/>
                              <wps:cNvSpPr txBox="1"/>
                              <wps:spPr>
                                <a:xfrm>
                                  <a:off x="1584" y="385"/>
                                  <a:ext cx="3005" cy="529"/>
                                </a:xfrm>
                                <a:prstGeom prst="rect">
                                  <a:avLst/>
                                </a:prstGeom>
                                <a:noFill/>
                                <a:ln>
                                  <a:noFill/>
                                </a:ln>
                              </wps:spPr>
                              <wps:txbx>
                                <w:txbxContent>
                                  <w:p w:rsidR="000C33E7" w:rsidRDefault="00DF0ED6">
                                    <w:pPr>
                                      <w:widowControl w:val="0"/>
                                      <w:autoSpaceDE w:val="0"/>
                                      <w:autoSpaceDN w:val="0"/>
                                      <w:spacing w:before="104"/>
                                      <w:ind w:left="120"/>
                                      <w:jc w:val="left"/>
                                      <w:rPr>
                                        <w:rFonts w:ascii="Arial MT" w:eastAsia="Arial MT" w:hAnsi="Arial MT" w:cs="Arial MT"/>
                                        <w:sz w:val="17"/>
                                        <w:szCs w:val="22"/>
                                        <w:lang w:val="pt-PT"/>
                                      </w:rPr>
                                    </w:pPr>
                                    <w:r>
                                      <w:rPr>
                                        <w:rFonts w:ascii="Arial MT" w:eastAsia="Arial MT" w:hAnsi="Arial MT" w:cs="Arial MT"/>
                                        <w:color w:val="373535"/>
                                        <w:sz w:val="17"/>
                                        <w:szCs w:val="22"/>
                                        <w:lang w:val="pt-PT"/>
                                      </w:rPr>
                                      <w:t>Nº</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do</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Processo:</w:t>
                                    </w:r>
                                  </w:p>
                                </w:txbxContent>
                              </wps:txbx>
                              <wps:bodyPr lIns="0" tIns="0" rIns="0" bIns="0" upright="1"/>
                            </wps:wsp>
                          </wpg:wgp>
                        </a:graphicData>
                      </a:graphic>
                    </wp:anchor>
                  </w:drawing>
                </mc:Choice>
                <mc:Fallback xmlns:wpsCustomData="http://www.wps.cn/officeDocument/2013/wpsCustomData">
                  <w:pict>
                    <v:group id="_x0000_s1026" o:spid="_x0000_s1026" o:spt="203" style="position:absolute;left:0pt;margin-left:78.55pt;margin-top:18.65pt;height:55.05pt;width:151.5pt;mso-position-horizontal-relative:page;mso-wrap-distance-bottom:0pt;mso-wrap-distance-top:0pt;z-index:-251655168;mso-width-relative:page;mso-height-relative:page;" coordorigin="1572,374" coordsize="3030,1101" o:gfxdata="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">
                      <o:lock v:ext="edit" aspectratio="f"/>
                      <v:shape id="_x0000_s1026" o:spid="_x0000_s1026" o:spt="100" style="position:absolute;left:1578;top:379;height:1089;width:3017;" filled="f" stroked="t" coordsize="3017,1089" o:gfxdata="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ZgLugAAANsA&#10;AAAPAAAAAAAAAAEAIAAAACIAAABkcnMvZG93bnJldi54bWxQSwECFAAUAAAACACHTuJAMy8FnjsA&#10;AAA5AAAAEAAAAAAAAAABACAAAAAJAQAAZHJzL3NoYXBleG1sLnhtbFBLBQYAAAAABgAGAFsBAACz&#10;AwAAAAA=&#10;" path="m0,548l3017,548,3017,0,0,0,0,548xm0,1088l3017,1088,3017,540,0,540,0,1088xe">
                        <v:fill on="f" focussize="0,0"/>
                        <v:stroke weight="0.607952755905512pt" color="#E9E7E7" joinstyle="round"/>
                        <v:imagedata o:title=""/>
                        <o:lock v:ext="edit" aspectratio="f"/>
                      </v:shape>
                      <v:shape id="_x0000_s1026" o:spid="_x0000_s1026" o:spt="202" type="#_x0000_t202" style="position:absolute;left:1584;top:933;height:529;width:3005;" filled="f" stroked="f" coordsize="21600,21600" o:gfxdata="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4BWY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idowControl w:val="0"/>
                                <w:tabs>
                                  <w:tab w:val="left" w:pos="1452"/>
                                  <w:tab w:val="left" w:pos="2066"/>
                                </w:tabs>
                                <w:autoSpaceDE w:val="0"/>
                                <w:autoSpaceDN w:val="0"/>
                                <w:spacing w:before="96"/>
                                <w:ind w:left="120"/>
                                <w:jc w:val="left"/>
                                <w:rPr>
                                  <w:rFonts w:ascii="Arial MT" w:hAnsi="Arial MT" w:eastAsia="Arial MT" w:cs="Arial MT"/>
                                  <w:sz w:val="17"/>
                                  <w:szCs w:val="22"/>
                                  <w:lang w:val="pt-PT"/>
                                </w:rPr>
                              </w:pPr>
                              <w:r>
                                <w:rPr>
                                  <w:rFonts w:ascii="Arial MT" w:hAnsi="Arial MT" w:eastAsia="Arial MT" w:cs="Arial MT"/>
                                  <w:color w:val="373535"/>
                                  <w:sz w:val="17"/>
                                  <w:szCs w:val="22"/>
                                  <w:lang w:val="pt-PT"/>
                                </w:rPr>
                                <w:t>Licitação</w:t>
                              </w:r>
                              <w:r>
                                <w:rPr>
                                  <w:rFonts w:ascii="Arial MT" w:hAnsi="Arial MT" w:eastAsia="Arial MT" w:cs="Arial MT"/>
                                  <w:color w:val="373535"/>
                                  <w:spacing w:val="-6"/>
                                  <w:sz w:val="17"/>
                                  <w:szCs w:val="22"/>
                                  <w:lang w:val="pt-PT"/>
                                </w:rPr>
                                <w:t xml:space="preserve"> </w:t>
                              </w:r>
                              <w:r>
                                <w:rPr>
                                  <w:rFonts w:ascii="Arial MT" w:hAnsi="Arial MT" w:eastAsia="Arial MT" w:cs="Arial MT"/>
                                  <w:color w:val="373535"/>
                                  <w:sz w:val="17"/>
                                  <w:szCs w:val="22"/>
                                  <w:lang w:val="pt-PT"/>
                                </w:rPr>
                                <w:t>Nº:</w:t>
                              </w:r>
                              <w:r>
                                <w:rPr>
                                  <w:rFonts w:ascii="Arial MT" w:hAnsi="Arial MT" w:eastAsia="Arial MT" w:cs="Arial MT"/>
                                  <w:color w:val="373535"/>
                                  <w:sz w:val="17"/>
                                  <w:szCs w:val="22"/>
                                  <w:u w:val="single" w:color="363434"/>
                                  <w:lang w:val="pt-PT"/>
                                </w:rPr>
                                <w:tab/>
                              </w:r>
                              <w:r>
                                <w:rPr>
                                  <w:rFonts w:ascii="Arial MT" w:hAnsi="Arial MT" w:eastAsia="Arial MT" w:cs="Arial MT"/>
                                  <w:color w:val="373535"/>
                                  <w:sz w:val="17"/>
                                  <w:szCs w:val="22"/>
                                  <w:u w:val="single" w:color="363434"/>
                                  <w:lang w:val="pt-PT"/>
                                </w:rPr>
                                <w:t>/</w:t>
                              </w:r>
                              <w:r>
                                <w:rPr>
                                  <w:rFonts w:ascii="Arial MT" w:hAnsi="Arial MT" w:eastAsia="Arial MT" w:cs="Arial MT"/>
                                  <w:color w:val="373535"/>
                                  <w:sz w:val="17"/>
                                  <w:szCs w:val="22"/>
                                  <w:u w:val="single" w:color="363434"/>
                                  <w:lang w:val="pt-PT"/>
                                </w:rPr>
                                <w:tab/>
                              </w:r>
                            </w:p>
                          </w:txbxContent>
                        </v:textbox>
                      </v:shape>
                      <v:shape id="_x0000_s1026" o:spid="_x0000_s1026" o:spt="202" type="#_x0000_t202" style="position:absolute;left:1584;top:385;height:529;width:3005;" filled="f" stroked="f" coordsize="21600,21600" o:gfxdata="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M8/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idowControl w:val="0"/>
                                <w:autoSpaceDE w:val="0"/>
                                <w:autoSpaceDN w:val="0"/>
                                <w:spacing w:before="104"/>
                                <w:ind w:left="120"/>
                                <w:jc w:val="left"/>
                                <w:rPr>
                                  <w:rFonts w:ascii="Arial MT" w:hAnsi="Arial MT" w:eastAsia="Arial MT" w:cs="Arial MT"/>
                                  <w:sz w:val="17"/>
                                  <w:szCs w:val="22"/>
                                  <w:lang w:val="pt-PT"/>
                                </w:rPr>
                              </w:pPr>
                              <w:r>
                                <w:rPr>
                                  <w:rFonts w:ascii="Arial MT" w:hAnsi="Arial MT" w:eastAsia="Arial MT" w:cs="Arial MT"/>
                                  <w:color w:val="373535"/>
                                  <w:sz w:val="17"/>
                                  <w:szCs w:val="22"/>
                                  <w:lang w:val="pt-PT"/>
                                </w:rPr>
                                <w:t>Nº</w:t>
                              </w:r>
                              <w:r>
                                <w:rPr>
                                  <w:rFonts w:ascii="Arial MT" w:hAnsi="Arial MT" w:eastAsia="Arial MT" w:cs="Arial MT"/>
                                  <w:color w:val="373535"/>
                                  <w:spacing w:val="-2"/>
                                  <w:sz w:val="17"/>
                                  <w:szCs w:val="22"/>
                                  <w:lang w:val="pt-PT"/>
                                </w:rPr>
                                <w:t xml:space="preserve"> </w:t>
                              </w:r>
                              <w:r>
                                <w:rPr>
                                  <w:rFonts w:ascii="Arial MT" w:hAnsi="Arial MT" w:eastAsia="Arial MT" w:cs="Arial MT"/>
                                  <w:color w:val="373535"/>
                                  <w:sz w:val="17"/>
                                  <w:szCs w:val="22"/>
                                  <w:lang w:val="pt-PT"/>
                                </w:rPr>
                                <w:t>do</w:t>
                              </w:r>
                              <w:r>
                                <w:rPr>
                                  <w:rFonts w:ascii="Arial MT" w:hAnsi="Arial MT" w:eastAsia="Arial MT" w:cs="Arial MT"/>
                                  <w:color w:val="373535"/>
                                  <w:spacing w:val="-2"/>
                                  <w:sz w:val="17"/>
                                  <w:szCs w:val="22"/>
                                  <w:lang w:val="pt-PT"/>
                                </w:rPr>
                                <w:t xml:space="preserve"> </w:t>
                              </w:r>
                              <w:r>
                                <w:rPr>
                                  <w:rFonts w:ascii="Arial MT" w:hAnsi="Arial MT" w:eastAsia="Arial MT" w:cs="Arial MT"/>
                                  <w:color w:val="373535"/>
                                  <w:sz w:val="17"/>
                                  <w:szCs w:val="22"/>
                                  <w:lang w:val="pt-PT"/>
                                </w:rPr>
                                <w:t>Processo:</w:t>
                              </w:r>
                            </w:p>
                          </w:txbxContent>
                        </v:textbox>
                      </v:shape>
                      <w10:wrap type="topAndBottom"/>
                    </v:group>
                  </w:pict>
                </mc:Fallback>
              </mc:AlternateContent>
            </w:r>
          </w:p>
          <w:p w:rsidR="000C33E7" w:rsidRDefault="000C33E7">
            <w:pPr>
              <w:widowControl w:val="0"/>
              <w:autoSpaceDE w:val="0"/>
              <w:autoSpaceDN w:val="0"/>
              <w:ind w:left="722"/>
              <w:jc w:val="left"/>
              <w:rPr>
                <w:rFonts w:ascii="Arial MT" w:eastAsia="Arial MT" w:hAnsi="Arial MT" w:cs="Arial MT"/>
                <w:color w:val="373535"/>
                <w:spacing w:val="-1"/>
                <w:sz w:val="17"/>
                <w:szCs w:val="17"/>
              </w:rPr>
            </w:pPr>
          </w:p>
          <w:p w:rsidR="000C33E7" w:rsidRDefault="00DF0ED6">
            <w:pPr>
              <w:widowControl w:val="0"/>
              <w:autoSpaceDE w:val="0"/>
              <w:autoSpaceDN w:val="0"/>
              <w:ind w:left="722" w:firstLineChars="500" w:firstLine="845"/>
              <w:jc w:val="left"/>
              <w:rPr>
                <w:rFonts w:ascii="Arial MT" w:eastAsia="Arial MT" w:hAnsi="Arial MT" w:cs="Arial MT"/>
                <w:sz w:val="17"/>
                <w:szCs w:val="17"/>
                <w:lang w:val="pt-PT"/>
              </w:rPr>
            </w:pPr>
            <w:r>
              <w:rPr>
                <w:rFonts w:ascii="Arial MT" w:eastAsia="Arial MT" w:hAnsi="Arial MT" w:cs="Arial MT"/>
                <w:color w:val="373535"/>
                <w:spacing w:val="-1"/>
                <w:sz w:val="17"/>
                <w:szCs w:val="17"/>
                <w:lang w:val="pt-PT"/>
              </w:rPr>
              <w:t>Dia</w:t>
            </w:r>
            <w:r>
              <w:rPr>
                <w:rFonts w:ascii="Arial MT" w:eastAsia="Arial MT" w:hAnsi="Arial MT" w:cs="Arial MT"/>
                <w:color w:val="373535"/>
                <w:spacing w:val="70"/>
                <w:sz w:val="17"/>
                <w:szCs w:val="17"/>
                <w:u w:val="single" w:color="363434"/>
                <w:lang w:val="pt-PT"/>
              </w:rPr>
              <w:t xml:space="preserve">  </w:t>
            </w:r>
            <w:r>
              <w:rPr>
                <w:rFonts w:ascii="Arial MT" w:eastAsia="Arial MT" w:hAnsi="Arial MT" w:cs="Arial MT"/>
                <w:color w:val="373535"/>
                <w:sz w:val="17"/>
                <w:szCs w:val="17"/>
                <w:u w:val="single" w:color="363434"/>
                <w:lang w:val="pt-PT"/>
              </w:rPr>
              <w:t xml:space="preserve">/  </w:t>
            </w:r>
            <w:r>
              <w:rPr>
                <w:rFonts w:ascii="Arial MT" w:eastAsia="Arial MT" w:hAnsi="Arial MT" w:cs="Arial MT"/>
                <w:color w:val="373535"/>
                <w:spacing w:val="46"/>
                <w:sz w:val="17"/>
                <w:szCs w:val="17"/>
                <w:u w:val="single" w:color="363434"/>
                <w:lang w:val="pt-PT"/>
              </w:rPr>
              <w:t xml:space="preserve"> </w:t>
            </w:r>
            <w:r>
              <w:rPr>
                <w:rFonts w:ascii="Arial MT" w:eastAsia="Arial MT" w:hAnsi="Arial MT" w:cs="Arial MT"/>
                <w:color w:val="373535"/>
                <w:sz w:val="17"/>
                <w:szCs w:val="17"/>
                <w:u w:val="single" w:color="363434"/>
                <w:lang w:val="pt-PT"/>
              </w:rPr>
              <w:t xml:space="preserve">/    </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pacing w:val="-1"/>
                <w:sz w:val="17"/>
                <w:szCs w:val="17"/>
                <w:lang w:val="pt-PT"/>
              </w:rPr>
              <w:t>às</w:t>
            </w:r>
            <w:r>
              <w:rPr>
                <w:rFonts w:ascii="Arial MT" w:eastAsia="Arial MT" w:hAnsi="Arial MT" w:cs="Arial MT"/>
                <w:color w:val="373535"/>
                <w:spacing w:val="70"/>
                <w:sz w:val="17"/>
                <w:szCs w:val="17"/>
                <w:u w:val="single" w:color="363434"/>
                <w:lang w:val="pt-PT"/>
              </w:rPr>
              <w:t xml:space="preserve">  </w:t>
            </w:r>
            <w:r>
              <w:rPr>
                <w:rFonts w:ascii="Arial MT" w:eastAsia="Arial MT" w:hAnsi="Arial MT" w:cs="Arial MT"/>
                <w:color w:val="373535"/>
                <w:sz w:val="17"/>
                <w:szCs w:val="17"/>
                <w:u w:val="single" w:color="363434"/>
                <w:lang w:val="pt-PT"/>
              </w:rPr>
              <w:t xml:space="preserve">:   </w:t>
            </w:r>
            <w:r>
              <w:rPr>
                <w:rFonts w:ascii="Arial MT" w:eastAsia="Arial MT" w:hAnsi="Arial MT" w:cs="Arial MT"/>
                <w:color w:val="373535"/>
                <w:spacing w:val="46"/>
                <w:sz w:val="17"/>
                <w:szCs w:val="17"/>
                <w:lang w:val="pt-PT"/>
              </w:rPr>
              <w:t xml:space="preserve"> </w:t>
            </w:r>
            <w:r>
              <w:rPr>
                <w:rFonts w:ascii="Arial MT" w:eastAsia="Arial MT" w:hAnsi="Arial MT" w:cs="Arial MT"/>
                <w:color w:val="373535"/>
                <w:sz w:val="17"/>
                <w:szCs w:val="17"/>
                <w:lang w:val="pt-PT"/>
              </w:rPr>
              <w:t>horas</w:t>
            </w:r>
          </w:p>
          <w:p w:rsidR="000C33E7" w:rsidRDefault="000C33E7">
            <w:pPr>
              <w:widowControl w:val="0"/>
              <w:autoSpaceDE w:val="0"/>
              <w:autoSpaceDN w:val="0"/>
              <w:jc w:val="left"/>
              <w:rPr>
                <w:rFonts w:ascii="Arial MT" w:eastAsia="Arial MT" w:hAnsi="Arial MT" w:cs="Arial MT"/>
                <w:sz w:val="18"/>
                <w:szCs w:val="17"/>
                <w:lang w:val="pt-PT"/>
              </w:rPr>
            </w:pPr>
          </w:p>
          <w:p w:rsidR="000C33E7" w:rsidRDefault="000C33E7">
            <w:pPr>
              <w:widowControl w:val="0"/>
              <w:autoSpaceDE w:val="0"/>
              <w:autoSpaceDN w:val="0"/>
              <w:jc w:val="left"/>
              <w:rPr>
                <w:rFonts w:eastAsia="Arial MT" w:hAnsi="Arial MT" w:cs="Arial MT"/>
                <w:b/>
                <w:szCs w:val="17"/>
                <w:lang w:val="pt-PT"/>
              </w:rPr>
            </w:pPr>
          </w:p>
          <w:p w:rsidR="000C33E7" w:rsidRDefault="000C33E7">
            <w:pPr>
              <w:widowControl w:val="0"/>
              <w:autoSpaceDE w:val="0"/>
              <w:autoSpaceDN w:val="0"/>
              <w:jc w:val="left"/>
              <w:rPr>
                <w:rFonts w:eastAsia="Arial MT" w:hAnsi="Arial MT" w:cs="Arial MT"/>
                <w:b/>
                <w:szCs w:val="17"/>
                <w:lang w:val="pt-PT"/>
              </w:rPr>
            </w:pPr>
          </w:p>
          <w:p w:rsidR="000C33E7" w:rsidRDefault="000C33E7">
            <w:pPr>
              <w:widowControl w:val="0"/>
              <w:autoSpaceDE w:val="0"/>
              <w:autoSpaceDN w:val="0"/>
              <w:spacing w:before="1"/>
              <w:jc w:val="left"/>
              <w:rPr>
                <w:rFonts w:eastAsia="Arial MT" w:hAnsi="Arial MT" w:cs="Arial MT"/>
                <w:b/>
                <w:sz w:val="11"/>
                <w:szCs w:val="17"/>
                <w:lang w:val="pt-P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78"/>
              <w:gridCol w:w="5148"/>
              <w:gridCol w:w="1362"/>
            </w:tblGrid>
            <w:tr w:rsidR="000C33E7">
              <w:trPr>
                <w:trHeight w:val="260"/>
                <w:jc w:val="center"/>
              </w:trPr>
              <w:tc>
                <w:tcPr>
                  <w:tcW w:w="7288" w:type="dxa"/>
                  <w:gridSpan w:val="3"/>
                </w:tcPr>
                <w:p w:rsidR="000C33E7" w:rsidRDefault="00DF0ED6">
                  <w:pPr>
                    <w:widowControl w:val="0"/>
                    <w:autoSpaceDE w:val="0"/>
                    <w:autoSpaceDN w:val="0"/>
                    <w:jc w:val="center"/>
                    <w:rPr>
                      <w:rFonts w:eastAsia="Arial MT"/>
                      <w:b/>
                      <w:color w:val="373535"/>
                      <w:sz w:val="17"/>
                      <w:szCs w:val="22"/>
                      <w:lang w:val="pt-PT"/>
                    </w:rPr>
                  </w:pPr>
                  <w:r>
                    <w:rPr>
                      <w:rFonts w:eastAsia="Arial MT"/>
                      <w:b/>
                      <w:color w:val="373535"/>
                      <w:sz w:val="17"/>
                      <w:szCs w:val="22"/>
                      <w:lang w:val="pt-PT"/>
                    </w:rPr>
                    <w:t>DISCRIMINAÇÃO DOS SERVIÇOS (DADOS REFERENTES À CONTRATAÇÃO)</w:t>
                  </w:r>
                </w:p>
              </w:tc>
            </w:tr>
            <w:tr w:rsidR="000C33E7">
              <w:trPr>
                <w:trHeight w:val="532"/>
                <w:jc w:val="center"/>
              </w:trPr>
              <w:tc>
                <w:tcPr>
                  <w:tcW w:w="778"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5148"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Data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apresentação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proposta</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(dia/mês/ano):</w:t>
                  </w:r>
                </w:p>
              </w:tc>
              <w:tc>
                <w:tcPr>
                  <w:tcW w:w="1362"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0"/>
                <w:jc w:val="center"/>
              </w:trPr>
              <w:tc>
                <w:tcPr>
                  <w:tcW w:w="778"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5148"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Município/UF:</w:t>
                  </w:r>
                </w:p>
              </w:tc>
              <w:tc>
                <w:tcPr>
                  <w:tcW w:w="1362"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jc w:val="center"/>
              </w:trPr>
              <w:tc>
                <w:tcPr>
                  <w:tcW w:w="778" w:type="dxa"/>
                </w:tcPr>
                <w:p w:rsidR="000C33E7" w:rsidRDefault="00DF0ED6">
                  <w:pPr>
                    <w:widowControl w:val="0"/>
                    <w:autoSpaceDE w:val="0"/>
                    <w:autoSpaceDN w:val="0"/>
                    <w:spacing w:before="104"/>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C</w:t>
                  </w:r>
                </w:p>
              </w:tc>
              <w:tc>
                <w:tcPr>
                  <w:tcW w:w="5148" w:type="dxa"/>
                </w:tcPr>
                <w:p w:rsidR="000C33E7" w:rsidRDefault="00DF0ED6">
                  <w:pPr>
                    <w:widowControl w:val="0"/>
                    <w:autoSpaceDE w:val="0"/>
                    <w:autoSpaceDN w:val="0"/>
                    <w:spacing w:before="104"/>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Ano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Acordo,</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Convenção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ou</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Dissídio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Coletivo:</w:t>
                  </w:r>
                </w:p>
              </w:tc>
              <w:tc>
                <w:tcPr>
                  <w:tcW w:w="1362"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jc w:val="center"/>
              </w:trPr>
              <w:tc>
                <w:tcPr>
                  <w:tcW w:w="778"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D</w:t>
                  </w:r>
                </w:p>
              </w:tc>
              <w:tc>
                <w:tcPr>
                  <w:tcW w:w="5148"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Número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meses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execução</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contratual:</w:t>
                  </w:r>
                </w:p>
              </w:tc>
              <w:tc>
                <w:tcPr>
                  <w:tcW w:w="1362"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0C33E7">
            <w:pPr>
              <w:widowControl w:val="0"/>
              <w:autoSpaceDE w:val="0"/>
              <w:autoSpaceDN w:val="0"/>
              <w:spacing w:before="10"/>
              <w:jc w:val="left"/>
              <w:rPr>
                <w:rFonts w:eastAsia="Arial MT" w:hAnsi="Arial MT" w:cs="Arial MT"/>
                <w:b/>
                <w:sz w:val="21"/>
                <w:szCs w:val="17"/>
                <w:lang w:val="pt-PT"/>
              </w:rPr>
            </w:pPr>
          </w:p>
          <w:p w:rsidR="000C33E7" w:rsidRDefault="000C33E7">
            <w:pPr>
              <w:widowControl w:val="0"/>
              <w:autoSpaceDE w:val="0"/>
              <w:autoSpaceDN w:val="0"/>
              <w:jc w:val="left"/>
              <w:rPr>
                <w:rFonts w:eastAsia="Arial MT" w:hAnsi="Arial MT" w:cs="Arial MT"/>
                <w:b/>
                <w:szCs w:val="17"/>
                <w:lang w:val="pt-PT"/>
              </w:rPr>
            </w:pPr>
          </w:p>
          <w:p w:rsidR="000C33E7" w:rsidRDefault="000C33E7">
            <w:pPr>
              <w:widowControl w:val="0"/>
              <w:autoSpaceDE w:val="0"/>
              <w:autoSpaceDN w:val="0"/>
              <w:jc w:val="left"/>
              <w:rPr>
                <w:rFonts w:eastAsia="Arial MT" w:hAnsi="Arial MT" w:cs="Arial MT"/>
                <w:b/>
                <w:szCs w:val="17"/>
                <w:lang w:val="pt-PT"/>
              </w:rPr>
            </w:pPr>
          </w:p>
          <w:p w:rsidR="000C33E7" w:rsidRDefault="000C33E7">
            <w:pPr>
              <w:widowControl w:val="0"/>
              <w:autoSpaceDE w:val="0"/>
              <w:autoSpaceDN w:val="0"/>
              <w:spacing w:before="1" w:after="1"/>
              <w:jc w:val="left"/>
              <w:rPr>
                <w:rFonts w:eastAsia="Arial MT" w:hAnsi="Arial MT" w:cs="Arial MT"/>
                <w:b/>
                <w:sz w:val="11"/>
                <w:szCs w:val="17"/>
                <w:lang w:val="pt-PT"/>
              </w:rPr>
            </w:pPr>
          </w:p>
          <w:tbl>
            <w:tblPr>
              <w:tblW w:w="0" w:type="auto"/>
              <w:tblInd w:w="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028"/>
              <w:gridCol w:w="2668"/>
              <w:gridCol w:w="3695"/>
            </w:tblGrid>
            <w:tr w:rsidR="000C33E7">
              <w:trPr>
                <w:trHeight w:val="324"/>
              </w:trPr>
              <w:tc>
                <w:tcPr>
                  <w:tcW w:w="8617" w:type="dxa"/>
                  <w:gridSpan w:val="3"/>
                </w:tcPr>
                <w:p w:rsidR="000C33E7" w:rsidRDefault="00DF0ED6">
                  <w:pPr>
                    <w:widowControl w:val="0"/>
                    <w:autoSpaceDE w:val="0"/>
                    <w:autoSpaceDN w:val="0"/>
                    <w:spacing w:before="102" w:line="357" w:lineRule="auto"/>
                    <w:ind w:left="1210" w:right="255" w:hanging="947"/>
                    <w:jc w:val="center"/>
                    <w:rPr>
                      <w:rFonts w:eastAsia="Arial MT" w:cs="Arial MT"/>
                      <w:b/>
                      <w:color w:val="373535"/>
                      <w:sz w:val="17"/>
                      <w:szCs w:val="22"/>
                      <w:lang w:val="pt-PT"/>
                    </w:rPr>
                  </w:pPr>
                  <w:r>
                    <w:rPr>
                      <w:rFonts w:eastAsia="Arial MT"/>
                      <w:b/>
                      <w:color w:val="373535"/>
                      <w:sz w:val="17"/>
                      <w:szCs w:val="22"/>
                      <w:lang w:val="pt-PT"/>
                    </w:rPr>
                    <w:t>IDENTIFICAÇÃO DO SERVIÇO</w:t>
                  </w:r>
                </w:p>
              </w:tc>
            </w:tr>
            <w:tr w:rsidR="000C33E7">
              <w:trPr>
                <w:trHeight w:val="847"/>
              </w:trPr>
              <w:tc>
                <w:tcPr>
                  <w:tcW w:w="2084" w:type="dxa"/>
                </w:tcPr>
                <w:p w:rsidR="000C33E7" w:rsidRDefault="00DF0ED6">
                  <w:pPr>
                    <w:widowControl w:val="0"/>
                    <w:autoSpaceDE w:val="0"/>
                    <w:autoSpaceDN w:val="0"/>
                    <w:spacing w:before="102"/>
                    <w:ind w:left="484"/>
                    <w:jc w:val="left"/>
                    <w:rPr>
                      <w:rFonts w:eastAsia="Arial MT" w:cs="Arial MT"/>
                      <w:b/>
                      <w:sz w:val="17"/>
                      <w:szCs w:val="22"/>
                      <w:lang w:val="pt-PT"/>
                    </w:rPr>
                  </w:pPr>
                  <w:r>
                    <w:rPr>
                      <w:rFonts w:eastAsia="Arial MT" w:cs="Arial MT"/>
                      <w:b/>
                      <w:color w:val="373535"/>
                      <w:sz w:val="17"/>
                      <w:szCs w:val="22"/>
                      <w:lang w:val="pt-PT"/>
                    </w:rPr>
                    <w:t>Tipo</w:t>
                  </w:r>
                  <w:r>
                    <w:rPr>
                      <w:rFonts w:eastAsia="Arial MT" w:cs="Arial MT"/>
                      <w:b/>
                      <w:color w:val="373535"/>
                      <w:spacing w:val="-3"/>
                      <w:sz w:val="17"/>
                      <w:szCs w:val="22"/>
                      <w:lang w:val="pt-PT"/>
                    </w:rPr>
                    <w:t xml:space="preserve"> </w:t>
                  </w:r>
                  <w:r>
                    <w:rPr>
                      <w:rFonts w:eastAsia="Arial MT" w:cs="Arial MT"/>
                      <w:b/>
                      <w:color w:val="373535"/>
                      <w:sz w:val="17"/>
                      <w:szCs w:val="22"/>
                      <w:lang w:val="pt-PT"/>
                    </w:rPr>
                    <w:t>de</w:t>
                  </w:r>
                  <w:r>
                    <w:rPr>
                      <w:rFonts w:eastAsia="Arial MT" w:cs="Arial MT"/>
                      <w:b/>
                      <w:color w:val="373535"/>
                      <w:spacing w:val="-3"/>
                      <w:sz w:val="17"/>
                      <w:szCs w:val="22"/>
                      <w:lang w:val="pt-PT"/>
                    </w:rPr>
                    <w:t xml:space="preserve"> </w:t>
                  </w:r>
                  <w:r>
                    <w:rPr>
                      <w:rFonts w:eastAsia="Arial MT" w:cs="Arial MT"/>
                      <w:b/>
                      <w:color w:val="373535"/>
                      <w:sz w:val="17"/>
                      <w:szCs w:val="22"/>
                      <w:lang w:val="pt-PT"/>
                    </w:rPr>
                    <w:t>Serviço</w:t>
                  </w:r>
                </w:p>
              </w:tc>
              <w:tc>
                <w:tcPr>
                  <w:tcW w:w="2747" w:type="dxa"/>
                </w:tcPr>
                <w:p w:rsidR="000C33E7" w:rsidRDefault="00DF0ED6">
                  <w:pPr>
                    <w:widowControl w:val="0"/>
                    <w:autoSpaceDE w:val="0"/>
                    <w:autoSpaceDN w:val="0"/>
                    <w:spacing w:before="102"/>
                    <w:ind w:left="698"/>
                    <w:jc w:val="left"/>
                    <w:rPr>
                      <w:rFonts w:eastAsia="Arial MT" w:hAnsi="Arial MT" w:cs="Arial MT"/>
                      <w:b/>
                      <w:sz w:val="17"/>
                      <w:szCs w:val="22"/>
                      <w:lang w:val="pt-PT"/>
                    </w:rPr>
                  </w:pPr>
                  <w:r>
                    <w:rPr>
                      <w:rFonts w:eastAsia="Arial MT" w:hAnsi="Arial MT" w:cs="Arial MT"/>
                      <w:b/>
                      <w:color w:val="373535"/>
                      <w:sz w:val="17"/>
                      <w:szCs w:val="22"/>
                      <w:lang w:val="pt-PT"/>
                    </w:rPr>
                    <w:t>Unidade</w:t>
                  </w:r>
                  <w:r>
                    <w:rPr>
                      <w:rFonts w:eastAsia="Arial MT" w:hAnsi="Arial MT" w:cs="Arial MT"/>
                      <w:b/>
                      <w:color w:val="373535"/>
                      <w:spacing w:val="-3"/>
                      <w:sz w:val="17"/>
                      <w:szCs w:val="22"/>
                      <w:lang w:val="pt-PT"/>
                    </w:rPr>
                    <w:t xml:space="preserve"> </w:t>
                  </w:r>
                  <w:r>
                    <w:rPr>
                      <w:rFonts w:eastAsia="Arial MT" w:hAnsi="Arial MT" w:cs="Arial MT"/>
                      <w:b/>
                      <w:color w:val="373535"/>
                      <w:sz w:val="17"/>
                      <w:szCs w:val="22"/>
                      <w:lang w:val="pt-PT"/>
                    </w:rPr>
                    <w:t>de</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Medida</w:t>
                  </w:r>
                </w:p>
              </w:tc>
              <w:tc>
                <w:tcPr>
                  <w:tcW w:w="3786" w:type="dxa"/>
                </w:tcPr>
                <w:p w:rsidR="000C33E7" w:rsidRDefault="00DF0ED6">
                  <w:pPr>
                    <w:widowControl w:val="0"/>
                    <w:autoSpaceDE w:val="0"/>
                    <w:autoSpaceDN w:val="0"/>
                    <w:spacing w:before="102" w:line="357" w:lineRule="auto"/>
                    <w:ind w:left="1210" w:right="255" w:hanging="947"/>
                    <w:jc w:val="left"/>
                    <w:rPr>
                      <w:rFonts w:eastAsia="Arial MT" w:cs="Arial MT"/>
                      <w:b/>
                      <w:sz w:val="17"/>
                      <w:szCs w:val="22"/>
                      <w:lang w:val="pt-PT"/>
                    </w:rPr>
                  </w:pPr>
                  <w:r>
                    <w:rPr>
                      <w:rFonts w:eastAsia="Arial MT" w:cs="Arial MT"/>
                      <w:b/>
                      <w:color w:val="373535"/>
                      <w:sz w:val="17"/>
                      <w:szCs w:val="22"/>
                      <w:lang w:val="pt-PT"/>
                    </w:rPr>
                    <w:t>Quantidade</w:t>
                  </w:r>
                  <w:r>
                    <w:rPr>
                      <w:rFonts w:eastAsia="Arial MT" w:cs="Arial MT"/>
                      <w:b/>
                      <w:color w:val="373535"/>
                      <w:spacing w:val="-5"/>
                      <w:sz w:val="17"/>
                      <w:szCs w:val="22"/>
                      <w:lang w:val="pt-PT"/>
                    </w:rPr>
                    <w:t xml:space="preserve"> </w:t>
                  </w:r>
                  <w:r>
                    <w:rPr>
                      <w:rFonts w:eastAsia="Arial MT" w:cs="Arial MT"/>
                      <w:b/>
                      <w:color w:val="373535"/>
                      <w:sz w:val="17"/>
                      <w:szCs w:val="22"/>
                      <w:lang w:val="pt-PT"/>
                    </w:rPr>
                    <w:t>total</w:t>
                  </w:r>
                  <w:r>
                    <w:rPr>
                      <w:rFonts w:eastAsia="Arial MT" w:cs="Arial MT"/>
                      <w:b/>
                      <w:color w:val="373535"/>
                      <w:spacing w:val="-2"/>
                      <w:sz w:val="17"/>
                      <w:szCs w:val="22"/>
                      <w:lang w:val="pt-PT"/>
                    </w:rPr>
                    <w:t xml:space="preserve"> </w:t>
                  </w:r>
                  <w:r>
                    <w:rPr>
                      <w:rFonts w:eastAsia="Arial MT" w:cs="Arial MT"/>
                      <w:b/>
                      <w:color w:val="373535"/>
                      <w:sz w:val="17"/>
                      <w:szCs w:val="22"/>
                      <w:lang w:val="pt-PT"/>
                    </w:rPr>
                    <w:t>a</w:t>
                  </w:r>
                  <w:r>
                    <w:rPr>
                      <w:rFonts w:eastAsia="Arial MT" w:cs="Arial MT"/>
                      <w:b/>
                      <w:color w:val="373535"/>
                      <w:spacing w:val="-4"/>
                      <w:sz w:val="17"/>
                      <w:szCs w:val="22"/>
                      <w:lang w:val="pt-PT"/>
                    </w:rPr>
                    <w:t xml:space="preserve"> </w:t>
                  </w:r>
                  <w:r>
                    <w:rPr>
                      <w:rFonts w:eastAsia="Arial MT" w:cs="Arial MT"/>
                      <w:b/>
                      <w:color w:val="373535"/>
                      <w:sz w:val="17"/>
                      <w:szCs w:val="22"/>
                      <w:lang w:val="pt-PT"/>
                    </w:rPr>
                    <w:t>contratar</w:t>
                  </w:r>
                  <w:r>
                    <w:rPr>
                      <w:rFonts w:eastAsia="Arial MT" w:cs="Arial MT"/>
                      <w:b/>
                      <w:color w:val="373535"/>
                      <w:spacing w:val="-2"/>
                      <w:sz w:val="17"/>
                      <w:szCs w:val="22"/>
                      <w:lang w:val="pt-PT"/>
                    </w:rPr>
                    <w:t xml:space="preserve"> </w:t>
                  </w:r>
                  <w:r>
                    <w:rPr>
                      <w:rFonts w:eastAsia="Arial MT" w:cs="Arial MT"/>
                      <w:b/>
                      <w:color w:val="373535"/>
                      <w:sz w:val="17"/>
                      <w:szCs w:val="22"/>
                      <w:lang w:val="pt-PT"/>
                    </w:rPr>
                    <w:t>(Em</w:t>
                  </w:r>
                  <w:r>
                    <w:rPr>
                      <w:rFonts w:eastAsia="Arial MT" w:cs="Arial MT"/>
                      <w:b/>
                      <w:color w:val="373535"/>
                      <w:spacing w:val="-3"/>
                      <w:sz w:val="17"/>
                      <w:szCs w:val="22"/>
                      <w:lang w:val="pt-PT"/>
                    </w:rPr>
                    <w:t xml:space="preserve"> </w:t>
                  </w:r>
                  <w:r>
                    <w:rPr>
                      <w:rFonts w:eastAsia="Arial MT" w:cs="Arial MT"/>
                      <w:b/>
                      <w:color w:val="373535"/>
                      <w:sz w:val="17"/>
                      <w:szCs w:val="22"/>
                      <w:lang w:val="pt-PT"/>
                    </w:rPr>
                    <w:t>função</w:t>
                  </w:r>
                  <w:r>
                    <w:rPr>
                      <w:rFonts w:eastAsia="Arial MT" w:cs="Arial MT"/>
                      <w:b/>
                      <w:color w:val="373535"/>
                      <w:spacing w:val="-4"/>
                      <w:sz w:val="17"/>
                      <w:szCs w:val="22"/>
                      <w:lang w:val="pt-PT"/>
                    </w:rPr>
                    <w:t xml:space="preserve"> </w:t>
                  </w:r>
                  <w:r>
                    <w:rPr>
                      <w:rFonts w:eastAsia="Arial MT" w:cs="Arial MT"/>
                      <w:b/>
                      <w:color w:val="373535"/>
                      <w:sz w:val="17"/>
                      <w:szCs w:val="22"/>
                      <w:lang w:val="pt-PT"/>
                    </w:rPr>
                    <w:t>da</w:t>
                  </w:r>
                  <w:r>
                    <w:rPr>
                      <w:rFonts w:eastAsia="Arial MT" w:cs="Arial MT"/>
                      <w:b/>
                      <w:color w:val="373535"/>
                      <w:spacing w:val="-44"/>
                      <w:sz w:val="17"/>
                      <w:szCs w:val="22"/>
                      <w:lang w:val="pt-PT"/>
                    </w:rPr>
                    <w:t xml:space="preserve"> </w:t>
                  </w:r>
                  <w:r>
                    <w:rPr>
                      <w:rFonts w:eastAsia="Arial MT" w:cs="Arial MT"/>
                      <w:b/>
                      <w:color w:val="373535"/>
                      <w:sz w:val="17"/>
                      <w:szCs w:val="22"/>
                      <w:lang w:val="pt-PT"/>
                    </w:rPr>
                    <w:t>unidade</w:t>
                  </w:r>
                  <w:r>
                    <w:rPr>
                      <w:rFonts w:eastAsia="Arial MT" w:cs="Arial MT"/>
                      <w:b/>
                      <w:color w:val="373535"/>
                      <w:spacing w:val="-2"/>
                      <w:sz w:val="17"/>
                      <w:szCs w:val="22"/>
                      <w:lang w:val="pt-PT"/>
                    </w:rPr>
                    <w:t xml:space="preserve"> </w:t>
                  </w:r>
                  <w:r>
                    <w:rPr>
                      <w:rFonts w:eastAsia="Arial MT" w:cs="Arial MT"/>
                      <w:b/>
                      <w:color w:val="373535"/>
                      <w:sz w:val="17"/>
                      <w:szCs w:val="22"/>
                      <w:lang w:val="pt-PT"/>
                    </w:rPr>
                    <w:t>de</w:t>
                  </w:r>
                  <w:r>
                    <w:rPr>
                      <w:rFonts w:eastAsia="Arial MT" w:cs="Arial MT"/>
                      <w:b/>
                      <w:color w:val="373535"/>
                      <w:spacing w:val="-1"/>
                      <w:sz w:val="17"/>
                      <w:szCs w:val="22"/>
                      <w:lang w:val="pt-PT"/>
                    </w:rPr>
                    <w:t xml:space="preserve"> </w:t>
                  </w:r>
                  <w:r>
                    <w:rPr>
                      <w:rFonts w:eastAsia="Arial MT" w:cs="Arial MT"/>
                      <w:b/>
                      <w:color w:val="373535"/>
                      <w:sz w:val="17"/>
                      <w:szCs w:val="22"/>
                      <w:lang w:val="pt-PT"/>
                    </w:rPr>
                    <w:t>medida)</w:t>
                  </w:r>
                </w:p>
              </w:tc>
            </w:tr>
            <w:tr w:rsidR="000C33E7">
              <w:trPr>
                <w:trHeight w:val="750"/>
              </w:trPr>
              <w:tc>
                <w:tcPr>
                  <w:tcW w:w="2084"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2747"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3786"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750"/>
              </w:trPr>
              <w:tc>
                <w:tcPr>
                  <w:tcW w:w="2084"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2747"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3786"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750"/>
              </w:trPr>
              <w:tc>
                <w:tcPr>
                  <w:tcW w:w="2084"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2747"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3786"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0C33E7">
            <w:pPr>
              <w:widowControl w:val="0"/>
              <w:autoSpaceDE w:val="0"/>
              <w:autoSpaceDN w:val="0"/>
              <w:spacing w:before="8"/>
              <w:jc w:val="left"/>
              <w:rPr>
                <w:rFonts w:eastAsia="Arial MT" w:hAnsi="Arial MT" w:cs="Arial MT"/>
                <w:b/>
                <w:sz w:val="16"/>
                <w:szCs w:val="17"/>
                <w:lang w:val="pt-PT"/>
              </w:rPr>
            </w:pPr>
          </w:p>
          <w:p w:rsidR="000C33E7" w:rsidRDefault="00DF0ED6">
            <w:pPr>
              <w:widowControl w:val="0"/>
              <w:autoSpaceDE w:val="0"/>
              <w:autoSpaceDN w:val="0"/>
              <w:spacing w:before="95" w:line="360" w:lineRule="auto"/>
              <w:ind w:left="832" w:right="1674"/>
              <w:rPr>
                <w:rFonts w:ascii="Arial MT" w:eastAsia="Arial MT" w:hAnsi="Arial MT" w:cs="Arial MT"/>
                <w:sz w:val="17"/>
                <w:szCs w:val="17"/>
                <w:lang w:val="pt-PT"/>
              </w:rPr>
            </w:pPr>
            <w:r>
              <w:rPr>
                <w:rFonts w:eastAsia="Arial MT" w:cs="Arial MT"/>
                <w:b/>
                <w:color w:val="373535"/>
                <w:sz w:val="17"/>
                <w:szCs w:val="17"/>
                <w:lang w:val="pt-PT"/>
              </w:rPr>
              <w:t>Nota</w:t>
            </w:r>
            <w:r>
              <w:rPr>
                <w:rFonts w:eastAsia="Arial MT" w:cs="Arial MT"/>
                <w:b/>
                <w:color w:val="373535"/>
                <w:spacing w:val="-5"/>
                <w:sz w:val="17"/>
                <w:szCs w:val="17"/>
                <w:lang w:val="pt-PT"/>
              </w:rPr>
              <w:t xml:space="preserve"> </w:t>
            </w:r>
            <w:r>
              <w:rPr>
                <w:rFonts w:eastAsia="Arial MT" w:cs="Arial MT"/>
                <w:b/>
                <w:color w:val="373535"/>
                <w:sz w:val="17"/>
                <w:szCs w:val="17"/>
                <w:lang w:val="pt-PT"/>
              </w:rPr>
              <w:t>1:</w:t>
            </w:r>
            <w:r>
              <w:rPr>
                <w:rFonts w:eastAsia="Arial MT" w:cs="Arial MT"/>
                <w:b/>
                <w:color w:val="373535"/>
                <w:spacing w:val="-3"/>
                <w:sz w:val="17"/>
                <w:szCs w:val="17"/>
                <w:lang w:val="pt-PT"/>
              </w:rPr>
              <w:t xml:space="preserve"> </w:t>
            </w:r>
            <w:r>
              <w:rPr>
                <w:rFonts w:ascii="Arial MT" w:eastAsia="Arial MT" w:hAnsi="Arial MT" w:cs="Arial MT"/>
                <w:color w:val="373535"/>
                <w:sz w:val="17"/>
                <w:szCs w:val="17"/>
                <w:lang w:val="pt-PT"/>
              </w:rPr>
              <w:t>Esta</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tabela</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poderá</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ser</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adaptada</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às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características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serviço</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contratado,</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inclusive</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no</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que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concerne</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às</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rubricas</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suas</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respectivas</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provisões</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e/ou</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estimativas,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desde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que</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haja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justificativa.</w:t>
            </w:r>
          </w:p>
          <w:p w:rsidR="000C33E7" w:rsidRDefault="00DF0ED6">
            <w:pPr>
              <w:widowControl w:val="0"/>
              <w:autoSpaceDE w:val="0"/>
              <w:autoSpaceDN w:val="0"/>
              <w:spacing w:before="119" w:line="357" w:lineRule="auto"/>
              <w:ind w:left="832" w:right="1849"/>
              <w:rPr>
                <w:rFonts w:ascii="Arial MT" w:eastAsia="Arial MT" w:hAnsi="Arial MT" w:cs="Arial MT"/>
                <w:sz w:val="17"/>
                <w:szCs w:val="17"/>
                <w:lang w:val="pt-PT"/>
              </w:rPr>
            </w:pPr>
            <w:r>
              <w:rPr>
                <w:rFonts w:eastAsia="Arial MT" w:cs="Arial MT"/>
                <w:b/>
                <w:color w:val="373535"/>
                <w:sz w:val="17"/>
                <w:szCs w:val="17"/>
                <w:lang w:val="pt-PT"/>
              </w:rPr>
              <w:t xml:space="preserve">Nota 2: </w:t>
            </w:r>
            <w:r>
              <w:rPr>
                <w:rFonts w:ascii="Arial MT" w:eastAsia="Arial MT" w:hAnsi="Arial MT" w:cs="Arial MT"/>
                <w:color w:val="373535"/>
                <w:sz w:val="17"/>
                <w:szCs w:val="17"/>
                <w:lang w:val="pt-PT"/>
              </w:rPr>
              <w:t>As provisões constantes desta planilha poderão ser desnecessárias quando se tratar de</w:t>
            </w:r>
            <w:r>
              <w:rPr>
                <w:rFonts w:ascii="Arial MT" w:eastAsia="Arial MT" w:hAnsi="Arial MT" w:cs="Arial MT"/>
                <w:color w:val="373535"/>
                <w:spacing w:val="-46"/>
                <w:sz w:val="17"/>
                <w:szCs w:val="17"/>
                <w:lang w:val="pt-PT"/>
              </w:rPr>
              <w:t xml:space="preserve"> </w:t>
            </w:r>
            <w:r>
              <w:rPr>
                <w:rFonts w:ascii="Arial MT" w:eastAsia="Arial MT" w:hAnsi="Arial MT" w:cs="Arial MT"/>
                <w:color w:val="373535"/>
                <w:sz w:val="17"/>
                <w:szCs w:val="17"/>
                <w:lang w:val="pt-PT"/>
              </w:rPr>
              <w:t xml:space="preserve">determinados serviços que prescindam da dedicação </w:t>
            </w:r>
            <w:r>
              <w:rPr>
                <w:rFonts w:ascii="Arial MT" w:eastAsia="Arial MT" w:hAnsi="Arial MT" w:cs="Arial MT"/>
                <w:color w:val="373535"/>
                <w:sz w:val="17"/>
                <w:szCs w:val="17"/>
                <w:lang w:val="pt-PT"/>
              </w:rPr>
              <w:t>exclusiva dos trabalhadores da contratada</w:t>
            </w:r>
            <w:r>
              <w:rPr>
                <w:rFonts w:ascii="Arial MT" w:eastAsia="Arial MT" w:hAnsi="Arial MT" w:cs="Arial MT"/>
                <w:color w:val="373535"/>
                <w:spacing w:val="-45"/>
                <w:sz w:val="17"/>
                <w:szCs w:val="17"/>
                <w:lang w:val="pt-PT"/>
              </w:rPr>
              <w:t xml:space="preserve"> </w:t>
            </w:r>
            <w:r>
              <w:rPr>
                <w:rFonts w:ascii="Arial MT" w:eastAsia="Arial MT" w:hAnsi="Arial MT" w:cs="Arial MT"/>
                <w:color w:val="373535"/>
                <w:sz w:val="17"/>
                <w:szCs w:val="17"/>
                <w:lang w:val="pt-PT"/>
              </w:rPr>
              <w:t>para</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com a</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Administração.</w:t>
            </w:r>
          </w:p>
          <w:p w:rsidR="000C33E7" w:rsidRDefault="00DF0ED6">
            <w:pPr>
              <w:widowControl w:val="0"/>
              <w:numPr>
                <w:ilvl w:val="0"/>
                <w:numId w:val="35"/>
              </w:numPr>
              <w:tabs>
                <w:tab w:val="left" w:pos="1022"/>
              </w:tabs>
              <w:autoSpaceDE w:val="0"/>
              <w:autoSpaceDN w:val="0"/>
              <w:spacing w:before="68"/>
              <w:outlineLvl w:val="1"/>
              <w:rPr>
                <w:rFonts w:eastAsia="Arial"/>
                <w:b/>
                <w:bCs/>
                <w:sz w:val="17"/>
                <w:szCs w:val="17"/>
                <w:lang w:val="pt-PT"/>
              </w:rPr>
            </w:pPr>
            <w:r>
              <w:rPr>
                <w:rFonts w:eastAsia="Arial"/>
                <w:b/>
                <w:bCs/>
                <w:color w:val="373535"/>
                <w:sz w:val="17"/>
                <w:szCs w:val="17"/>
                <w:lang w:val="pt-PT"/>
              </w:rPr>
              <w:lastRenderedPageBreak/>
              <w:t>MÓDULOS</w:t>
            </w:r>
          </w:p>
          <w:p w:rsidR="000C33E7" w:rsidRDefault="000C33E7">
            <w:pPr>
              <w:widowControl w:val="0"/>
              <w:autoSpaceDE w:val="0"/>
              <w:autoSpaceDN w:val="0"/>
              <w:jc w:val="left"/>
              <w:rPr>
                <w:rFonts w:eastAsia="Arial MT" w:hAnsi="Arial MT" w:cs="Arial MT"/>
                <w:b/>
                <w:sz w:val="18"/>
                <w:szCs w:val="17"/>
                <w:lang w:val="pt-PT"/>
              </w:rPr>
            </w:pPr>
          </w:p>
          <w:p w:rsidR="000C33E7" w:rsidRDefault="00DF0ED6">
            <w:pPr>
              <w:widowControl w:val="0"/>
              <w:autoSpaceDE w:val="0"/>
              <w:autoSpaceDN w:val="0"/>
              <w:spacing w:before="133"/>
              <w:ind w:left="863"/>
              <w:jc w:val="left"/>
              <w:rPr>
                <w:rFonts w:eastAsia="Arial MT" w:cs="Arial MT"/>
                <w:b/>
                <w:sz w:val="17"/>
                <w:szCs w:val="22"/>
                <w:lang w:val="pt-PT"/>
              </w:rPr>
            </w:pPr>
            <w:r>
              <w:rPr>
                <w:rFonts w:eastAsia="Arial MT" w:cs="Arial MT"/>
                <w:b/>
                <w:color w:val="373535"/>
                <w:sz w:val="17"/>
                <w:szCs w:val="22"/>
                <w:lang w:val="pt-PT"/>
              </w:rPr>
              <w:t>Mão</w:t>
            </w:r>
            <w:r>
              <w:rPr>
                <w:rFonts w:eastAsia="Arial MT" w:cs="Arial MT"/>
                <w:b/>
                <w:color w:val="373535"/>
                <w:spacing w:val="-2"/>
                <w:sz w:val="17"/>
                <w:szCs w:val="22"/>
                <w:lang w:val="pt-PT"/>
              </w:rPr>
              <w:t xml:space="preserve"> </w:t>
            </w:r>
            <w:r>
              <w:rPr>
                <w:rFonts w:eastAsia="Arial MT" w:cs="Arial MT"/>
                <w:b/>
                <w:color w:val="373535"/>
                <w:sz w:val="17"/>
                <w:szCs w:val="22"/>
                <w:lang w:val="pt-PT"/>
              </w:rPr>
              <w:t>de</w:t>
            </w:r>
            <w:r>
              <w:rPr>
                <w:rFonts w:eastAsia="Arial MT" w:cs="Arial MT"/>
                <w:b/>
                <w:color w:val="373535"/>
                <w:spacing w:val="-2"/>
                <w:sz w:val="17"/>
                <w:szCs w:val="22"/>
                <w:lang w:val="pt-PT"/>
              </w:rPr>
              <w:t xml:space="preserve"> </w:t>
            </w:r>
            <w:r>
              <w:rPr>
                <w:rFonts w:eastAsia="Arial MT" w:cs="Arial MT"/>
                <w:b/>
                <w:color w:val="373535"/>
                <w:sz w:val="17"/>
                <w:szCs w:val="22"/>
                <w:lang w:val="pt-PT"/>
              </w:rPr>
              <w:t>obra</w:t>
            </w:r>
          </w:p>
          <w:p w:rsidR="000C33E7" w:rsidRDefault="000C33E7">
            <w:pPr>
              <w:widowControl w:val="0"/>
              <w:autoSpaceDE w:val="0"/>
              <w:autoSpaceDN w:val="0"/>
              <w:spacing w:before="8"/>
              <w:jc w:val="left"/>
              <w:rPr>
                <w:rFonts w:eastAsia="Arial MT" w:hAnsi="Arial MT" w:cs="Arial MT"/>
                <w:b/>
                <w:sz w:val="18"/>
                <w:szCs w:val="17"/>
                <w:lang w:val="pt-PT"/>
              </w:rPr>
            </w:pPr>
          </w:p>
          <w:p w:rsidR="000C33E7" w:rsidRDefault="00DF0ED6">
            <w:pPr>
              <w:widowControl w:val="0"/>
              <w:autoSpaceDE w:val="0"/>
              <w:autoSpaceDN w:val="0"/>
              <w:ind w:left="1005"/>
              <w:jc w:val="left"/>
              <w:rPr>
                <w:rFonts w:ascii="Arial MT" w:eastAsia="Arial MT" w:hAnsi="Arial MT" w:cs="Arial MT"/>
                <w:sz w:val="17"/>
                <w:szCs w:val="17"/>
                <w:lang w:val="pt-PT"/>
              </w:rPr>
            </w:pPr>
            <w:r>
              <w:rPr>
                <w:rFonts w:ascii="Arial MT" w:eastAsia="Arial MT" w:hAnsi="Arial MT" w:cs="Arial MT"/>
                <w:color w:val="373535"/>
                <w:sz w:val="17"/>
                <w:szCs w:val="17"/>
                <w:lang w:val="pt-PT"/>
              </w:rPr>
              <w:t>Mão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obra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vinculada</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à</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execução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contratual</w:t>
            </w:r>
          </w:p>
          <w:p w:rsidR="000C33E7" w:rsidRDefault="000C33E7">
            <w:pPr>
              <w:widowControl w:val="0"/>
              <w:autoSpaceDE w:val="0"/>
              <w:autoSpaceDN w:val="0"/>
              <w:spacing w:before="3"/>
              <w:jc w:val="left"/>
              <w:rPr>
                <w:rFonts w:ascii="Arial MT" w:eastAsia="Arial MT" w:hAnsi="Arial MT" w:cs="Arial MT"/>
                <w:sz w:val="15"/>
                <w:szCs w:val="17"/>
                <w:lang w:val="pt-PT"/>
              </w:rPr>
            </w:pPr>
          </w:p>
          <w:tbl>
            <w:tblPr>
              <w:tblW w:w="0" w:type="auto"/>
              <w:tblInd w:w="8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35"/>
              <w:gridCol w:w="6753"/>
            </w:tblGrid>
            <w:tr w:rsidR="000C33E7">
              <w:trPr>
                <w:trHeight w:val="532"/>
              </w:trPr>
              <w:tc>
                <w:tcPr>
                  <w:tcW w:w="7288" w:type="dxa"/>
                  <w:gridSpan w:val="2"/>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Dados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para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composição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dos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custos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referentes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mão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obra</w:t>
                  </w:r>
                </w:p>
              </w:tc>
            </w:tr>
            <w:tr w:rsidR="000C33E7">
              <w:trPr>
                <w:trHeight w:val="532"/>
              </w:trPr>
              <w:tc>
                <w:tcPr>
                  <w:tcW w:w="535" w:type="dxa"/>
                </w:tcPr>
                <w:p w:rsidR="000C33E7" w:rsidRDefault="00DF0ED6">
                  <w:pPr>
                    <w:widowControl w:val="0"/>
                    <w:autoSpaceDE w:val="0"/>
                    <w:autoSpaceDN w:val="0"/>
                    <w:spacing w:before="102"/>
                    <w:ind w:right="202"/>
                    <w:jc w:val="right"/>
                    <w:rPr>
                      <w:rFonts w:ascii="Arial MT" w:eastAsia="Arial MT" w:hAnsi="Arial MT" w:cs="Arial MT"/>
                      <w:sz w:val="17"/>
                      <w:szCs w:val="22"/>
                      <w:lang w:val="pt-PT"/>
                    </w:rPr>
                  </w:pPr>
                  <w:r>
                    <w:rPr>
                      <w:rFonts w:ascii="Arial MT" w:eastAsia="Arial MT" w:hAnsi="Arial MT" w:cs="Arial MT"/>
                      <w:color w:val="373535"/>
                      <w:sz w:val="17"/>
                      <w:szCs w:val="22"/>
                      <w:lang w:val="pt-PT"/>
                    </w:rPr>
                    <w:t>1</w:t>
                  </w:r>
                </w:p>
              </w:tc>
              <w:tc>
                <w:tcPr>
                  <w:tcW w:w="6753"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Tipo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Serviço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(mesmo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serviço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com</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características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distintas)</w:t>
                  </w:r>
                </w:p>
              </w:tc>
            </w:tr>
            <w:tr w:rsidR="000C33E7">
              <w:trPr>
                <w:trHeight w:val="532"/>
              </w:trPr>
              <w:tc>
                <w:tcPr>
                  <w:tcW w:w="535" w:type="dxa"/>
                </w:tcPr>
                <w:p w:rsidR="000C33E7" w:rsidRDefault="00DF0ED6">
                  <w:pPr>
                    <w:widowControl w:val="0"/>
                    <w:autoSpaceDE w:val="0"/>
                    <w:autoSpaceDN w:val="0"/>
                    <w:spacing w:before="102"/>
                    <w:ind w:right="202"/>
                    <w:jc w:val="right"/>
                    <w:rPr>
                      <w:rFonts w:ascii="Arial MT" w:eastAsia="Arial MT" w:hAnsi="Arial MT" w:cs="Arial MT"/>
                      <w:sz w:val="17"/>
                      <w:szCs w:val="22"/>
                      <w:lang w:val="pt-PT"/>
                    </w:rPr>
                  </w:pPr>
                  <w:r>
                    <w:rPr>
                      <w:rFonts w:ascii="Arial MT" w:eastAsia="Arial MT" w:hAnsi="Arial MT" w:cs="Arial MT"/>
                      <w:color w:val="373535"/>
                      <w:sz w:val="17"/>
                      <w:szCs w:val="22"/>
                      <w:lang w:val="pt-PT"/>
                    </w:rPr>
                    <w:t>2</w:t>
                  </w:r>
                </w:p>
              </w:tc>
              <w:tc>
                <w:tcPr>
                  <w:tcW w:w="6753"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Classificação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Brasileira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Ocupações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(CBO)</w:t>
                  </w:r>
                </w:p>
              </w:tc>
            </w:tr>
            <w:tr w:rsidR="000C33E7">
              <w:trPr>
                <w:trHeight w:val="530"/>
              </w:trPr>
              <w:tc>
                <w:tcPr>
                  <w:tcW w:w="535" w:type="dxa"/>
                </w:tcPr>
                <w:p w:rsidR="000C33E7" w:rsidRDefault="00DF0ED6">
                  <w:pPr>
                    <w:widowControl w:val="0"/>
                    <w:autoSpaceDE w:val="0"/>
                    <w:autoSpaceDN w:val="0"/>
                    <w:spacing w:before="102"/>
                    <w:ind w:right="202"/>
                    <w:jc w:val="right"/>
                    <w:rPr>
                      <w:rFonts w:ascii="Arial MT" w:eastAsia="Arial MT" w:hAnsi="Arial MT" w:cs="Arial MT"/>
                      <w:sz w:val="17"/>
                      <w:szCs w:val="22"/>
                      <w:lang w:val="pt-PT"/>
                    </w:rPr>
                  </w:pPr>
                  <w:r>
                    <w:rPr>
                      <w:rFonts w:ascii="Arial MT" w:eastAsia="Arial MT" w:hAnsi="Arial MT" w:cs="Arial MT"/>
                      <w:color w:val="373535"/>
                      <w:sz w:val="17"/>
                      <w:szCs w:val="22"/>
                      <w:lang w:val="pt-PT"/>
                    </w:rPr>
                    <w:t>3</w:t>
                  </w:r>
                </w:p>
              </w:tc>
              <w:tc>
                <w:tcPr>
                  <w:tcW w:w="6753"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Salário</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Normativo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Categoria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Profissional</w:t>
                  </w:r>
                </w:p>
              </w:tc>
            </w:tr>
            <w:tr w:rsidR="000C33E7">
              <w:trPr>
                <w:trHeight w:val="532"/>
              </w:trPr>
              <w:tc>
                <w:tcPr>
                  <w:tcW w:w="535" w:type="dxa"/>
                </w:tcPr>
                <w:p w:rsidR="000C33E7" w:rsidRDefault="00DF0ED6">
                  <w:pPr>
                    <w:widowControl w:val="0"/>
                    <w:autoSpaceDE w:val="0"/>
                    <w:autoSpaceDN w:val="0"/>
                    <w:spacing w:before="104"/>
                    <w:ind w:right="202"/>
                    <w:jc w:val="right"/>
                    <w:rPr>
                      <w:rFonts w:ascii="Arial MT" w:eastAsia="Arial MT" w:hAnsi="Arial MT" w:cs="Arial MT"/>
                      <w:sz w:val="17"/>
                      <w:szCs w:val="22"/>
                      <w:lang w:val="pt-PT"/>
                    </w:rPr>
                  </w:pPr>
                  <w:r>
                    <w:rPr>
                      <w:rFonts w:ascii="Arial MT" w:eastAsia="Arial MT" w:hAnsi="Arial MT" w:cs="Arial MT"/>
                      <w:color w:val="373535"/>
                      <w:sz w:val="17"/>
                      <w:szCs w:val="22"/>
                      <w:lang w:val="pt-PT"/>
                    </w:rPr>
                    <w:t>4</w:t>
                  </w:r>
                </w:p>
              </w:tc>
              <w:tc>
                <w:tcPr>
                  <w:tcW w:w="6753" w:type="dxa"/>
                </w:tcPr>
                <w:p w:rsidR="000C33E7" w:rsidRDefault="00DF0ED6">
                  <w:pPr>
                    <w:widowControl w:val="0"/>
                    <w:autoSpaceDE w:val="0"/>
                    <w:autoSpaceDN w:val="0"/>
                    <w:spacing w:before="104"/>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Categoria</w:t>
                  </w:r>
                  <w:r>
                    <w:rPr>
                      <w:rFonts w:ascii="Arial MT" w:eastAsia="Arial MT" w:hAnsi="Arial MT" w:cs="Arial MT"/>
                      <w:color w:val="373535"/>
                      <w:spacing w:val="-7"/>
                      <w:sz w:val="17"/>
                      <w:szCs w:val="22"/>
                      <w:lang w:val="pt-PT"/>
                    </w:rPr>
                    <w:t xml:space="preserve"> </w:t>
                  </w:r>
                  <w:r>
                    <w:rPr>
                      <w:rFonts w:ascii="Arial MT" w:eastAsia="Arial MT" w:hAnsi="Arial MT" w:cs="Arial MT"/>
                      <w:color w:val="373535"/>
                      <w:sz w:val="17"/>
                      <w:szCs w:val="22"/>
                      <w:lang w:val="pt-PT"/>
                    </w:rPr>
                    <w:t>Profissional</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(vinculada</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à</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execução</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contratual)</w:t>
                  </w:r>
                </w:p>
              </w:tc>
            </w:tr>
            <w:tr w:rsidR="000C33E7">
              <w:trPr>
                <w:trHeight w:val="532"/>
              </w:trPr>
              <w:tc>
                <w:tcPr>
                  <w:tcW w:w="535" w:type="dxa"/>
                </w:tcPr>
                <w:p w:rsidR="000C33E7" w:rsidRDefault="00DF0ED6">
                  <w:pPr>
                    <w:widowControl w:val="0"/>
                    <w:autoSpaceDE w:val="0"/>
                    <w:autoSpaceDN w:val="0"/>
                    <w:spacing w:before="102"/>
                    <w:ind w:right="202"/>
                    <w:jc w:val="right"/>
                    <w:rPr>
                      <w:rFonts w:ascii="Arial MT" w:eastAsia="Arial MT" w:hAnsi="Arial MT" w:cs="Arial MT"/>
                      <w:sz w:val="17"/>
                      <w:szCs w:val="22"/>
                      <w:lang w:val="pt-PT"/>
                    </w:rPr>
                  </w:pPr>
                  <w:r>
                    <w:rPr>
                      <w:rFonts w:ascii="Arial MT" w:eastAsia="Arial MT" w:hAnsi="Arial MT" w:cs="Arial MT"/>
                      <w:color w:val="373535"/>
                      <w:sz w:val="17"/>
                      <w:szCs w:val="22"/>
                      <w:lang w:val="pt-PT"/>
                    </w:rPr>
                    <w:t>5</w:t>
                  </w:r>
                </w:p>
              </w:tc>
              <w:tc>
                <w:tcPr>
                  <w:tcW w:w="6753"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Data-Base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da</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Categoria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(dia/mês/ano)</w:t>
                  </w:r>
                </w:p>
              </w:tc>
            </w:tr>
          </w:tbl>
          <w:p w:rsidR="000C33E7" w:rsidRDefault="00DF0ED6">
            <w:pPr>
              <w:widowControl w:val="0"/>
              <w:autoSpaceDE w:val="0"/>
              <w:autoSpaceDN w:val="0"/>
              <w:spacing w:before="45"/>
              <w:ind w:left="832"/>
              <w:jc w:val="left"/>
              <w:rPr>
                <w:rFonts w:ascii="Arial MT" w:eastAsia="Arial MT" w:hAnsi="Arial MT" w:cs="Arial MT"/>
                <w:sz w:val="17"/>
                <w:szCs w:val="17"/>
                <w:lang w:val="pt-PT"/>
              </w:rPr>
            </w:pPr>
            <w:r>
              <w:rPr>
                <w:rFonts w:eastAsia="Arial MT" w:cs="Arial MT"/>
                <w:b/>
                <w:color w:val="373535"/>
                <w:sz w:val="17"/>
                <w:szCs w:val="17"/>
                <w:lang w:val="pt-PT"/>
              </w:rPr>
              <w:t>Nota</w:t>
            </w:r>
            <w:r>
              <w:rPr>
                <w:rFonts w:eastAsia="Arial MT" w:cs="Arial MT"/>
                <w:b/>
                <w:color w:val="373535"/>
                <w:spacing w:val="-4"/>
                <w:sz w:val="17"/>
                <w:szCs w:val="17"/>
                <w:lang w:val="pt-PT"/>
              </w:rPr>
              <w:t xml:space="preserve"> </w:t>
            </w:r>
            <w:r>
              <w:rPr>
                <w:rFonts w:eastAsia="Arial MT" w:cs="Arial MT"/>
                <w:b/>
                <w:color w:val="373535"/>
                <w:sz w:val="17"/>
                <w:szCs w:val="17"/>
                <w:lang w:val="pt-PT"/>
              </w:rPr>
              <w:t>1:</w:t>
            </w:r>
            <w:r>
              <w:rPr>
                <w:rFonts w:eastAsia="Arial MT" w:cs="Arial MT"/>
                <w:b/>
                <w:color w:val="373535"/>
                <w:spacing w:val="-1"/>
                <w:sz w:val="17"/>
                <w:szCs w:val="17"/>
                <w:lang w:val="pt-PT"/>
              </w:rPr>
              <w:t xml:space="preserve"> </w:t>
            </w:r>
            <w:r>
              <w:rPr>
                <w:rFonts w:ascii="Arial MT" w:eastAsia="Arial MT" w:hAnsi="Arial MT" w:cs="Arial MT"/>
                <w:color w:val="373535"/>
                <w:sz w:val="17"/>
                <w:szCs w:val="17"/>
                <w:lang w:val="pt-PT"/>
              </w:rPr>
              <w:t>Deverá</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ser</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elaborado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um</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quadro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para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cada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tipo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serviço.</w:t>
            </w:r>
          </w:p>
          <w:p w:rsidR="000C33E7" w:rsidRDefault="000C33E7">
            <w:pPr>
              <w:widowControl w:val="0"/>
              <w:autoSpaceDE w:val="0"/>
              <w:autoSpaceDN w:val="0"/>
              <w:spacing w:before="10"/>
              <w:jc w:val="left"/>
              <w:rPr>
                <w:rFonts w:ascii="Arial MT" w:eastAsia="Arial MT" w:hAnsi="Arial MT" w:cs="Arial MT"/>
                <w:sz w:val="18"/>
                <w:szCs w:val="17"/>
                <w:lang w:val="pt-PT"/>
              </w:rPr>
            </w:pPr>
          </w:p>
          <w:p w:rsidR="000C33E7" w:rsidRDefault="00DF0ED6">
            <w:pPr>
              <w:widowControl w:val="0"/>
              <w:autoSpaceDE w:val="0"/>
              <w:autoSpaceDN w:val="0"/>
              <w:ind w:left="832"/>
              <w:jc w:val="left"/>
              <w:rPr>
                <w:rFonts w:ascii="Arial MT" w:eastAsia="Arial MT" w:hAnsi="Arial MT" w:cs="Arial MT"/>
                <w:sz w:val="17"/>
                <w:szCs w:val="22"/>
                <w:lang w:val="pt-PT"/>
              </w:rPr>
            </w:pPr>
            <w:r>
              <w:rPr>
                <w:rFonts w:eastAsia="Arial MT" w:cs="Arial MT"/>
                <w:b/>
                <w:color w:val="373535"/>
                <w:sz w:val="17"/>
                <w:szCs w:val="22"/>
                <w:lang w:val="pt-PT"/>
              </w:rPr>
              <w:t>Nota</w:t>
            </w:r>
            <w:r>
              <w:rPr>
                <w:rFonts w:eastAsia="Arial MT" w:cs="Arial MT"/>
                <w:b/>
                <w:color w:val="373535"/>
                <w:spacing w:val="-5"/>
                <w:sz w:val="17"/>
                <w:szCs w:val="22"/>
                <w:lang w:val="pt-PT"/>
              </w:rPr>
              <w:t xml:space="preserve"> </w:t>
            </w:r>
            <w:r>
              <w:rPr>
                <w:rFonts w:eastAsia="Arial MT" w:cs="Arial MT"/>
                <w:b/>
                <w:color w:val="373535"/>
                <w:sz w:val="17"/>
                <w:szCs w:val="22"/>
                <w:lang w:val="pt-PT"/>
              </w:rPr>
              <w:t>2:</w:t>
            </w:r>
            <w:r>
              <w:rPr>
                <w:rFonts w:eastAsia="Arial MT" w:cs="Arial MT"/>
                <w:b/>
                <w:color w:val="373535"/>
                <w:spacing w:val="-2"/>
                <w:sz w:val="17"/>
                <w:szCs w:val="22"/>
                <w:lang w:val="pt-PT"/>
              </w:rPr>
              <w:t xml:space="preserve"> </w:t>
            </w:r>
            <w:r>
              <w:rPr>
                <w:rFonts w:ascii="Arial MT" w:eastAsia="Arial MT" w:hAnsi="Arial MT" w:cs="Arial MT"/>
                <w:color w:val="373535"/>
                <w:sz w:val="17"/>
                <w:szCs w:val="22"/>
                <w:lang w:val="pt-PT"/>
              </w:rPr>
              <w:t>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planilha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será</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calculada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considerando</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 xml:space="preserve">o </w:t>
            </w:r>
            <w:r>
              <w:rPr>
                <w:rFonts w:eastAsia="Arial MT" w:cs="Arial MT"/>
                <w:b/>
                <w:color w:val="373535"/>
                <w:sz w:val="17"/>
                <w:szCs w:val="22"/>
                <w:lang w:val="pt-PT"/>
              </w:rPr>
              <w:t>valor</w:t>
            </w:r>
            <w:r>
              <w:rPr>
                <w:rFonts w:eastAsia="Arial MT" w:cs="Arial MT"/>
                <w:b/>
                <w:color w:val="373535"/>
                <w:spacing w:val="-2"/>
                <w:sz w:val="17"/>
                <w:szCs w:val="22"/>
                <w:lang w:val="pt-PT"/>
              </w:rPr>
              <w:t xml:space="preserve"> </w:t>
            </w:r>
            <w:r>
              <w:rPr>
                <w:rFonts w:eastAsia="Arial MT" w:cs="Arial MT"/>
                <w:b/>
                <w:color w:val="373535"/>
                <w:sz w:val="17"/>
                <w:szCs w:val="22"/>
                <w:lang w:val="pt-PT"/>
              </w:rPr>
              <w:t>mensal</w:t>
            </w:r>
            <w:r>
              <w:rPr>
                <w:rFonts w:eastAsia="Arial MT" w:cs="Arial MT"/>
                <w:b/>
                <w:color w:val="373535"/>
                <w:spacing w:val="-1"/>
                <w:sz w:val="17"/>
                <w:szCs w:val="22"/>
                <w:lang w:val="pt-PT"/>
              </w:rPr>
              <w:t xml:space="preserve"> </w:t>
            </w:r>
            <w:r>
              <w:rPr>
                <w:rFonts w:ascii="Arial MT" w:eastAsia="Arial MT" w:hAnsi="Arial MT" w:cs="Arial MT"/>
                <w:color w:val="373535"/>
                <w:sz w:val="17"/>
                <w:szCs w:val="22"/>
                <w:lang w:val="pt-PT"/>
              </w:rPr>
              <w:t>do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empregado.</w:t>
            </w:r>
          </w:p>
          <w:p w:rsidR="000C33E7" w:rsidRDefault="000C33E7">
            <w:pPr>
              <w:widowControl w:val="0"/>
              <w:autoSpaceDE w:val="0"/>
              <w:autoSpaceDN w:val="0"/>
              <w:jc w:val="left"/>
              <w:rPr>
                <w:rFonts w:ascii="Arial MT" w:eastAsia="Arial MT" w:hAnsi="Arial MT" w:cs="Arial MT"/>
                <w:sz w:val="18"/>
                <w:szCs w:val="17"/>
                <w:lang w:val="pt-PT"/>
              </w:rPr>
            </w:pPr>
          </w:p>
          <w:p w:rsidR="000C33E7" w:rsidRDefault="000C33E7">
            <w:pPr>
              <w:widowControl w:val="0"/>
              <w:autoSpaceDE w:val="0"/>
              <w:autoSpaceDN w:val="0"/>
              <w:spacing w:before="9"/>
              <w:jc w:val="left"/>
              <w:rPr>
                <w:rFonts w:ascii="Arial MT" w:eastAsia="Arial MT" w:hAnsi="Arial MT" w:cs="Arial MT"/>
                <w:sz w:val="22"/>
                <w:szCs w:val="17"/>
                <w:lang w:val="pt-PT"/>
              </w:rPr>
            </w:pPr>
          </w:p>
          <w:p w:rsidR="000C33E7" w:rsidRDefault="00DF0ED6">
            <w:pPr>
              <w:widowControl w:val="0"/>
              <w:autoSpaceDE w:val="0"/>
              <w:autoSpaceDN w:val="0"/>
              <w:spacing w:before="1"/>
              <w:ind w:left="832"/>
              <w:jc w:val="left"/>
              <w:outlineLvl w:val="1"/>
              <w:rPr>
                <w:rFonts w:eastAsia="Arial"/>
                <w:b/>
                <w:bCs/>
                <w:sz w:val="17"/>
                <w:szCs w:val="17"/>
                <w:lang w:val="pt-PT"/>
              </w:rPr>
            </w:pPr>
            <w:r>
              <w:rPr>
                <w:rFonts w:eastAsia="Arial"/>
                <w:b/>
                <w:bCs/>
                <w:color w:val="373535"/>
                <w:sz w:val="17"/>
                <w:szCs w:val="17"/>
                <w:lang w:val="pt-PT"/>
              </w:rPr>
              <w:t>Módulo</w:t>
            </w:r>
            <w:r>
              <w:rPr>
                <w:rFonts w:eastAsia="Arial"/>
                <w:b/>
                <w:bCs/>
                <w:color w:val="373535"/>
                <w:spacing w:val="-4"/>
                <w:sz w:val="17"/>
                <w:szCs w:val="17"/>
                <w:lang w:val="pt-PT"/>
              </w:rPr>
              <w:t xml:space="preserve"> </w:t>
            </w:r>
            <w:r>
              <w:rPr>
                <w:rFonts w:eastAsia="Arial"/>
                <w:b/>
                <w:bCs/>
                <w:color w:val="373535"/>
                <w:sz w:val="17"/>
                <w:szCs w:val="17"/>
                <w:lang w:val="pt-PT"/>
              </w:rPr>
              <w:t>1</w:t>
            </w:r>
            <w:r>
              <w:rPr>
                <w:rFonts w:eastAsia="Arial"/>
                <w:b/>
                <w:bCs/>
                <w:color w:val="373535"/>
                <w:spacing w:val="-3"/>
                <w:sz w:val="17"/>
                <w:szCs w:val="17"/>
                <w:lang w:val="pt-PT"/>
              </w:rPr>
              <w:t xml:space="preserve"> </w:t>
            </w:r>
            <w:r>
              <w:rPr>
                <w:rFonts w:eastAsia="Arial"/>
                <w:b/>
                <w:bCs/>
                <w:color w:val="373535"/>
                <w:sz w:val="17"/>
                <w:szCs w:val="17"/>
                <w:lang w:val="pt-PT"/>
              </w:rPr>
              <w:t>-</w:t>
            </w:r>
            <w:r>
              <w:rPr>
                <w:rFonts w:eastAsia="Arial"/>
                <w:b/>
                <w:bCs/>
                <w:color w:val="373535"/>
                <w:spacing w:val="-1"/>
                <w:sz w:val="17"/>
                <w:szCs w:val="17"/>
                <w:lang w:val="pt-PT"/>
              </w:rPr>
              <w:t xml:space="preserve"> </w:t>
            </w:r>
            <w:r>
              <w:rPr>
                <w:rFonts w:eastAsia="Arial"/>
                <w:b/>
                <w:bCs/>
                <w:color w:val="373535"/>
                <w:sz w:val="17"/>
                <w:szCs w:val="17"/>
                <w:lang w:val="pt-PT"/>
              </w:rPr>
              <w:t>Composição</w:t>
            </w:r>
            <w:r>
              <w:rPr>
                <w:rFonts w:eastAsia="Arial"/>
                <w:b/>
                <w:bCs/>
                <w:color w:val="373535"/>
                <w:spacing w:val="-3"/>
                <w:sz w:val="17"/>
                <w:szCs w:val="17"/>
                <w:lang w:val="pt-PT"/>
              </w:rPr>
              <w:t xml:space="preserve"> </w:t>
            </w:r>
            <w:r>
              <w:rPr>
                <w:rFonts w:eastAsia="Arial"/>
                <w:b/>
                <w:bCs/>
                <w:color w:val="373535"/>
                <w:sz w:val="17"/>
                <w:szCs w:val="17"/>
                <w:lang w:val="pt-PT"/>
              </w:rPr>
              <w:t>da</w:t>
            </w:r>
            <w:r>
              <w:rPr>
                <w:rFonts w:eastAsia="Arial"/>
                <w:b/>
                <w:bCs/>
                <w:color w:val="373535"/>
                <w:spacing w:val="-4"/>
                <w:sz w:val="17"/>
                <w:szCs w:val="17"/>
                <w:lang w:val="pt-PT"/>
              </w:rPr>
              <w:t xml:space="preserve"> </w:t>
            </w:r>
            <w:r>
              <w:rPr>
                <w:rFonts w:eastAsia="Arial"/>
                <w:b/>
                <w:bCs/>
                <w:color w:val="373535"/>
                <w:sz w:val="17"/>
                <w:szCs w:val="17"/>
                <w:lang w:val="pt-PT"/>
              </w:rPr>
              <w:t>Remuneração</w:t>
            </w:r>
            <w:r>
              <w:rPr>
                <w:rFonts w:eastAsia="Arial"/>
                <w:b/>
                <w:bCs/>
                <w:color w:val="373535"/>
                <w:spacing w:val="-3"/>
                <w:sz w:val="17"/>
                <w:szCs w:val="17"/>
                <w:lang w:val="pt-PT"/>
              </w:rPr>
              <w:t xml:space="preserve"> </w:t>
            </w:r>
            <w:r>
              <w:rPr>
                <w:rFonts w:eastAsia="Arial"/>
                <w:b/>
                <w:bCs/>
                <w:color w:val="373535"/>
                <w:sz w:val="17"/>
                <w:szCs w:val="17"/>
                <w:lang w:val="pt-PT"/>
              </w:rPr>
              <w:t>(Redação</w:t>
            </w:r>
            <w:r>
              <w:rPr>
                <w:rFonts w:eastAsia="Arial"/>
                <w:b/>
                <w:bCs/>
                <w:color w:val="373535"/>
                <w:spacing w:val="1"/>
                <w:sz w:val="17"/>
                <w:szCs w:val="17"/>
                <w:lang w:val="pt-PT"/>
              </w:rPr>
              <w:t xml:space="preserve"> </w:t>
            </w:r>
            <w:r>
              <w:rPr>
                <w:rFonts w:eastAsia="Arial"/>
                <w:b/>
                <w:bCs/>
                <w:color w:val="373535"/>
                <w:sz w:val="17"/>
                <w:szCs w:val="17"/>
                <w:lang w:val="pt-PT"/>
              </w:rPr>
              <w:t>dada</w:t>
            </w:r>
            <w:r>
              <w:rPr>
                <w:rFonts w:eastAsia="Arial"/>
                <w:b/>
                <w:bCs/>
                <w:color w:val="373535"/>
                <w:spacing w:val="-4"/>
                <w:sz w:val="17"/>
                <w:szCs w:val="17"/>
                <w:lang w:val="pt-PT"/>
              </w:rPr>
              <w:t xml:space="preserve"> </w:t>
            </w:r>
            <w:r>
              <w:rPr>
                <w:rFonts w:eastAsia="Arial"/>
                <w:b/>
                <w:bCs/>
                <w:color w:val="373535"/>
                <w:sz w:val="17"/>
                <w:szCs w:val="17"/>
                <w:lang w:val="pt-PT"/>
              </w:rPr>
              <w:t>pela</w:t>
            </w:r>
            <w:r>
              <w:rPr>
                <w:rFonts w:eastAsia="Arial"/>
                <w:b/>
                <w:bCs/>
                <w:color w:val="373535"/>
                <w:spacing w:val="-3"/>
                <w:sz w:val="17"/>
                <w:szCs w:val="17"/>
                <w:lang w:val="pt-PT"/>
              </w:rPr>
              <w:t xml:space="preserve"> </w:t>
            </w:r>
            <w:r>
              <w:rPr>
                <w:rFonts w:eastAsia="Arial"/>
                <w:b/>
                <w:bCs/>
                <w:color w:val="373535"/>
                <w:sz w:val="17"/>
                <w:szCs w:val="17"/>
                <w:lang w:val="pt-PT"/>
              </w:rPr>
              <w:t>Instrução</w:t>
            </w:r>
            <w:r>
              <w:rPr>
                <w:rFonts w:eastAsia="Arial"/>
                <w:b/>
                <w:bCs/>
                <w:color w:val="373535"/>
                <w:spacing w:val="-3"/>
                <w:sz w:val="17"/>
                <w:szCs w:val="17"/>
                <w:lang w:val="pt-PT"/>
              </w:rPr>
              <w:t xml:space="preserve"> </w:t>
            </w:r>
            <w:r>
              <w:rPr>
                <w:rFonts w:eastAsia="Arial"/>
                <w:b/>
                <w:bCs/>
                <w:color w:val="373535"/>
                <w:sz w:val="17"/>
                <w:szCs w:val="17"/>
                <w:lang w:val="pt-PT"/>
              </w:rPr>
              <w:t>Normativa</w:t>
            </w:r>
            <w:r>
              <w:rPr>
                <w:rFonts w:eastAsia="Arial"/>
                <w:b/>
                <w:bCs/>
                <w:color w:val="373535"/>
                <w:spacing w:val="-3"/>
                <w:sz w:val="17"/>
                <w:szCs w:val="17"/>
                <w:lang w:val="pt-PT"/>
              </w:rPr>
              <w:t xml:space="preserve"> </w:t>
            </w:r>
            <w:r>
              <w:rPr>
                <w:rFonts w:eastAsia="Arial"/>
                <w:b/>
                <w:bCs/>
                <w:color w:val="373535"/>
                <w:sz w:val="17"/>
                <w:szCs w:val="17"/>
                <w:lang w:val="pt-PT"/>
              </w:rPr>
              <w:t>nº</w:t>
            </w:r>
            <w:r>
              <w:rPr>
                <w:rFonts w:eastAsia="Arial"/>
                <w:b/>
                <w:bCs/>
                <w:color w:val="373535"/>
                <w:spacing w:val="-3"/>
                <w:sz w:val="17"/>
                <w:szCs w:val="17"/>
                <w:lang w:val="pt-PT"/>
              </w:rPr>
              <w:t xml:space="preserve"> </w:t>
            </w:r>
            <w:r>
              <w:rPr>
                <w:rFonts w:eastAsia="Arial"/>
                <w:b/>
                <w:bCs/>
                <w:color w:val="373535"/>
                <w:sz w:val="17"/>
                <w:szCs w:val="17"/>
                <w:lang w:val="pt-PT"/>
              </w:rPr>
              <w:t>7,</w:t>
            </w:r>
            <w:r>
              <w:rPr>
                <w:rFonts w:eastAsia="Arial"/>
                <w:b/>
                <w:bCs/>
                <w:color w:val="373535"/>
                <w:spacing w:val="-1"/>
                <w:sz w:val="17"/>
                <w:szCs w:val="17"/>
                <w:lang w:val="pt-PT"/>
              </w:rPr>
              <w:t xml:space="preserve"> </w:t>
            </w:r>
            <w:r>
              <w:rPr>
                <w:rFonts w:eastAsia="Arial"/>
                <w:b/>
                <w:bCs/>
                <w:color w:val="373535"/>
                <w:sz w:val="17"/>
                <w:szCs w:val="17"/>
                <w:lang w:val="pt-PT"/>
              </w:rPr>
              <w:t>de</w:t>
            </w:r>
            <w:r>
              <w:rPr>
                <w:rFonts w:eastAsia="Arial"/>
                <w:b/>
                <w:bCs/>
                <w:color w:val="373535"/>
                <w:spacing w:val="-3"/>
                <w:sz w:val="17"/>
                <w:szCs w:val="17"/>
                <w:lang w:val="pt-PT"/>
              </w:rPr>
              <w:t xml:space="preserve"> </w:t>
            </w:r>
            <w:r>
              <w:rPr>
                <w:rFonts w:eastAsia="Arial"/>
                <w:b/>
                <w:bCs/>
                <w:color w:val="373535"/>
                <w:sz w:val="17"/>
                <w:szCs w:val="17"/>
                <w:lang w:val="pt-PT"/>
              </w:rPr>
              <w:t>2018)</w:t>
            </w:r>
          </w:p>
          <w:p w:rsidR="000C33E7" w:rsidRDefault="000C33E7">
            <w:pPr>
              <w:widowControl w:val="0"/>
              <w:autoSpaceDE w:val="0"/>
              <w:autoSpaceDN w:val="0"/>
              <w:spacing w:before="2"/>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46"/>
              <w:gridCol w:w="5196"/>
              <w:gridCol w:w="1450"/>
            </w:tblGrid>
            <w:tr w:rsidR="000C33E7">
              <w:trPr>
                <w:trHeight w:val="532"/>
              </w:trPr>
              <w:tc>
                <w:tcPr>
                  <w:tcW w:w="646" w:type="dxa"/>
                </w:tcPr>
                <w:p w:rsidR="000C33E7" w:rsidRDefault="00DF0ED6">
                  <w:pPr>
                    <w:widowControl w:val="0"/>
                    <w:autoSpaceDE w:val="0"/>
                    <w:autoSpaceDN w:val="0"/>
                    <w:spacing w:before="102"/>
                    <w:ind w:right="261"/>
                    <w:jc w:val="right"/>
                    <w:rPr>
                      <w:rFonts w:eastAsia="Arial MT" w:hAnsi="Arial MT" w:cs="Arial MT"/>
                      <w:b/>
                      <w:sz w:val="17"/>
                      <w:szCs w:val="22"/>
                      <w:lang w:val="pt-PT"/>
                    </w:rPr>
                  </w:pPr>
                  <w:r>
                    <w:rPr>
                      <w:rFonts w:eastAsia="Arial MT" w:hAnsi="Arial MT" w:cs="Arial MT"/>
                      <w:b/>
                      <w:color w:val="373535"/>
                      <w:sz w:val="17"/>
                      <w:szCs w:val="22"/>
                      <w:lang w:val="pt-PT"/>
                    </w:rPr>
                    <w:t>1</w:t>
                  </w:r>
                </w:p>
              </w:tc>
              <w:tc>
                <w:tcPr>
                  <w:tcW w:w="5196" w:type="dxa"/>
                </w:tcPr>
                <w:p w:rsidR="000C33E7" w:rsidRDefault="00DF0ED6">
                  <w:pPr>
                    <w:widowControl w:val="0"/>
                    <w:autoSpaceDE w:val="0"/>
                    <w:autoSpaceDN w:val="0"/>
                    <w:spacing w:before="102"/>
                    <w:ind w:left="1377"/>
                    <w:jc w:val="left"/>
                    <w:rPr>
                      <w:rFonts w:eastAsia="Arial MT" w:cs="Arial MT"/>
                      <w:b/>
                      <w:sz w:val="17"/>
                      <w:szCs w:val="22"/>
                      <w:lang w:val="pt-PT"/>
                    </w:rPr>
                  </w:pPr>
                  <w:r>
                    <w:rPr>
                      <w:rFonts w:eastAsia="Arial MT" w:cs="Arial MT"/>
                      <w:b/>
                      <w:color w:val="373535"/>
                      <w:sz w:val="17"/>
                      <w:szCs w:val="22"/>
                      <w:lang w:val="pt-PT"/>
                    </w:rPr>
                    <w:t>Composição</w:t>
                  </w:r>
                  <w:r>
                    <w:rPr>
                      <w:rFonts w:eastAsia="Arial MT" w:cs="Arial MT"/>
                      <w:b/>
                      <w:color w:val="373535"/>
                      <w:spacing w:val="-5"/>
                      <w:sz w:val="17"/>
                      <w:szCs w:val="22"/>
                      <w:lang w:val="pt-PT"/>
                    </w:rPr>
                    <w:t xml:space="preserve"> </w:t>
                  </w:r>
                  <w:r>
                    <w:rPr>
                      <w:rFonts w:eastAsia="Arial MT" w:cs="Arial MT"/>
                      <w:b/>
                      <w:color w:val="373535"/>
                      <w:sz w:val="17"/>
                      <w:szCs w:val="22"/>
                      <w:lang w:val="pt-PT"/>
                    </w:rPr>
                    <w:t>da</w:t>
                  </w:r>
                  <w:r>
                    <w:rPr>
                      <w:rFonts w:eastAsia="Arial MT" w:cs="Arial MT"/>
                      <w:b/>
                      <w:color w:val="373535"/>
                      <w:spacing w:val="-4"/>
                      <w:sz w:val="17"/>
                      <w:szCs w:val="22"/>
                      <w:lang w:val="pt-PT"/>
                    </w:rPr>
                    <w:t xml:space="preserve"> </w:t>
                  </w:r>
                  <w:r>
                    <w:rPr>
                      <w:rFonts w:eastAsia="Arial MT" w:cs="Arial MT"/>
                      <w:b/>
                      <w:color w:val="373535"/>
                      <w:sz w:val="17"/>
                      <w:szCs w:val="22"/>
                      <w:lang w:val="pt-PT"/>
                    </w:rPr>
                    <w:t>Remuneração</w:t>
                  </w:r>
                </w:p>
              </w:tc>
              <w:tc>
                <w:tcPr>
                  <w:tcW w:w="1450" w:type="dxa"/>
                </w:tcPr>
                <w:p w:rsidR="000C33E7" w:rsidRDefault="00DF0ED6">
                  <w:pPr>
                    <w:widowControl w:val="0"/>
                    <w:autoSpaceDE w:val="0"/>
                    <w:autoSpaceDN w:val="0"/>
                    <w:spacing w:before="102"/>
                    <w:ind w:left="327"/>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32"/>
              </w:trPr>
              <w:tc>
                <w:tcPr>
                  <w:tcW w:w="646" w:type="dxa"/>
                </w:tcPr>
                <w:p w:rsidR="000C33E7" w:rsidRDefault="00DF0ED6">
                  <w:pPr>
                    <w:widowControl w:val="0"/>
                    <w:autoSpaceDE w:val="0"/>
                    <w:autoSpaceDN w:val="0"/>
                    <w:spacing w:before="102"/>
                    <w:ind w:right="251"/>
                    <w:jc w:val="right"/>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5196"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Salário-Base</w:t>
                  </w:r>
                </w:p>
              </w:tc>
              <w:tc>
                <w:tcPr>
                  <w:tcW w:w="145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46" w:type="dxa"/>
                </w:tcPr>
                <w:p w:rsidR="000C33E7" w:rsidRDefault="00DF0ED6">
                  <w:pPr>
                    <w:widowControl w:val="0"/>
                    <w:autoSpaceDE w:val="0"/>
                    <w:autoSpaceDN w:val="0"/>
                    <w:spacing w:before="102"/>
                    <w:ind w:right="251"/>
                    <w:jc w:val="right"/>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5196"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Adicional</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Periculosidade</w:t>
                  </w:r>
                </w:p>
              </w:tc>
              <w:tc>
                <w:tcPr>
                  <w:tcW w:w="145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0"/>
              </w:trPr>
              <w:tc>
                <w:tcPr>
                  <w:tcW w:w="646" w:type="dxa"/>
                </w:tcPr>
                <w:p w:rsidR="000C33E7" w:rsidRDefault="00DF0ED6">
                  <w:pPr>
                    <w:widowControl w:val="0"/>
                    <w:autoSpaceDE w:val="0"/>
                    <w:autoSpaceDN w:val="0"/>
                    <w:spacing w:before="102"/>
                    <w:ind w:right="247"/>
                    <w:jc w:val="right"/>
                    <w:rPr>
                      <w:rFonts w:ascii="Arial MT" w:eastAsia="Arial MT" w:hAnsi="Arial MT" w:cs="Arial MT"/>
                      <w:sz w:val="17"/>
                      <w:szCs w:val="22"/>
                      <w:lang w:val="pt-PT"/>
                    </w:rPr>
                  </w:pPr>
                  <w:r>
                    <w:rPr>
                      <w:rFonts w:ascii="Arial MT" w:eastAsia="Arial MT" w:hAnsi="Arial MT" w:cs="Arial MT"/>
                      <w:color w:val="373535"/>
                      <w:sz w:val="17"/>
                      <w:szCs w:val="22"/>
                      <w:lang w:val="pt-PT"/>
                    </w:rPr>
                    <w:t>C</w:t>
                  </w:r>
                </w:p>
              </w:tc>
              <w:tc>
                <w:tcPr>
                  <w:tcW w:w="5196"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Adicional</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Insalubridade</w:t>
                  </w:r>
                </w:p>
              </w:tc>
              <w:tc>
                <w:tcPr>
                  <w:tcW w:w="145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46" w:type="dxa"/>
                </w:tcPr>
                <w:p w:rsidR="000C33E7" w:rsidRDefault="00DF0ED6">
                  <w:pPr>
                    <w:widowControl w:val="0"/>
                    <w:autoSpaceDE w:val="0"/>
                    <w:autoSpaceDN w:val="0"/>
                    <w:spacing w:before="104"/>
                    <w:ind w:right="247"/>
                    <w:jc w:val="right"/>
                    <w:rPr>
                      <w:rFonts w:ascii="Arial MT" w:eastAsia="Arial MT" w:hAnsi="Arial MT" w:cs="Arial MT"/>
                      <w:sz w:val="17"/>
                      <w:szCs w:val="22"/>
                      <w:lang w:val="pt-PT"/>
                    </w:rPr>
                  </w:pPr>
                  <w:r>
                    <w:rPr>
                      <w:rFonts w:ascii="Arial MT" w:eastAsia="Arial MT" w:hAnsi="Arial MT" w:cs="Arial MT"/>
                      <w:color w:val="373535"/>
                      <w:sz w:val="17"/>
                      <w:szCs w:val="22"/>
                      <w:lang w:val="pt-PT"/>
                    </w:rPr>
                    <w:t>D</w:t>
                  </w:r>
                </w:p>
              </w:tc>
              <w:tc>
                <w:tcPr>
                  <w:tcW w:w="5196" w:type="dxa"/>
                </w:tcPr>
                <w:p w:rsidR="000C33E7" w:rsidRDefault="00DF0ED6">
                  <w:pPr>
                    <w:widowControl w:val="0"/>
                    <w:autoSpaceDE w:val="0"/>
                    <w:autoSpaceDN w:val="0"/>
                    <w:spacing w:before="104"/>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Adicional</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Noturno</w:t>
                  </w:r>
                </w:p>
              </w:tc>
              <w:tc>
                <w:tcPr>
                  <w:tcW w:w="145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46" w:type="dxa"/>
                </w:tcPr>
                <w:p w:rsidR="000C33E7" w:rsidRDefault="00DF0ED6">
                  <w:pPr>
                    <w:widowControl w:val="0"/>
                    <w:autoSpaceDE w:val="0"/>
                    <w:autoSpaceDN w:val="0"/>
                    <w:spacing w:before="102"/>
                    <w:ind w:right="251"/>
                    <w:jc w:val="right"/>
                    <w:rPr>
                      <w:rFonts w:ascii="Arial MT" w:eastAsia="Arial MT" w:hAnsi="Arial MT" w:cs="Arial MT"/>
                      <w:sz w:val="17"/>
                      <w:szCs w:val="22"/>
                      <w:lang w:val="pt-PT"/>
                    </w:rPr>
                  </w:pPr>
                  <w:r>
                    <w:rPr>
                      <w:rFonts w:ascii="Arial MT" w:eastAsia="Arial MT" w:hAnsi="Arial MT" w:cs="Arial MT"/>
                      <w:color w:val="373535"/>
                      <w:sz w:val="17"/>
                      <w:szCs w:val="22"/>
                      <w:lang w:val="pt-PT"/>
                    </w:rPr>
                    <w:t>E</w:t>
                  </w:r>
                </w:p>
              </w:tc>
              <w:tc>
                <w:tcPr>
                  <w:tcW w:w="5196"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Adicional</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Hora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Noturna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Reduzida</w:t>
                  </w:r>
                </w:p>
              </w:tc>
              <w:tc>
                <w:tcPr>
                  <w:tcW w:w="145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46" w:type="dxa"/>
                </w:tcPr>
                <w:p w:rsidR="000C33E7" w:rsidRDefault="00DF0ED6">
                  <w:pPr>
                    <w:widowControl w:val="0"/>
                    <w:autoSpaceDE w:val="0"/>
                    <w:autoSpaceDN w:val="0"/>
                    <w:spacing w:before="102"/>
                    <w:ind w:right="256"/>
                    <w:jc w:val="right"/>
                    <w:rPr>
                      <w:rFonts w:ascii="Arial MT" w:eastAsia="Arial MT" w:hAnsi="Arial MT" w:cs="Arial MT"/>
                      <w:sz w:val="17"/>
                      <w:szCs w:val="22"/>
                      <w:lang w:val="pt-PT"/>
                    </w:rPr>
                  </w:pPr>
                  <w:r>
                    <w:rPr>
                      <w:rFonts w:ascii="Arial MT" w:eastAsia="Arial MT" w:hAnsi="Arial MT" w:cs="Arial MT"/>
                      <w:color w:val="373535"/>
                      <w:sz w:val="17"/>
                      <w:szCs w:val="22"/>
                      <w:lang w:val="pt-PT"/>
                    </w:rPr>
                    <w:t>F</w:t>
                  </w:r>
                </w:p>
              </w:tc>
              <w:tc>
                <w:tcPr>
                  <w:tcW w:w="5196"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Outros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(especificar)</w:t>
                  </w:r>
                </w:p>
              </w:tc>
              <w:tc>
                <w:tcPr>
                  <w:tcW w:w="145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842" w:type="dxa"/>
                  <w:gridSpan w:val="2"/>
                </w:tcPr>
                <w:p w:rsidR="000C33E7" w:rsidRDefault="00DF0ED6">
                  <w:pPr>
                    <w:widowControl w:val="0"/>
                    <w:autoSpaceDE w:val="0"/>
                    <w:autoSpaceDN w:val="0"/>
                    <w:spacing w:before="102"/>
                    <w:ind w:left="2701" w:right="2683"/>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450"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DF0ED6">
            <w:pPr>
              <w:widowControl w:val="0"/>
              <w:autoSpaceDE w:val="0"/>
              <w:autoSpaceDN w:val="0"/>
              <w:spacing w:before="44"/>
              <w:ind w:left="832" w:right="792"/>
              <w:jc w:val="left"/>
              <w:rPr>
                <w:rFonts w:ascii="Arial MT" w:eastAsia="Arial MT" w:hAnsi="Arial MT" w:cs="Arial MT"/>
                <w:sz w:val="17"/>
                <w:szCs w:val="22"/>
                <w:lang w:val="pt-PT"/>
              </w:rPr>
            </w:pPr>
            <w:r>
              <w:rPr>
                <w:rFonts w:eastAsia="Arial MT" w:cs="Arial MT"/>
                <w:b/>
                <w:color w:val="373535"/>
                <w:sz w:val="17"/>
                <w:szCs w:val="22"/>
                <w:lang w:val="pt-PT"/>
              </w:rPr>
              <w:t>Nota</w:t>
            </w:r>
            <w:r>
              <w:rPr>
                <w:rFonts w:eastAsia="Arial MT" w:cs="Arial MT"/>
                <w:b/>
                <w:color w:val="373535"/>
                <w:spacing w:val="-4"/>
                <w:sz w:val="17"/>
                <w:szCs w:val="22"/>
                <w:lang w:val="pt-PT"/>
              </w:rPr>
              <w:t xml:space="preserve"> </w:t>
            </w:r>
            <w:r>
              <w:rPr>
                <w:rFonts w:eastAsia="Arial MT" w:cs="Arial MT"/>
                <w:b/>
                <w:color w:val="373535"/>
                <w:sz w:val="17"/>
                <w:szCs w:val="22"/>
                <w:lang w:val="pt-PT"/>
              </w:rPr>
              <w:t>1:</w:t>
            </w:r>
            <w:r>
              <w:rPr>
                <w:rFonts w:eastAsia="Arial MT" w:cs="Arial MT"/>
                <w:b/>
                <w:color w:val="373535"/>
                <w:spacing w:val="-1"/>
                <w:sz w:val="17"/>
                <w:szCs w:val="22"/>
                <w:lang w:val="pt-PT"/>
              </w:rPr>
              <w:t xml:space="preserve"> </w:t>
            </w:r>
            <w:r>
              <w:rPr>
                <w:rFonts w:ascii="Arial MT" w:eastAsia="Arial MT" w:hAnsi="Arial MT" w:cs="Arial MT"/>
                <w:color w:val="373535"/>
                <w:sz w:val="17"/>
                <w:szCs w:val="22"/>
                <w:lang w:val="pt-PT"/>
              </w:rPr>
              <w:t>O</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Módulo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1</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refere-se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ao</w:t>
            </w:r>
            <w:r>
              <w:rPr>
                <w:rFonts w:ascii="Arial MT" w:eastAsia="Arial MT" w:hAnsi="Arial MT" w:cs="Arial MT"/>
                <w:color w:val="373535"/>
                <w:spacing w:val="-2"/>
                <w:sz w:val="17"/>
                <w:szCs w:val="22"/>
                <w:lang w:val="pt-PT"/>
              </w:rPr>
              <w:t xml:space="preserve"> </w:t>
            </w:r>
            <w:r>
              <w:rPr>
                <w:rFonts w:eastAsia="Arial MT" w:cs="Arial MT"/>
                <w:b/>
                <w:color w:val="373535"/>
                <w:sz w:val="17"/>
                <w:szCs w:val="22"/>
                <w:lang w:val="pt-PT"/>
              </w:rPr>
              <w:t>valor</w:t>
            </w:r>
            <w:r>
              <w:rPr>
                <w:rFonts w:eastAsia="Arial MT" w:cs="Arial MT"/>
                <w:b/>
                <w:color w:val="373535"/>
                <w:spacing w:val="-2"/>
                <w:sz w:val="17"/>
                <w:szCs w:val="22"/>
                <w:lang w:val="pt-PT"/>
              </w:rPr>
              <w:t xml:space="preserve"> </w:t>
            </w:r>
            <w:r>
              <w:rPr>
                <w:rFonts w:eastAsia="Arial MT" w:cs="Arial MT"/>
                <w:b/>
                <w:color w:val="373535"/>
                <w:sz w:val="17"/>
                <w:szCs w:val="22"/>
                <w:lang w:val="pt-PT"/>
              </w:rPr>
              <w:t>mensal</w:t>
            </w:r>
            <w:r>
              <w:rPr>
                <w:rFonts w:eastAsia="Arial MT" w:cs="Arial MT"/>
                <w:b/>
                <w:color w:val="373535"/>
                <w:spacing w:val="-1"/>
                <w:sz w:val="17"/>
                <w:szCs w:val="22"/>
                <w:lang w:val="pt-PT"/>
              </w:rPr>
              <w:t xml:space="preserve"> </w:t>
            </w:r>
            <w:r>
              <w:rPr>
                <w:rFonts w:eastAsia="Arial MT" w:cs="Arial MT"/>
                <w:b/>
                <w:color w:val="373535"/>
                <w:sz w:val="17"/>
                <w:szCs w:val="22"/>
                <w:lang w:val="pt-PT"/>
              </w:rPr>
              <w:t>devido</w:t>
            </w:r>
            <w:r>
              <w:rPr>
                <w:rFonts w:eastAsia="Arial MT" w:cs="Arial MT"/>
                <w:b/>
                <w:color w:val="373535"/>
                <w:spacing w:val="-3"/>
                <w:sz w:val="17"/>
                <w:szCs w:val="22"/>
                <w:lang w:val="pt-PT"/>
              </w:rPr>
              <w:t xml:space="preserve"> </w:t>
            </w:r>
            <w:r>
              <w:rPr>
                <w:rFonts w:eastAsia="Arial MT" w:cs="Arial MT"/>
                <w:b/>
                <w:color w:val="373535"/>
                <w:sz w:val="17"/>
                <w:szCs w:val="22"/>
                <w:lang w:val="pt-PT"/>
              </w:rPr>
              <w:t>ao</w:t>
            </w:r>
            <w:r>
              <w:rPr>
                <w:rFonts w:eastAsia="Arial MT" w:cs="Arial MT"/>
                <w:b/>
                <w:color w:val="373535"/>
                <w:spacing w:val="-3"/>
                <w:sz w:val="17"/>
                <w:szCs w:val="22"/>
                <w:lang w:val="pt-PT"/>
              </w:rPr>
              <w:t xml:space="preserve"> </w:t>
            </w:r>
            <w:r>
              <w:rPr>
                <w:rFonts w:eastAsia="Arial MT" w:cs="Arial MT"/>
                <w:b/>
                <w:color w:val="373535"/>
                <w:sz w:val="17"/>
                <w:szCs w:val="22"/>
                <w:lang w:val="pt-PT"/>
              </w:rPr>
              <w:t>empregado</w:t>
            </w:r>
            <w:r>
              <w:rPr>
                <w:rFonts w:eastAsia="Arial MT" w:cs="Arial MT"/>
                <w:b/>
                <w:color w:val="373535"/>
                <w:spacing w:val="-1"/>
                <w:sz w:val="17"/>
                <w:szCs w:val="22"/>
                <w:lang w:val="pt-PT"/>
              </w:rPr>
              <w:t xml:space="preserve"> </w:t>
            </w:r>
            <w:r>
              <w:rPr>
                <w:rFonts w:ascii="Arial MT" w:eastAsia="Arial MT" w:hAnsi="Arial MT" w:cs="Arial MT"/>
                <w:color w:val="373535"/>
                <w:sz w:val="17"/>
                <w:szCs w:val="22"/>
                <w:lang w:val="pt-PT"/>
              </w:rPr>
              <w:t>pela</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prestação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serviço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no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período</w:t>
            </w:r>
            <w:r>
              <w:rPr>
                <w:rFonts w:ascii="Arial MT" w:eastAsia="Arial MT" w:hAnsi="Arial MT" w:cs="Arial MT"/>
                <w:color w:val="373535"/>
                <w:spacing w:val="-4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12</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meses.</w:t>
            </w:r>
          </w:p>
          <w:p w:rsidR="000C33E7" w:rsidRDefault="000C33E7">
            <w:pPr>
              <w:widowControl w:val="0"/>
              <w:autoSpaceDE w:val="0"/>
              <w:autoSpaceDN w:val="0"/>
              <w:jc w:val="left"/>
              <w:rPr>
                <w:rFonts w:ascii="Arial MT" w:eastAsia="Arial MT" w:hAnsi="Arial MT" w:cs="Arial MT"/>
                <w:sz w:val="18"/>
                <w:szCs w:val="17"/>
                <w:lang w:val="pt-PT"/>
              </w:rPr>
            </w:pPr>
          </w:p>
          <w:p w:rsidR="000C33E7" w:rsidRDefault="00DF0ED6">
            <w:pPr>
              <w:widowControl w:val="0"/>
              <w:autoSpaceDE w:val="0"/>
              <w:autoSpaceDN w:val="0"/>
              <w:spacing w:before="134"/>
              <w:ind w:left="832"/>
              <w:jc w:val="left"/>
              <w:outlineLvl w:val="1"/>
              <w:rPr>
                <w:rFonts w:eastAsia="Arial"/>
                <w:b/>
                <w:bCs/>
                <w:sz w:val="17"/>
                <w:szCs w:val="17"/>
                <w:lang w:val="pt-PT"/>
              </w:rPr>
            </w:pPr>
            <w:r>
              <w:rPr>
                <w:rFonts w:eastAsia="Arial"/>
                <w:b/>
                <w:bCs/>
                <w:color w:val="373535"/>
                <w:sz w:val="17"/>
                <w:szCs w:val="17"/>
                <w:lang w:val="pt-PT"/>
              </w:rPr>
              <w:t>Módulo</w:t>
            </w:r>
            <w:r>
              <w:rPr>
                <w:rFonts w:eastAsia="Arial"/>
                <w:b/>
                <w:bCs/>
                <w:color w:val="373535"/>
                <w:spacing w:val="-4"/>
                <w:sz w:val="17"/>
                <w:szCs w:val="17"/>
                <w:lang w:val="pt-PT"/>
              </w:rPr>
              <w:t xml:space="preserve"> </w:t>
            </w:r>
            <w:r>
              <w:rPr>
                <w:rFonts w:eastAsia="Arial"/>
                <w:b/>
                <w:bCs/>
                <w:color w:val="373535"/>
                <w:sz w:val="17"/>
                <w:szCs w:val="17"/>
                <w:lang w:val="pt-PT"/>
              </w:rPr>
              <w:t>2</w:t>
            </w:r>
            <w:r>
              <w:rPr>
                <w:rFonts w:eastAsia="Arial"/>
                <w:b/>
                <w:bCs/>
                <w:color w:val="373535"/>
                <w:spacing w:val="-3"/>
                <w:sz w:val="17"/>
                <w:szCs w:val="17"/>
                <w:lang w:val="pt-PT"/>
              </w:rPr>
              <w:t xml:space="preserve"> </w:t>
            </w:r>
            <w:r>
              <w:rPr>
                <w:rFonts w:eastAsia="Arial"/>
                <w:b/>
                <w:bCs/>
                <w:color w:val="373535"/>
                <w:sz w:val="17"/>
                <w:szCs w:val="17"/>
                <w:lang w:val="pt-PT"/>
              </w:rPr>
              <w:t>-</w:t>
            </w:r>
            <w:r>
              <w:rPr>
                <w:rFonts w:eastAsia="Arial"/>
                <w:b/>
                <w:bCs/>
                <w:color w:val="373535"/>
                <w:spacing w:val="-2"/>
                <w:sz w:val="17"/>
                <w:szCs w:val="17"/>
                <w:lang w:val="pt-PT"/>
              </w:rPr>
              <w:t xml:space="preserve"> </w:t>
            </w:r>
            <w:r>
              <w:rPr>
                <w:rFonts w:eastAsia="Arial"/>
                <w:b/>
                <w:bCs/>
                <w:color w:val="373535"/>
                <w:sz w:val="17"/>
                <w:szCs w:val="17"/>
                <w:lang w:val="pt-PT"/>
              </w:rPr>
              <w:t>Encargos</w:t>
            </w:r>
            <w:r>
              <w:rPr>
                <w:rFonts w:eastAsia="Arial"/>
                <w:b/>
                <w:bCs/>
                <w:color w:val="373535"/>
                <w:spacing w:val="-3"/>
                <w:sz w:val="17"/>
                <w:szCs w:val="17"/>
                <w:lang w:val="pt-PT"/>
              </w:rPr>
              <w:t xml:space="preserve"> </w:t>
            </w:r>
            <w:r>
              <w:rPr>
                <w:rFonts w:eastAsia="Arial"/>
                <w:b/>
                <w:bCs/>
                <w:color w:val="373535"/>
                <w:sz w:val="17"/>
                <w:szCs w:val="17"/>
                <w:lang w:val="pt-PT"/>
              </w:rPr>
              <w:t>e</w:t>
            </w:r>
            <w:r>
              <w:rPr>
                <w:rFonts w:eastAsia="Arial"/>
                <w:b/>
                <w:bCs/>
                <w:color w:val="373535"/>
                <w:spacing w:val="-3"/>
                <w:sz w:val="17"/>
                <w:szCs w:val="17"/>
                <w:lang w:val="pt-PT"/>
              </w:rPr>
              <w:t xml:space="preserve"> </w:t>
            </w:r>
            <w:r>
              <w:rPr>
                <w:rFonts w:eastAsia="Arial"/>
                <w:b/>
                <w:bCs/>
                <w:color w:val="373535"/>
                <w:sz w:val="17"/>
                <w:szCs w:val="17"/>
                <w:lang w:val="pt-PT"/>
              </w:rPr>
              <w:t>Benefícios</w:t>
            </w:r>
            <w:r>
              <w:rPr>
                <w:rFonts w:eastAsia="Arial"/>
                <w:b/>
                <w:bCs/>
                <w:color w:val="373535"/>
                <w:spacing w:val="-2"/>
                <w:sz w:val="17"/>
                <w:szCs w:val="17"/>
                <w:lang w:val="pt-PT"/>
              </w:rPr>
              <w:t xml:space="preserve"> </w:t>
            </w:r>
            <w:r>
              <w:rPr>
                <w:rFonts w:eastAsia="Arial"/>
                <w:b/>
                <w:bCs/>
                <w:color w:val="373535"/>
                <w:sz w:val="17"/>
                <w:szCs w:val="17"/>
                <w:lang w:val="pt-PT"/>
              </w:rPr>
              <w:t>Anuais,</w:t>
            </w:r>
            <w:r>
              <w:rPr>
                <w:rFonts w:eastAsia="Arial"/>
                <w:b/>
                <w:bCs/>
                <w:color w:val="373535"/>
                <w:spacing w:val="-1"/>
                <w:sz w:val="17"/>
                <w:szCs w:val="17"/>
                <w:lang w:val="pt-PT"/>
              </w:rPr>
              <w:t xml:space="preserve"> </w:t>
            </w:r>
            <w:r>
              <w:rPr>
                <w:rFonts w:eastAsia="Arial"/>
                <w:b/>
                <w:bCs/>
                <w:color w:val="373535"/>
                <w:sz w:val="17"/>
                <w:szCs w:val="17"/>
                <w:lang w:val="pt-PT"/>
              </w:rPr>
              <w:t>Mensais</w:t>
            </w:r>
            <w:r>
              <w:rPr>
                <w:rFonts w:eastAsia="Arial"/>
                <w:b/>
                <w:bCs/>
                <w:color w:val="373535"/>
                <w:spacing w:val="-3"/>
                <w:sz w:val="17"/>
                <w:szCs w:val="17"/>
                <w:lang w:val="pt-PT"/>
              </w:rPr>
              <w:t xml:space="preserve"> </w:t>
            </w:r>
            <w:r>
              <w:rPr>
                <w:rFonts w:eastAsia="Arial"/>
                <w:b/>
                <w:bCs/>
                <w:color w:val="373535"/>
                <w:sz w:val="17"/>
                <w:szCs w:val="17"/>
                <w:lang w:val="pt-PT"/>
              </w:rPr>
              <w:t>e</w:t>
            </w:r>
            <w:r>
              <w:rPr>
                <w:rFonts w:eastAsia="Arial"/>
                <w:b/>
                <w:bCs/>
                <w:color w:val="373535"/>
                <w:spacing w:val="-4"/>
                <w:sz w:val="17"/>
                <w:szCs w:val="17"/>
                <w:lang w:val="pt-PT"/>
              </w:rPr>
              <w:t xml:space="preserve"> </w:t>
            </w:r>
            <w:r>
              <w:rPr>
                <w:rFonts w:eastAsia="Arial"/>
                <w:b/>
                <w:bCs/>
                <w:color w:val="373535"/>
                <w:sz w:val="17"/>
                <w:szCs w:val="17"/>
                <w:lang w:val="pt-PT"/>
              </w:rPr>
              <w:t>Diários</w:t>
            </w:r>
          </w:p>
          <w:p w:rsidR="000C33E7" w:rsidRDefault="000C33E7">
            <w:pPr>
              <w:widowControl w:val="0"/>
              <w:autoSpaceDE w:val="0"/>
              <w:autoSpaceDN w:val="0"/>
              <w:spacing w:before="10"/>
              <w:jc w:val="left"/>
              <w:rPr>
                <w:rFonts w:eastAsia="Arial MT" w:hAnsi="Arial MT" w:cs="Arial MT"/>
                <w:b/>
                <w:sz w:val="18"/>
                <w:szCs w:val="17"/>
                <w:lang w:val="pt-PT"/>
              </w:rPr>
            </w:pPr>
          </w:p>
          <w:p w:rsidR="000C33E7" w:rsidRDefault="00DF0ED6">
            <w:pPr>
              <w:widowControl w:val="0"/>
              <w:autoSpaceDE w:val="0"/>
              <w:autoSpaceDN w:val="0"/>
              <w:spacing w:before="1"/>
              <w:ind w:left="880"/>
              <w:jc w:val="left"/>
              <w:rPr>
                <w:rFonts w:eastAsia="Arial MT" w:cs="Arial MT"/>
                <w:b/>
                <w:sz w:val="17"/>
                <w:szCs w:val="22"/>
                <w:lang w:val="pt-PT"/>
              </w:rPr>
            </w:pPr>
            <w:r>
              <w:rPr>
                <w:rFonts w:eastAsia="Arial MT" w:cs="Arial MT"/>
                <w:b/>
                <w:color w:val="373535"/>
                <w:sz w:val="17"/>
                <w:szCs w:val="22"/>
                <w:lang w:val="pt-PT"/>
              </w:rPr>
              <w:t>Submódulo</w:t>
            </w:r>
            <w:r>
              <w:rPr>
                <w:rFonts w:eastAsia="Arial MT" w:cs="Arial MT"/>
                <w:b/>
                <w:color w:val="373535"/>
                <w:spacing w:val="-4"/>
                <w:sz w:val="17"/>
                <w:szCs w:val="22"/>
                <w:lang w:val="pt-PT"/>
              </w:rPr>
              <w:t xml:space="preserve"> </w:t>
            </w:r>
            <w:r>
              <w:rPr>
                <w:rFonts w:eastAsia="Arial MT" w:cs="Arial MT"/>
                <w:b/>
                <w:color w:val="373535"/>
                <w:sz w:val="17"/>
                <w:szCs w:val="22"/>
                <w:lang w:val="pt-PT"/>
              </w:rPr>
              <w:t>2.1</w:t>
            </w:r>
            <w:r>
              <w:rPr>
                <w:rFonts w:eastAsia="Arial MT" w:cs="Arial MT"/>
                <w:b/>
                <w:color w:val="373535"/>
                <w:spacing w:val="-4"/>
                <w:sz w:val="17"/>
                <w:szCs w:val="22"/>
                <w:lang w:val="pt-PT"/>
              </w:rPr>
              <w:t xml:space="preserve"> </w:t>
            </w:r>
            <w:r>
              <w:rPr>
                <w:rFonts w:eastAsia="Arial MT" w:cs="Arial MT"/>
                <w:b/>
                <w:color w:val="373535"/>
                <w:sz w:val="17"/>
                <w:szCs w:val="22"/>
                <w:lang w:val="pt-PT"/>
              </w:rPr>
              <w:t>-</w:t>
            </w:r>
            <w:r>
              <w:rPr>
                <w:rFonts w:eastAsia="Arial MT" w:cs="Arial MT"/>
                <w:b/>
                <w:color w:val="373535"/>
                <w:spacing w:val="-1"/>
                <w:sz w:val="17"/>
                <w:szCs w:val="22"/>
                <w:lang w:val="pt-PT"/>
              </w:rPr>
              <w:t xml:space="preserve"> </w:t>
            </w:r>
            <w:r>
              <w:rPr>
                <w:rFonts w:eastAsia="Arial MT" w:cs="Arial MT"/>
                <w:b/>
                <w:color w:val="373535"/>
                <w:sz w:val="17"/>
                <w:szCs w:val="22"/>
                <w:lang w:val="pt-PT"/>
              </w:rPr>
              <w:t>13º</w:t>
            </w:r>
            <w:r>
              <w:rPr>
                <w:rFonts w:eastAsia="Arial MT" w:cs="Arial MT"/>
                <w:b/>
                <w:color w:val="373535"/>
                <w:spacing w:val="-3"/>
                <w:sz w:val="17"/>
                <w:szCs w:val="22"/>
                <w:lang w:val="pt-PT"/>
              </w:rPr>
              <w:t xml:space="preserve"> </w:t>
            </w:r>
            <w:r>
              <w:rPr>
                <w:rFonts w:eastAsia="Arial MT" w:cs="Arial MT"/>
                <w:b/>
                <w:color w:val="373535"/>
                <w:sz w:val="17"/>
                <w:szCs w:val="22"/>
                <w:lang w:val="pt-PT"/>
              </w:rPr>
              <w:t>(décimo</w:t>
            </w:r>
            <w:r>
              <w:rPr>
                <w:rFonts w:eastAsia="Arial MT" w:cs="Arial MT"/>
                <w:b/>
                <w:color w:val="373535"/>
                <w:spacing w:val="-3"/>
                <w:sz w:val="17"/>
                <w:szCs w:val="22"/>
                <w:lang w:val="pt-PT"/>
              </w:rPr>
              <w:t xml:space="preserve"> </w:t>
            </w:r>
            <w:r>
              <w:rPr>
                <w:rFonts w:eastAsia="Arial MT" w:cs="Arial MT"/>
                <w:b/>
                <w:color w:val="373535"/>
                <w:sz w:val="17"/>
                <w:szCs w:val="22"/>
                <w:lang w:val="pt-PT"/>
              </w:rPr>
              <w:t>terceiro)</w:t>
            </w:r>
            <w:r>
              <w:rPr>
                <w:rFonts w:eastAsia="Arial MT" w:cs="Arial MT"/>
                <w:b/>
                <w:color w:val="373535"/>
                <w:spacing w:val="-2"/>
                <w:sz w:val="17"/>
                <w:szCs w:val="22"/>
                <w:lang w:val="pt-PT"/>
              </w:rPr>
              <w:t xml:space="preserve"> </w:t>
            </w:r>
            <w:r>
              <w:rPr>
                <w:rFonts w:eastAsia="Arial MT" w:cs="Arial MT"/>
                <w:b/>
                <w:color w:val="373535"/>
                <w:sz w:val="17"/>
                <w:szCs w:val="22"/>
                <w:lang w:val="pt-PT"/>
              </w:rPr>
              <w:t>Salário,</w:t>
            </w:r>
            <w:r>
              <w:rPr>
                <w:rFonts w:eastAsia="Arial MT" w:cs="Arial MT"/>
                <w:b/>
                <w:color w:val="373535"/>
                <w:spacing w:val="-2"/>
                <w:sz w:val="17"/>
                <w:szCs w:val="22"/>
                <w:lang w:val="pt-PT"/>
              </w:rPr>
              <w:t xml:space="preserve"> </w:t>
            </w:r>
            <w:r>
              <w:rPr>
                <w:rFonts w:eastAsia="Arial MT" w:cs="Arial MT"/>
                <w:b/>
                <w:color w:val="373535"/>
                <w:sz w:val="17"/>
                <w:szCs w:val="22"/>
                <w:lang w:val="pt-PT"/>
              </w:rPr>
              <w:t>Férias</w:t>
            </w:r>
            <w:r>
              <w:rPr>
                <w:rFonts w:eastAsia="Arial MT" w:cs="Arial MT"/>
                <w:b/>
                <w:color w:val="373535"/>
                <w:spacing w:val="-4"/>
                <w:sz w:val="17"/>
                <w:szCs w:val="22"/>
                <w:lang w:val="pt-PT"/>
              </w:rPr>
              <w:t xml:space="preserve"> </w:t>
            </w:r>
            <w:r>
              <w:rPr>
                <w:rFonts w:eastAsia="Arial MT" w:cs="Arial MT"/>
                <w:b/>
                <w:color w:val="373535"/>
                <w:sz w:val="17"/>
                <w:szCs w:val="22"/>
                <w:lang w:val="pt-PT"/>
              </w:rPr>
              <w:t>e</w:t>
            </w:r>
            <w:r>
              <w:rPr>
                <w:rFonts w:eastAsia="Arial MT" w:cs="Arial MT"/>
                <w:b/>
                <w:color w:val="373535"/>
                <w:spacing w:val="-2"/>
                <w:sz w:val="17"/>
                <w:szCs w:val="22"/>
                <w:lang w:val="pt-PT"/>
              </w:rPr>
              <w:t xml:space="preserve"> </w:t>
            </w:r>
            <w:r>
              <w:rPr>
                <w:rFonts w:eastAsia="Arial MT" w:cs="Arial MT"/>
                <w:b/>
                <w:color w:val="373535"/>
                <w:sz w:val="17"/>
                <w:szCs w:val="22"/>
                <w:lang w:val="pt-PT"/>
              </w:rPr>
              <w:t>Adicional</w:t>
            </w:r>
            <w:r>
              <w:rPr>
                <w:rFonts w:eastAsia="Arial MT" w:cs="Arial MT"/>
                <w:b/>
                <w:color w:val="373535"/>
                <w:spacing w:val="-1"/>
                <w:sz w:val="17"/>
                <w:szCs w:val="22"/>
                <w:lang w:val="pt-PT"/>
              </w:rPr>
              <w:t xml:space="preserve"> </w:t>
            </w:r>
            <w:r>
              <w:rPr>
                <w:rFonts w:eastAsia="Arial MT" w:cs="Arial MT"/>
                <w:b/>
                <w:color w:val="373535"/>
                <w:sz w:val="17"/>
                <w:szCs w:val="22"/>
                <w:lang w:val="pt-PT"/>
              </w:rPr>
              <w:t>de</w:t>
            </w:r>
            <w:r>
              <w:rPr>
                <w:rFonts w:eastAsia="Arial MT" w:cs="Arial MT"/>
                <w:b/>
                <w:color w:val="373535"/>
                <w:spacing w:val="-4"/>
                <w:sz w:val="17"/>
                <w:szCs w:val="22"/>
                <w:lang w:val="pt-PT"/>
              </w:rPr>
              <w:t xml:space="preserve"> </w:t>
            </w:r>
            <w:r>
              <w:rPr>
                <w:rFonts w:eastAsia="Arial MT" w:cs="Arial MT"/>
                <w:b/>
                <w:color w:val="373535"/>
                <w:sz w:val="17"/>
                <w:szCs w:val="22"/>
                <w:lang w:val="pt-PT"/>
              </w:rPr>
              <w:t>Férias</w:t>
            </w:r>
          </w:p>
          <w:p w:rsidR="000C33E7" w:rsidRDefault="000C33E7">
            <w:pPr>
              <w:widowControl w:val="0"/>
              <w:autoSpaceDE w:val="0"/>
              <w:autoSpaceDN w:val="0"/>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35"/>
              <w:gridCol w:w="5353"/>
              <w:gridCol w:w="1396"/>
            </w:tblGrid>
            <w:tr w:rsidR="000C33E7">
              <w:trPr>
                <w:trHeight w:val="532"/>
              </w:trPr>
              <w:tc>
                <w:tcPr>
                  <w:tcW w:w="535" w:type="dxa"/>
                </w:tcPr>
                <w:p w:rsidR="000C33E7" w:rsidRDefault="00DF0ED6">
                  <w:pPr>
                    <w:widowControl w:val="0"/>
                    <w:autoSpaceDE w:val="0"/>
                    <w:autoSpaceDN w:val="0"/>
                    <w:spacing w:before="104"/>
                    <w:ind w:left="140" w:right="108"/>
                    <w:jc w:val="center"/>
                    <w:rPr>
                      <w:rFonts w:eastAsia="Arial MT" w:hAnsi="Arial MT" w:cs="Arial MT"/>
                      <w:b/>
                      <w:sz w:val="17"/>
                      <w:szCs w:val="22"/>
                      <w:lang w:val="pt-PT"/>
                    </w:rPr>
                  </w:pPr>
                  <w:r>
                    <w:rPr>
                      <w:rFonts w:eastAsia="Arial MT" w:hAnsi="Arial MT" w:cs="Arial MT"/>
                      <w:b/>
                      <w:color w:val="373535"/>
                      <w:sz w:val="17"/>
                      <w:szCs w:val="22"/>
                      <w:lang w:val="pt-PT"/>
                    </w:rPr>
                    <w:t>2.1</w:t>
                  </w:r>
                </w:p>
              </w:tc>
              <w:tc>
                <w:tcPr>
                  <w:tcW w:w="5353" w:type="dxa"/>
                </w:tcPr>
                <w:p w:rsidR="000C33E7" w:rsidRDefault="00DF0ED6">
                  <w:pPr>
                    <w:widowControl w:val="0"/>
                    <w:autoSpaceDE w:val="0"/>
                    <w:autoSpaceDN w:val="0"/>
                    <w:spacing w:before="104"/>
                    <w:ind w:left="357"/>
                    <w:jc w:val="left"/>
                    <w:rPr>
                      <w:rFonts w:eastAsia="Arial MT" w:cs="Arial MT"/>
                      <w:b/>
                      <w:sz w:val="17"/>
                      <w:szCs w:val="22"/>
                      <w:lang w:val="pt-PT"/>
                    </w:rPr>
                  </w:pPr>
                  <w:r>
                    <w:rPr>
                      <w:rFonts w:eastAsia="Arial MT" w:cs="Arial MT"/>
                      <w:b/>
                      <w:color w:val="373535"/>
                      <w:sz w:val="17"/>
                      <w:szCs w:val="22"/>
                      <w:lang w:val="pt-PT"/>
                    </w:rPr>
                    <w:t>13º</w:t>
                  </w:r>
                  <w:r>
                    <w:rPr>
                      <w:rFonts w:eastAsia="Arial MT" w:cs="Arial MT"/>
                      <w:b/>
                      <w:color w:val="373535"/>
                      <w:spacing w:val="-4"/>
                      <w:sz w:val="17"/>
                      <w:szCs w:val="22"/>
                      <w:lang w:val="pt-PT"/>
                    </w:rPr>
                    <w:t xml:space="preserve"> </w:t>
                  </w:r>
                  <w:r>
                    <w:rPr>
                      <w:rFonts w:eastAsia="Arial MT" w:cs="Arial MT"/>
                      <w:b/>
                      <w:color w:val="373535"/>
                      <w:sz w:val="17"/>
                      <w:szCs w:val="22"/>
                      <w:lang w:val="pt-PT"/>
                    </w:rPr>
                    <w:t>(décimo</w:t>
                  </w:r>
                  <w:r>
                    <w:rPr>
                      <w:rFonts w:eastAsia="Arial MT" w:cs="Arial MT"/>
                      <w:b/>
                      <w:color w:val="373535"/>
                      <w:spacing w:val="-5"/>
                      <w:sz w:val="17"/>
                      <w:szCs w:val="22"/>
                      <w:lang w:val="pt-PT"/>
                    </w:rPr>
                    <w:t xml:space="preserve"> </w:t>
                  </w:r>
                  <w:r>
                    <w:rPr>
                      <w:rFonts w:eastAsia="Arial MT" w:cs="Arial MT"/>
                      <w:b/>
                      <w:color w:val="373535"/>
                      <w:sz w:val="17"/>
                      <w:szCs w:val="22"/>
                      <w:lang w:val="pt-PT"/>
                    </w:rPr>
                    <w:t>terceiro)</w:t>
                  </w:r>
                  <w:r>
                    <w:rPr>
                      <w:rFonts w:eastAsia="Arial MT" w:cs="Arial MT"/>
                      <w:b/>
                      <w:color w:val="373535"/>
                      <w:spacing w:val="-2"/>
                      <w:sz w:val="17"/>
                      <w:szCs w:val="22"/>
                      <w:lang w:val="pt-PT"/>
                    </w:rPr>
                    <w:t xml:space="preserve"> </w:t>
                  </w:r>
                  <w:r>
                    <w:rPr>
                      <w:rFonts w:eastAsia="Arial MT" w:cs="Arial MT"/>
                      <w:b/>
                      <w:color w:val="373535"/>
                      <w:sz w:val="17"/>
                      <w:szCs w:val="22"/>
                      <w:lang w:val="pt-PT"/>
                    </w:rPr>
                    <w:t>Salário,</w:t>
                  </w:r>
                  <w:r>
                    <w:rPr>
                      <w:rFonts w:eastAsia="Arial MT" w:cs="Arial MT"/>
                      <w:b/>
                      <w:color w:val="373535"/>
                      <w:spacing w:val="-6"/>
                      <w:sz w:val="17"/>
                      <w:szCs w:val="22"/>
                      <w:lang w:val="pt-PT"/>
                    </w:rPr>
                    <w:t xml:space="preserve"> </w:t>
                  </w:r>
                  <w:r>
                    <w:rPr>
                      <w:rFonts w:eastAsia="Arial MT" w:cs="Arial MT"/>
                      <w:b/>
                      <w:color w:val="373535"/>
                      <w:sz w:val="17"/>
                      <w:szCs w:val="22"/>
                      <w:lang w:val="pt-PT"/>
                    </w:rPr>
                    <w:t>Férias</w:t>
                  </w:r>
                  <w:r>
                    <w:rPr>
                      <w:rFonts w:eastAsia="Arial MT" w:cs="Arial MT"/>
                      <w:b/>
                      <w:color w:val="373535"/>
                      <w:spacing w:val="-4"/>
                      <w:sz w:val="17"/>
                      <w:szCs w:val="22"/>
                      <w:lang w:val="pt-PT"/>
                    </w:rPr>
                    <w:t xml:space="preserve"> </w:t>
                  </w:r>
                  <w:r>
                    <w:rPr>
                      <w:rFonts w:eastAsia="Arial MT" w:cs="Arial MT"/>
                      <w:b/>
                      <w:color w:val="373535"/>
                      <w:sz w:val="17"/>
                      <w:szCs w:val="22"/>
                      <w:lang w:val="pt-PT"/>
                    </w:rPr>
                    <w:t>e</w:t>
                  </w:r>
                  <w:r>
                    <w:rPr>
                      <w:rFonts w:eastAsia="Arial MT" w:cs="Arial MT"/>
                      <w:b/>
                      <w:color w:val="373535"/>
                      <w:spacing w:val="-3"/>
                      <w:sz w:val="17"/>
                      <w:szCs w:val="22"/>
                      <w:lang w:val="pt-PT"/>
                    </w:rPr>
                    <w:t xml:space="preserve"> </w:t>
                  </w:r>
                  <w:r>
                    <w:rPr>
                      <w:rFonts w:eastAsia="Arial MT" w:cs="Arial MT"/>
                      <w:b/>
                      <w:color w:val="373535"/>
                      <w:sz w:val="17"/>
                      <w:szCs w:val="22"/>
                      <w:lang w:val="pt-PT"/>
                    </w:rPr>
                    <w:t>Adicional</w:t>
                  </w:r>
                  <w:r>
                    <w:rPr>
                      <w:rFonts w:eastAsia="Arial MT" w:cs="Arial MT"/>
                      <w:b/>
                      <w:color w:val="373535"/>
                      <w:spacing w:val="-2"/>
                      <w:sz w:val="17"/>
                      <w:szCs w:val="22"/>
                      <w:lang w:val="pt-PT"/>
                    </w:rPr>
                    <w:t xml:space="preserve"> </w:t>
                  </w:r>
                  <w:r>
                    <w:rPr>
                      <w:rFonts w:eastAsia="Arial MT" w:cs="Arial MT"/>
                      <w:b/>
                      <w:color w:val="373535"/>
                      <w:sz w:val="17"/>
                      <w:szCs w:val="22"/>
                      <w:lang w:val="pt-PT"/>
                    </w:rPr>
                    <w:t>de</w:t>
                  </w:r>
                  <w:r>
                    <w:rPr>
                      <w:rFonts w:eastAsia="Arial MT" w:cs="Arial MT"/>
                      <w:b/>
                      <w:color w:val="373535"/>
                      <w:spacing w:val="-5"/>
                      <w:sz w:val="17"/>
                      <w:szCs w:val="22"/>
                      <w:lang w:val="pt-PT"/>
                    </w:rPr>
                    <w:t xml:space="preserve"> </w:t>
                  </w:r>
                  <w:r>
                    <w:rPr>
                      <w:rFonts w:eastAsia="Arial MT" w:cs="Arial MT"/>
                      <w:b/>
                      <w:color w:val="373535"/>
                      <w:sz w:val="17"/>
                      <w:szCs w:val="22"/>
                      <w:lang w:val="pt-PT"/>
                    </w:rPr>
                    <w:t>Férias</w:t>
                  </w:r>
                </w:p>
              </w:tc>
              <w:tc>
                <w:tcPr>
                  <w:tcW w:w="1396" w:type="dxa"/>
                </w:tcPr>
                <w:p w:rsidR="000C33E7" w:rsidRDefault="00DF0ED6">
                  <w:pPr>
                    <w:widowControl w:val="0"/>
                    <w:autoSpaceDE w:val="0"/>
                    <w:autoSpaceDN w:val="0"/>
                    <w:spacing w:before="104"/>
                    <w:ind w:left="305"/>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32"/>
              </w:trPr>
              <w:tc>
                <w:tcPr>
                  <w:tcW w:w="535" w:type="dxa"/>
                </w:tcPr>
                <w:p w:rsidR="000C33E7" w:rsidRDefault="00DF0ED6">
                  <w:pPr>
                    <w:widowControl w:val="0"/>
                    <w:autoSpaceDE w:val="0"/>
                    <w:autoSpaceDN w:val="0"/>
                    <w:spacing w:before="102"/>
                    <w:ind w:left="34"/>
                    <w:jc w:val="center"/>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5353"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13º</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(décimo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terceiro)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Salário</w:t>
                  </w:r>
                </w:p>
              </w:tc>
              <w:tc>
                <w:tcPr>
                  <w:tcW w:w="1396"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35" w:type="dxa"/>
                </w:tcPr>
                <w:p w:rsidR="000C33E7" w:rsidRDefault="00DF0ED6">
                  <w:pPr>
                    <w:widowControl w:val="0"/>
                    <w:autoSpaceDE w:val="0"/>
                    <w:autoSpaceDN w:val="0"/>
                    <w:spacing w:before="102"/>
                    <w:ind w:left="34"/>
                    <w:jc w:val="center"/>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5353"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Férias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Adicional</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Férias</w:t>
                  </w:r>
                </w:p>
              </w:tc>
              <w:tc>
                <w:tcPr>
                  <w:tcW w:w="1396"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888" w:type="dxa"/>
                  <w:gridSpan w:val="2"/>
                </w:tcPr>
                <w:p w:rsidR="000C33E7" w:rsidRDefault="00DF0ED6">
                  <w:pPr>
                    <w:widowControl w:val="0"/>
                    <w:autoSpaceDE w:val="0"/>
                    <w:autoSpaceDN w:val="0"/>
                    <w:spacing w:before="102"/>
                    <w:ind w:left="2725" w:right="2705"/>
                    <w:jc w:val="center"/>
                    <w:rPr>
                      <w:rFonts w:eastAsia="Arial MT" w:hAnsi="Arial MT" w:cs="Arial MT"/>
                      <w:b/>
                      <w:sz w:val="17"/>
                      <w:szCs w:val="22"/>
                      <w:lang w:val="pt-PT"/>
                    </w:rPr>
                  </w:pPr>
                  <w:r>
                    <w:rPr>
                      <w:rFonts w:eastAsia="Arial MT" w:hAnsi="Arial MT" w:cs="Arial MT"/>
                      <w:b/>
                      <w:color w:val="373535"/>
                      <w:sz w:val="17"/>
                      <w:szCs w:val="22"/>
                      <w:lang w:val="pt-PT"/>
                    </w:rPr>
                    <w:lastRenderedPageBreak/>
                    <w:t>Total</w:t>
                  </w:r>
                </w:p>
              </w:tc>
              <w:tc>
                <w:tcPr>
                  <w:tcW w:w="1396"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DF0ED6">
            <w:pPr>
              <w:widowControl w:val="0"/>
              <w:autoSpaceDE w:val="0"/>
              <w:autoSpaceDN w:val="0"/>
              <w:spacing w:before="119"/>
              <w:ind w:left="832"/>
              <w:jc w:val="left"/>
              <w:rPr>
                <w:rFonts w:ascii="Arial MT" w:eastAsia="Arial MT" w:hAnsi="Arial MT" w:cs="Arial MT"/>
                <w:sz w:val="17"/>
                <w:szCs w:val="17"/>
                <w:lang w:val="pt-PT"/>
              </w:rPr>
            </w:pPr>
            <w:r>
              <w:rPr>
                <w:rFonts w:eastAsia="Arial MT" w:cs="Arial MT"/>
                <w:b/>
                <w:color w:val="373535"/>
                <w:sz w:val="17"/>
                <w:szCs w:val="17"/>
                <w:lang w:val="pt-PT"/>
              </w:rPr>
              <w:t>Nota</w:t>
            </w:r>
            <w:r>
              <w:rPr>
                <w:rFonts w:eastAsia="Arial MT" w:cs="Arial MT"/>
                <w:b/>
                <w:color w:val="373535"/>
                <w:spacing w:val="-4"/>
                <w:sz w:val="17"/>
                <w:szCs w:val="17"/>
                <w:lang w:val="pt-PT"/>
              </w:rPr>
              <w:t xml:space="preserve"> </w:t>
            </w:r>
            <w:r>
              <w:rPr>
                <w:rFonts w:eastAsia="Arial MT" w:cs="Arial MT"/>
                <w:b/>
                <w:color w:val="373535"/>
                <w:sz w:val="17"/>
                <w:szCs w:val="17"/>
                <w:lang w:val="pt-PT"/>
              </w:rPr>
              <w:t>1:</w:t>
            </w:r>
            <w:r>
              <w:rPr>
                <w:rFonts w:eastAsia="Arial MT" w:cs="Arial MT"/>
                <w:b/>
                <w:color w:val="373535"/>
                <w:spacing w:val="-1"/>
                <w:sz w:val="17"/>
                <w:szCs w:val="17"/>
                <w:lang w:val="pt-PT"/>
              </w:rPr>
              <w:t xml:space="preserve"> </w:t>
            </w:r>
            <w:r>
              <w:rPr>
                <w:rFonts w:ascii="Arial MT" w:eastAsia="Arial MT" w:hAnsi="Arial MT" w:cs="Arial MT"/>
                <w:color w:val="373535"/>
                <w:sz w:val="17"/>
                <w:szCs w:val="17"/>
                <w:lang w:val="pt-PT"/>
              </w:rPr>
              <w:t>Como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planilha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custos</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e</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formação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preços</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é</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calculada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u w:val="single" w:color="373535"/>
                <w:lang w:val="pt-PT"/>
              </w:rPr>
              <w:t>mensalmente</w:t>
            </w:r>
            <w:r>
              <w:rPr>
                <w:rFonts w:ascii="Arial MT" w:eastAsia="Arial MT" w:hAnsi="Arial MT" w:cs="Arial MT"/>
                <w:color w:val="373535"/>
                <w:sz w:val="17"/>
                <w:szCs w:val="17"/>
                <w:lang w:val="pt-PT"/>
              </w:rPr>
              <w:t>,</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provisiona-se</w:t>
            </w:r>
          </w:p>
          <w:p w:rsidR="000C33E7" w:rsidRDefault="00DF0ED6">
            <w:pPr>
              <w:widowControl w:val="0"/>
              <w:autoSpaceDE w:val="0"/>
              <w:autoSpaceDN w:val="0"/>
              <w:spacing w:before="66" w:line="360" w:lineRule="auto"/>
              <w:ind w:left="832" w:right="1208"/>
              <w:jc w:val="left"/>
              <w:rPr>
                <w:rFonts w:eastAsia="Arial MT" w:cs="Arial MT"/>
                <w:b/>
                <w:sz w:val="17"/>
                <w:szCs w:val="22"/>
                <w:lang w:val="pt-PT"/>
              </w:rPr>
            </w:pPr>
            <w:r>
              <w:rPr>
                <w:rFonts w:ascii="Arial MT" w:eastAsia="Arial MT" w:hAnsi="Arial MT" w:cs="Arial MT"/>
                <w:color w:val="373535"/>
                <w:sz w:val="17"/>
                <w:szCs w:val="22"/>
                <w:lang w:val="pt-PT"/>
              </w:rPr>
              <w:t>proporcionalmente</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1/12</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(um</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doze</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avos)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dos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valores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referentes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gratificação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natalina,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férias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adicional</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férias.</w:t>
            </w:r>
            <w:r>
              <w:rPr>
                <w:rFonts w:ascii="Arial MT" w:eastAsia="Arial MT" w:hAnsi="Arial MT" w:cs="Arial MT"/>
                <w:color w:val="373535"/>
                <w:spacing w:val="2"/>
                <w:sz w:val="17"/>
                <w:szCs w:val="22"/>
                <w:lang w:val="pt-PT"/>
              </w:rPr>
              <w:t xml:space="preserve"> </w:t>
            </w:r>
            <w:r>
              <w:rPr>
                <w:rFonts w:eastAsia="Arial MT" w:cs="Arial MT"/>
                <w:b/>
                <w:color w:val="373535"/>
                <w:sz w:val="17"/>
                <w:szCs w:val="22"/>
                <w:lang w:val="pt-PT"/>
              </w:rPr>
              <w:t>(Redação</w:t>
            </w:r>
            <w:r>
              <w:rPr>
                <w:rFonts w:eastAsia="Arial MT" w:cs="Arial MT"/>
                <w:b/>
                <w:color w:val="373535"/>
                <w:spacing w:val="-2"/>
                <w:sz w:val="17"/>
                <w:szCs w:val="22"/>
                <w:lang w:val="pt-PT"/>
              </w:rPr>
              <w:t xml:space="preserve"> </w:t>
            </w:r>
            <w:r>
              <w:rPr>
                <w:rFonts w:eastAsia="Arial MT" w:cs="Arial MT"/>
                <w:b/>
                <w:color w:val="373535"/>
                <w:sz w:val="17"/>
                <w:szCs w:val="22"/>
                <w:lang w:val="pt-PT"/>
              </w:rPr>
              <w:t>dada</w:t>
            </w:r>
            <w:r>
              <w:rPr>
                <w:rFonts w:eastAsia="Arial MT" w:cs="Arial MT"/>
                <w:b/>
                <w:color w:val="373535"/>
                <w:spacing w:val="-1"/>
                <w:sz w:val="17"/>
                <w:szCs w:val="22"/>
                <w:lang w:val="pt-PT"/>
              </w:rPr>
              <w:t xml:space="preserve"> </w:t>
            </w:r>
            <w:r>
              <w:rPr>
                <w:rFonts w:eastAsia="Arial MT" w:cs="Arial MT"/>
                <w:b/>
                <w:color w:val="373535"/>
                <w:sz w:val="17"/>
                <w:szCs w:val="22"/>
                <w:lang w:val="pt-PT"/>
              </w:rPr>
              <w:t>pela</w:t>
            </w:r>
            <w:r>
              <w:rPr>
                <w:rFonts w:eastAsia="Arial MT" w:cs="Arial MT"/>
                <w:b/>
                <w:color w:val="373535"/>
                <w:spacing w:val="-2"/>
                <w:sz w:val="17"/>
                <w:szCs w:val="22"/>
                <w:lang w:val="pt-PT"/>
              </w:rPr>
              <w:t xml:space="preserve"> </w:t>
            </w:r>
            <w:r>
              <w:rPr>
                <w:rFonts w:eastAsia="Arial MT" w:cs="Arial MT"/>
                <w:b/>
                <w:color w:val="373535"/>
                <w:sz w:val="17"/>
                <w:szCs w:val="22"/>
                <w:lang w:val="pt-PT"/>
              </w:rPr>
              <w:t>Instrução</w:t>
            </w:r>
            <w:r>
              <w:rPr>
                <w:rFonts w:eastAsia="Arial MT" w:cs="Arial MT"/>
                <w:b/>
                <w:color w:val="373535"/>
                <w:spacing w:val="-1"/>
                <w:sz w:val="17"/>
                <w:szCs w:val="22"/>
                <w:lang w:val="pt-PT"/>
              </w:rPr>
              <w:t xml:space="preserve"> </w:t>
            </w:r>
            <w:r>
              <w:rPr>
                <w:rFonts w:eastAsia="Arial MT" w:cs="Arial MT"/>
                <w:b/>
                <w:color w:val="373535"/>
                <w:sz w:val="17"/>
                <w:szCs w:val="22"/>
                <w:lang w:val="pt-PT"/>
              </w:rPr>
              <w:t>Normativa</w:t>
            </w:r>
            <w:r>
              <w:rPr>
                <w:rFonts w:eastAsia="Arial MT" w:cs="Arial MT"/>
                <w:b/>
                <w:color w:val="373535"/>
                <w:spacing w:val="-2"/>
                <w:sz w:val="17"/>
                <w:szCs w:val="22"/>
                <w:lang w:val="pt-PT"/>
              </w:rPr>
              <w:t xml:space="preserve"> </w:t>
            </w:r>
            <w:r>
              <w:rPr>
                <w:rFonts w:eastAsia="Arial MT" w:cs="Arial MT"/>
                <w:b/>
                <w:color w:val="373535"/>
                <w:sz w:val="17"/>
                <w:szCs w:val="22"/>
                <w:lang w:val="pt-PT"/>
              </w:rPr>
              <w:t>nº 7,</w:t>
            </w:r>
            <w:r>
              <w:rPr>
                <w:rFonts w:eastAsia="Arial MT" w:cs="Arial MT"/>
                <w:b/>
                <w:color w:val="373535"/>
                <w:spacing w:val="1"/>
                <w:sz w:val="17"/>
                <w:szCs w:val="22"/>
                <w:lang w:val="pt-PT"/>
              </w:rPr>
              <w:t xml:space="preserve"> </w:t>
            </w:r>
            <w:r>
              <w:rPr>
                <w:rFonts w:eastAsia="Arial MT" w:cs="Arial MT"/>
                <w:b/>
                <w:color w:val="373535"/>
                <w:sz w:val="17"/>
                <w:szCs w:val="22"/>
                <w:lang w:val="pt-PT"/>
              </w:rPr>
              <w:t>de</w:t>
            </w:r>
            <w:r>
              <w:rPr>
                <w:rFonts w:eastAsia="Arial MT" w:cs="Arial MT"/>
                <w:b/>
                <w:color w:val="373535"/>
                <w:spacing w:val="-2"/>
                <w:sz w:val="17"/>
                <w:szCs w:val="22"/>
                <w:lang w:val="pt-PT"/>
              </w:rPr>
              <w:t xml:space="preserve"> </w:t>
            </w:r>
            <w:r>
              <w:rPr>
                <w:rFonts w:eastAsia="Arial MT" w:cs="Arial MT"/>
                <w:b/>
                <w:color w:val="373535"/>
                <w:sz w:val="17"/>
                <w:szCs w:val="22"/>
                <w:lang w:val="pt-PT"/>
              </w:rPr>
              <w:t>2018)</w:t>
            </w:r>
          </w:p>
          <w:p w:rsidR="000C33E7" w:rsidRDefault="00DF0ED6">
            <w:pPr>
              <w:widowControl w:val="0"/>
              <w:autoSpaceDE w:val="0"/>
              <w:autoSpaceDN w:val="0"/>
              <w:spacing w:before="119" w:line="357" w:lineRule="auto"/>
              <w:ind w:left="832" w:right="753"/>
              <w:jc w:val="left"/>
              <w:rPr>
                <w:rFonts w:ascii="Arial MT" w:eastAsia="Arial MT" w:hAnsi="Arial MT" w:cs="Arial MT"/>
                <w:sz w:val="17"/>
                <w:szCs w:val="17"/>
                <w:lang w:val="pt-PT"/>
              </w:rPr>
            </w:pPr>
            <w:r>
              <w:rPr>
                <w:rFonts w:eastAsia="Arial MT" w:cs="Arial MT"/>
                <w:b/>
                <w:color w:val="373535"/>
                <w:sz w:val="17"/>
                <w:szCs w:val="17"/>
                <w:lang w:val="pt-PT"/>
              </w:rPr>
              <w:t xml:space="preserve">Nota 2: </w:t>
            </w:r>
            <w:r>
              <w:rPr>
                <w:rFonts w:ascii="Arial MT" w:eastAsia="Arial MT" w:hAnsi="Arial MT" w:cs="Arial MT"/>
                <w:color w:val="373535"/>
                <w:sz w:val="17"/>
                <w:szCs w:val="17"/>
                <w:lang w:val="pt-PT"/>
              </w:rPr>
              <w:t>O adicional de férias contido no Submódulo 2.1 corresponde a 1/3 (um terço) da remuneração que por</w:t>
            </w:r>
            <w:r>
              <w:rPr>
                <w:rFonts w:ascii="Arial MT" w:eastAsia="Arial MT" w:hAnsi="Arial MT" w:cs="Arial MT"/>
                <w:color w:val="373535"/>
                <w:spacing w:val="-45"/>
                <w:sz w:val="17"/>
                <w:szCs w:val="17"/>
                <w:lang w:val="pt-PT"/>
              </w:rPr>
              <w:t xml:space="preserve"> </w:t>
            </w:r>
            <w:r>
              <w:rPr>
                <w:rFonts w:ascii="Arial MT" w:eastAsia="Arial MT" w:hAnsi="Arial MT" w:cs="Arial MT"/>
                <w:color w:val="373535"/>
                <w:sz w:val="17"/>
                <w:szCs w:val="17"/>
                <w:lang w:val="pt-PT"/>
              </w:rPr>
              <w:t>sua</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vez</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é</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divido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por 12</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(doze)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conforme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Nota</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1</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acima.</w:t>
            </w:r>
          </w:p>
          <w:p w:rsidR="000C33E7" w:rsidRDefault="00DF0ED6">
            <w:pPr>
              <w:widowControl w:val="0"/>
              <w:autoSpaceDE w:val="0"/>
              <w:autoSpaceDN w:val="0"/>
              <w:spacing w:before="121" w:line="357" w:lineRule="auto"/>
              <w:ind w:left="832" w:right="1081"/>
              <w:jc w:val="left"/>
              <w:rPr>
                <w:rFonts w:eastAsia="Arial MT" w:cs="Arial MT"/>
                <w:b/>
                <w:sz w:val="17"/>
                <w:szCs w:val="17"/>
                <w:lang w:val="pt-PT"/>
              </w:rPr>
            </w:pPr>
            <w:r>
              <w:rPr>
                <w:rFonts w:eastAsia="Arial MT" w:cs="Arial MT"/>
                <w:b/>
                <w:color w:val="373535"/>
                <w:sz w:val="17"/>
                <w:szCs w:val="17"/>
                <w:lang w:val="pt-PT"/>
              </w:rPr>
              <w:t>Nota</w:t>
            </w:r>
            <w:r>
              <w:rPr>
                <w:rFonts w:eastAsia="Arial MT" w:cs="Arial MT"/>
                <w:b/>
                <w:color w:val="373535"/>
                <w:spacing w:val="-4"/>
                <w:sz w:val="17"/>
                <w:szCs w:val="17"/>
                <w:lang w:val="pt-PT"/>
              </w:rPr>
              <w:t xml:space="preserve"> </w:t>
            </w:r>
            <w:r>
              <w:rPr>
                <w:rFonts w:eastAsia="Arial MT" w:cs="Arial MT"/>
                <w:b/>
                <w:color w:val="373535"/>
                <w:sz w:val="17"/>
                <w:szCs w:val="17"/>
                <w:lang w:val="pt-PT"/>
              </w:rPr>
              <w:t>3:</w:t>
            </w:r>
            <w:r>
              <w:rPr>
                <w:rFonts w:eastAsia="Arial MT" w:cs="Arial MT"/>
                <w:b/>
                <w:color w:val="373535"/>
                <w:spacing w:val="-1"/>
                <w:sz w:val="17"/>
                <w:szCs w:val="17"/>
                <w:lang w:val="pt-PT"/>
              </w:rPr>
              <w:t xml:space="preserve"> </w:t>
            </w:r>
            <w:r>
              <w:rPr>
                <w:rFonts w:ascii="Arial MT" w:eastAsia="Arial MT" w:hAnsi="Arial MT" w:cs="Arial MT"/>
                <w:color w:val="373535"/>
                <w:sz w:val="17"/>
                <w:szCs w:val="17"/>
                <w:lang w:val="pt-PT"/>
              </w:rPr>
              <w:t>Levando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em</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consideração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vigência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contratual</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prevista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no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art.</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57</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da</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Lei</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nº</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8.666,</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23</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junho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de 1993, a rubrica férias tem como objetivo principal suprir a necessidade do pagamento das férias</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remuneradas ao final do contrato de 12 meses. Esta rubrica, quando da prorrogação con</w:t>
            </w:r>
            <w:r>
              <w:rPr>
                <w:rFonts w:ascii="Arial MT" w:eastAsia="Arial MT" w:hAnsi="Arial MT" w:cs="Arial MT"/>
                <w:color w:val="373535"/>
                <w:sz w:val="17"/>
                <w:szCs w:val="17"/>
                <w:lang w:val="pt-PT"/>
              </w:rPr>
              <w:t>tratual, torna-se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custo</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não</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renovável.</w:t>
            </w:r>
            <w:r>
              <w:rPr>
                <w:rFonts w:ascii="Arial MT" w:eastAsia="Arial MT" w:hAnsi="Arial MT" w:cs="Arial MT"/>
                <w:color w:val="373535"/>
                <w:spacing w:val="3"/>
                <w:sz w:val="17"/>
                <w:szCs w:val="17"/>
                <w:lang w:val="pt-PT"/>
              </w:rPr>
              <w:t xml:space="preserve"> </w:t>
            </w:r>
            <w:r>
              <w:rPr>
                <w:rFonts w:eastAsia="Arial MT" w:cs="Arial MT"/>
                <w:b/>
                <w:color w:val="373535"/>
                <w:sz w:val="17"/>
                <w:szCs w:val="17"/>
                <w:lang w:val="pt-PT"/>
              </w:rPr>
              <w:t>(Incluído</w:t>
            </w:r>
            <w:r>
              <w:rPr>
                <w:rFonts w:eastAsia="Arial MT" w:cs="Arial MT"/>
                <w:b/>
                <w:color w:val="373535"/>
                <w:spacing w:val="-2"/>
                <w:sz w:val="17"/>
                <w:szCs w:val="17"/>
                <w:lang w:val="pt-PT"/>
              </w:rPr>
              <w:t xml:space="preserve"> </w:t>
            </w:r>
            <w:r>
              <w:rPr>
                <w:rFonts w:eastAsia="Arial MT" w:cs="Arial MT"/>
                <w:b/>
                <w:color w:val="373535"/>
                <w:sz w:val="17"/>
                <w:szCs w:val="17"/>
                <w:lang w:val="pt-PT"/>
              </w:rPr>
              <w:t>pela</w:t>
            </w:r>
            <w:r>
              <w:rPr>
                <w:rFonts w:eastAsia="Arial MT" w:cs="Arial MT"/>
                <w:b/>
                <w:color w:val="373535"/>
                <w:spacing w:val="-1"/>
                <w:sz w:val="17"/>
                <w:szCs w:val="17"/>
                <w:lang w:val="pt-PT"/>
              </w:rPr>
              <w:t xml:space="preserve"> </w:t>
            </w:r>
            <w:r>
              <w:rPr>
                <w:rFonts w:eastAsia="Arial MT" w:cs="Arial MT"/>
                <w:b/>
                <w:color w:val="373535"/>
                <w:sz w:val="17"/>
                <w:szCs w:val="17"/>
                <w:lang w:val="pt-PT"/>
              </w:rPr>
              <w:t>Instrução</w:t>
            </w:r>
            <w:r>
              <w:rPr>
                <w:rFonts w:eastAsia="Arial MT" w:cs="Arial MT"/>
                <w:b/>
                <w:color w:val="373535"/>
                <w:spacing w:val="-2"/>
                <w:sz w:val="17"/>
                <w:szCs w:val="17"/>
                <w:lang w:val="pt-PT"/>
              </w:rPr>
              <w:t xml:space="preserve"> </w:t>
            </w:r>
            <w:r>
              <w:rPr>
                <w:rFonts w:eastAsia="Arial MT" w:cs="Arial MT"/>
                <w:b/>
                <w:color w:val="373535"/>
                <w:sz w:val="17"/>
                <w:szCs w:val="17"/>
                <w:lang w:val="pt-PT"/>
              </w:rPr>
              <w:t>Normativa</w:t>
            </w:r>
            <w:r>
              <w:rPr>
                <w:rFonts w:eastAsia="Arial MT" w:cs="Arial MT"/>
                <w:b/>
                <w:color w:val="373535"/>
                <w:spacing w:val="-1"/>
                <w:sz w:val="17"/>
                <w:szCs w:val="17"/>
                <w:lang w:val="pt-PT"/>
              </w:rPr>
              <w:t xml:space="preserve"> </w:t>
            </w:r>
            <w:r>
              <w:rPr>
                <w:rFonts w:eastAsia="Arial MT" w:cs="Arial MT"/>
                <w:b/>
                <w:color w:val="373535"/>
                <w:sz w:val="17"/>
                <w:szCs w:val="17"/>
                <w:lang w:val="pt-PT"/>
              </w:rPr>
              <w:t>nº</w:t>
            </w:r>
            <w:r>
              <w:rPr>
                <w:rFonts w:eastAsia="Arial MT" w:cs="Arial MT"/>
                <w:b/>
                <w:color w:val="373535"/>
                <w:spacing w:val="-1"/>
                <w:sz w:val="17"/>
                <w:szCs w:val="17"/>
                <w:lang w:val="pt-PT"/>
              </w:rPr>
              <w:t xml:space="preserve"> </w:t>
            </w:r>
            <w:r>
              <w:rPr>
                <w:rFonts w:eastAsia="Arial MT" w:cs="Arial MT"/>
                <w:b/>
                <w:color w:val="373535"/>
                <w:sz w:val="17"/>
                <w:szCs w:val="17"/>
                <w:lang w:val="pt-PT"/>
              </w:rPr>
              <w:t>7,</w:t>
            </w:r>
            <w:r>
              <w:rPr>
                <w:rFonts w:eastAsia="Arial MT" w:cs="Arial MT"/>
                <w:b/>
                <w:color w:val="373535"/>
                <w:spacing w:val="3"/>
                <w:sz w:val="17"/>
                <w:szCs w:val="17"/>
                <w:lang w:val="pt-PT"/>
              </w:rPr>
              <w:t xml:space="preserve"> </w:t>
            </w:r>
            <w:r>
              <w:rPr>
                <w:rFonts w:eastAsia="Arial MT" w:cs="Arial MT"/>
                <w:b/>
                <w:color w:val="373535"/>
                <w:sz w:val="17"/>
                <w:szCs w:val="17"/>
                <w:lang w:val="pt-PT"/>
              </w:rPr>
              <w:t>de</w:t>
            </w:r>
            <w:r>
              <w:rPr>
                <w:rFonts w:eastAsia="Arial MT" w:cs="Arial MT"/>
                <w:b/>
                <w:color w:val="373535"/>
                <w:spacing w:val="-2"/>
                <w:sz w:val="17"/>
                <w:szCs w:val="17"/>
                <w:lang w:val="pt-PT"/>
              </w:rPr>
              <w:t xml:space="preserve"> </w:t>
            </w:r>
            <w:r>
              <w:rPr>
                <w:rFonts w:eastAsia="Arial MT" w:cs="Arial MT"/>
                <w:b/>
                <w:color w:val="373535"/>
                <w:sz w:val="17"/>
                <w:szCs w:val="17"/>
                <w:lang w:val="pt-PT"/>
              </w:rPr>
              <w:t>2018)</w:t>
            </w:r>
          </w:p>
          <w:p w:rsidR="000C33E7" w:rsidRDefault="000C33E7">
            <w:pPr>
              <w:widowControl w:val="0"/>
              <w:autoSpaceDE w:val="0"/>
              <w:autoSpaceDN w:val="0"/>
              <w:jc w:val="left"/>
              <w:rPr>
                <w:rFonts w:eastAsia="Arial MT" w:hAnsi="Arial MT" w:cs="Arial MT"/>
                <w:b/>
                <w:sz w:val="18"/>
                <w:szCs w:val="17"/>
                <w:lang w:val="pt-PT"/>
              </w:rPr>
            </w:pPr>
          </w:p>
          <w:p w:rsidR="000C33E7" w:rsidRDefault="00DF0ED6">
            <w:pPr>
              <w:widowControl w:val="0"/>
              <w:autoSpaceDE w:val="0"/>
              <w:autoSpaceDN w:val="0"/>
              <w:spacing w:before="121"/>
              <w:ind w:left="832" w:right="936"/>
              <w:jc w:val="left"/>
              <w:outlineLvl w:val="1"/>
              <w:rPr>
                <w:rFonts w:eastAsia="Arial"/>
                <w:b/>
                <w:bCs/>
                <w:sz w:val="17"/>
                <w:szCs w:val="17"/>
                <w:lang w:val="pt-PT"/>
              </w:rPr>
            </w:pPr>
            <w:r>
              <w:rPr>
                <w:rFonts w:eastAsia="Arial"/>
                <w:b/>
                <w:bCs/>
                <w:color w:val="373535"/>
                <w:sz w:val="17"/>
                <w:szCs w:val="17"/>
                <w:lang w:val="pt-PT"/>
              </w:rPr>
              <w:t>Submódulo 2.2 - Encargos Previdenciários (GPS), Fundo de Garantia por Tempo de Serviço (FGTS) e</w:t>
            </w:r>
            <w:r>
              <w:rPr>
                <w:rFonts w:eastAsia="Arial"/>
                <w:b/>
                <w:bCs/>
                <w:color w:val="373535"/>
                <w:spacing w:val="-45"/>
                <w:sz w:val="17"/>
                <w:szCs w:val="17"/>
                <w:lang w:val="pt-PT"/>
              </w:rPr>
              <w:t xml:space="preserve"> </w:t>
            </w:r>
            <w:r>
              <w:rPr>
                <w:rFonts w:eastAsia="Arial"/>
                <w:b/>
                <w:bCs/>
                <w:color w:val="373535"/>
                <w:sz w:val="17"/>
                <w:szCs w:val="17"/>
                <w:lang w:val="pt-PT"/>
              </w:rPr>
              <w:t>outras</w:t>
            </w:r>
            <w:r>
              <w:rPr>
                <w:rFonts w:eastAsia="Arial"/>
                <w:b/>
                <w:bCs/>
                <w:color w:val="373535"/>
                <w:spacing w:val="-2"/>
                <w:sz w:val="17"/>
                <w:szCs w:val="17"/>
                <w:lang w:val="pt-PT"/>
              </w:rPr>
              <w:t xml:space="preserve"> </w:t>
            </w:r>
            <w:r>
              <w:rPr>
                <w:rFonts w:eastAsia="Arial"/>
                <w:b/>
                <w:bCs/>
                <w:color w:val="373535"/>
                <w:sz w:val="17"/>
                <w:szCs w:val="17"/>
                <w:lang w:val="pt-PT"/>
              </w:rPr>
              <w:t>contribuições.</w:t>
            </w:r>
          </w:p>
          <w:p w:rsidR="000C33E7" w:rsidRDefault="000C33E7">
            <w:pPr>
              <w:widowControl w:val="0"/>
              <w:autoSpaceDE w:val="0"/>
              <w:autoSpaceDN w:val="0"/>
              <w:spacing w:before="4"/>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98"/>
              <w:gridCol w:w="3661"/>
              <w:gridCol w:w="1741"/>
              <w:gridCol w:w="1289"/>
            </w:tblGrid>
            <w:tr w:rsidR="000C33E7">
              <w:trPr>
                <w:trHeight w:val="532"/>
              </w:trPr>
              <w:tc>
                <w:tcPr>
                  <w:tcW w:w="598" w:type="dxa"/>
                </w:tcPr>
                <w:p w:rsidR="000C33E7" w:rsidRDefault="00DF0ED6">
                  <w:pPr>
                    <w:widowControl w:val="0"/>
                    <w:autoSpaceDE w:val="0"/>
                    <w:autoSpaceDN w:val="0"/>
                    <w:spacing w:before="102"/>
                    <w:ind w:left="191"/>
                    <w:jc w:val="left"/>
                    <w:rPr>
                      <w:rFonts w:eastAsia="Arial MT" w:hAnsi="Arial MT" w:cs="Arial MT"/>
                      <w:b/>
                      <w:sz w:val="17"/>
                      <w:szCs w:val="22"/>
                      <w:lang w:val="pt-PT"/>
                    </w:rPr>
                  </w:pPr>
                  <w:r>
                    <w:rPr>
                      <w:rFonts w:eastAsia="Arial MT" w:hAnsi="Arial MT" w:cs="Arial MT"/>
                      <w:b/>
                      <w:color w:val="373535"/>
                      <w:sz w:val="17"/>
                      <w:szCs w:val="22"/>
                      <w:lang w:val="pt-PT"/>
                    </w:rPr>
                    <w:t>2.2</w:t>
                  </w:r>
                </w:p>
              </w:tc>
              <w:tc>
                <w:tcPr>
                  <w:tcW w:w="3661" w:type="dxa"/>
                </w:tcPr>
                <w:p w:rsidR="000C33E7" w:rsidRDefault="00DF0ED6">
                  <w:pPr>
                    <w:widowControl w:val="0"/>
                    <w:autoSpaceDE w:val="0"/>
                    <w:autoSpaceDN w:val="0"/>
                    <w:spacing w:before="102"/>
                    <w:ind w:left="440"/>
                    <w:jc w:val="left"/>
                    <w:rPr>
                      <w:rFonts w:eastAsia="Arial MT" w:cs="Arial MT"/>
                      <w:b/>
                      <w:sz w:val="17"/>
                      <w:szCs w:val="22"/>
                      <w:lang w:val="pt-PT"/>
                    </w:rPr>
                  </w:pPr>
                  <w:r>
                    <w:rPr>
                      <w:rFonts w:eastAsia="Arial MT" w:cs="Arial MT"/>
                      <w:b/>
                      <w:color w:val="373535"/>
                      <w:sz w:val="17"/>
                      <w:szCs w:val="22"/>
                      <w:lang w:val="pt-PT"/>
                    </w:rPr>
                    <w:t>GPS,</w:t>
                  </w:r>
                  <w:r>
                    <w:rPr>
                      <w:rFonts w:eastAsia="Arial MT" w:cs="Arial MT"/>
                      <w:b/>
                      <w:color w:val="373535"/>
                      <w:spacing w:val="-2"/>
                      <w:sz w:val="17"/>
                      <w:szCs w:val="22"/>
                      <w:lang w:val="pt-PT"/>
                    </w:rPr>
                    <w:t xml:space="preserve"> </w:t>
                  </w:r>
                  <w:r>
                    <w:rPr>
                      <w:rFonts w:eastAsia="Arial MT" w:cs="Arial MT"/>
                      <w:b/>
                      <w:color w:val="373535"/>
                      <w:sz w:val="17"/>
                      <w:szCs w:val="22"/>
                      <w:lang w:val="pt-PT"/>
                    </w:rPr>
                    <w:t>FGTS</w:t>
                  </w:r>
                  <w:r>
                    <w:rPr>
                      <w:rFonts w:eastAsia="Arial MT" w:cs="Arial MT"/>
                      <w:b/>
                      <w:color w:val="373535"/>
                      <w:spacing w:val="-4"/>
                      <w:sz w:val="17"/>
                      <w:szCs w:val="22"/>
                      <w:lang w:val="pt-PT"/>
                    </w:rPr>
                    <w:t xml:space="preserve"> </w:t>
                  </w:r>
                  <w:r>
                    <w:rPr>
                      <w:rFonts w:eastAsia="Arial MT" w:cs="Arial MT"/>
                      <w:b/>
                      <w:color w:val="373535"/>
                      <w:sz w:val="17"/>
                      <w:szCs w:val="22"/>
                      <w:lang w:val="pt-PT"/>
                    </w:rPr>
                    <w:t>e</w:t>
                  </w:r>
                  <w:r>
                    <w:rPr>
                      <w:rFonts w:eastAsia="Arial MT" w:cs="Arial MT"/>
                      <w:b/>
                      <w:color w:val="373535"/>
                      <w:spacing w:val="-3"/>
                      <w:sz w:val="17"/>
                      <w:szCs w:val="22"/>
                      <w:lang w:val="pt-PT"/>
                    </w:rPr>
                    <w:t xml:space="preserve"> </w:t>
                  </w:r>
                  <w:r>
                    <w:rPr>
                      <w:rFonts w:eastAsia="Arial MT" w:cs="Arial MT"/>
                      <w:b/>
                      <w:color w:val="373535"/>
                      <w:sz w:val="17"/>
                      <w:szCs w:val="22"/>
                      <w:lang w:val="pt-PT"/>
                    </w:rPr>
                    <w:t>outras</w:t>
                  </w:r>
                  <w:r>
                    <w:rPr>
                      <w:rFonts w:eastAsia="Arial MT" w:cs="Arial MT"/>
                      <w:b/>
                      <w:color w:val="373535"/>
                      <w:spacing w:val="-4"/>
                      <w:sz w:val="17"/>
                      <w:szCs w:val="22"/>
                      <w:lang w:val="pt-PT"/>
                    </w:rPr>
                    <w:t xml:space="preserve"> </w:t>
                  </w:r>
                  <w:r>
                    <w:rPr>
                      <w:rFonts w:eastAsia="Arial MT" w:cs="Arial MT"/>
                      <w:b/>
                      <w:color w:val="373535"/>
                      <w:sz w:val="17"/>
                      <w:szCs w:val="22"/>
                      <w:lang w:val="pt-PT"/>
                    </w:rPr>
                    <w:t>contribuições</w:t>
                  </w:r>
                </w:p>
              </w:tc>
              <w:tc>
                <w:tcPr>
                  <w:tcW w:w="1741" w:type="dxa"/>
                </w:tcPr>
                <w:p w:rsidR="000C33E7" w:rsidRDefault="00DF0ED6">
                  <w:pPr>
                    <w:widowControl w:val="0"/>
                    <w:autoSpaceDE w:val="0"/>
                    <w:autoSpaceDN w:val="0"/>
                    <w:spacing w:before="102"/>
                    <w:ind w:left="262" w:right="252"/>
                    <w:jc w:val="center"/>
                    <w:rPr>
                      <w:rFonts w:eastAsia="Arial MT" w:hAnsi="Arial MT" w:cs="Arial MT"/>
                      <w:b/>
                      <w:sz w:val="17"/>
                      <w:szCs w:val="22"/>
                      <w:lang w:val="pt-PT"/>
                    </w:rPr>
                  </w:pPr>
                  <w:r>
                    <w:rPr>
                      <w:rFonts w:eastAsia="Arial MT" w:hAnsi="Arial MT" w:cs="Arial MT"/>
                      <w:b/>
                      <w:color w:val="373535"/>
                      <w:sz w:val="17"/>
                      <w:szCs w:val="22"/>
                      <w:lang w:val="pt-PT"/>
                    </w:rPr>
                    <w:t>Percentual</w:t>
                  </w:r>
                  <w:r>
                    <w:rPr>
                      <w:rFonts w:eastAsia="Arial MT" w:hAnsi="Arial MT" w:cs="Arial MT"/>
                      <w:b/>
                      <w:color w:val="373535"/>
                      <w:spacing w:val="-5"/>
                      <w:sz w:val="17"/>
                      <w:szCs w:val="22"/>
                      <w:lang w:val="pt-PT"/>
                    </w:rPr>
                    <w:t xml:space="preserve"> </w:t>
                  </w:r>
                  <w:r>
                    <w:rPr>
                      <w:rFonts w:eastAsia="Arial MT" w:hAnsi="Arial MT" w:cs="Arial MT"/>
                      <w:b/>
                      <w:color w:val="373535"/>
                      <w:sz w:val="17"/>
                      <w:szCs w:val="22"/>
                      <w:lang w:val="pt-PT"/>
                    </w:rPr>
                    <w:t>(%)</w:t>
                  </w:r>
                </w:p>
              </w:tc>
              <w:tc>
                <w:tcPr>
                  <w:tcW w:w="1289" w:type="dxa"/>
                </w:tcPr>
                <w:p w:rsidR="000C33E7" w:rsidRDefault="00DF0ED6">
                  <w:pPr>
                    <w:widowControl w:val="0"/>
                    <w:autoSpaceDE w:val="0"/>
                    <w:autoSpaceDN w:val="0"/>
                    <w:spacing w:before="102"/>
                    <w:ind w:left="250"/>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29"/>
              </w:trPr>
              <w:tc>
                <w:tcPr>
                  <w:tcW w:w="598" w:type="dxa"/>
                </w:tcPr>
                <w:p w:rsidR="000C33E7" w:rsidRDefault="00DF0ED6">
                  <w:pPr>
                    <w:widowControl w:val="0"/>
                    <w:autoSpaceDE w:val="0"/>
                    <w:autoSpaceDN w:val="0"/>
                    <w:spacing w:before="102"/>
                    <w:ind w:left="251"/>
                    <w:jc w:val="left"/>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3661"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INSS</w:t>
                  </w:r>
                </w:p>
              </w:tc>
              <w:tc>
                <w:tcPr>
                  <w:tcW w:w="1741" w:type="dxa"/>
                </w:tcPr>
                <w:p w:rsidR="000C33E7" w:rsidRDefault="00DF0ED6">
                  <w:pPr>
                    <w:widowControl w:val="0"/>
                    <w:autoSpaceDE w:val="0"/>
                    <w:autoSpaceDN w:val="0"/>
                    <w:spacing w:before="102"/>
                    <w:ind w:left="262" w:right="250"/>
                    <w:jc w:val="center"/>
                    <w:rPr>
                      <w:rFonts w:ascii="Arial MT" w:eastAsia="Arial MT" w:hAnsi="Arial MT" w:cs="Arial MT"/>
                      <w:sz w:val="17"/>
                      <w:szCs w:val="22"/>
                      <w:lang w:val="pt-PT"/>
                    </w:rPr>
                  </w:pPr>
                  <w:r>
                    <w:rPr>
                      <w:rFonts w:ascii="Arial MT" w:eastAsia="Arial MT" w:hAnsi="Arial MT" w:cs="Arial MT"/>
                      <w:color w:val="373535"/>
                      <w:sz w:val="17"/>
                      <w:szCs w:val="22"/>
                      <w:lang w:val="pt-PT"/>
                    </w:rPr>
                    <w:t>20,00%</w:t>
                  </w:r>
                </w:p>
              </w:tc>
              <w:tc>
                <w:tcPr>
                  <w:tcW w:w="128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361"/>
              </w:trPr>
              <w:tc>
                <w:tcPr>
                  <w:tcW w:w="598" w:type="dxa"/>
                  <w:tcBorders>
                    <w:bottom w:val="single" w:sz="2" w:space="0" w:color="E9E7E7"/>
                  </w:tcBorders>
                </w:tcPr>
                <w:p w:rsidR="000C33E7" w:rsidRDefault="00DF0ED6">
                  <w:pPr>
                    <w:widowControl w:val="0"/>
                    <w:autoSpaceDE w:val="0"/>
                    <w:autoSpaceDN w:val="0"/>
                    <w:spacing w:before="105"/>
                    <w:ind w:left="244"/>
                    <w:jc w:val="left"/>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3661" w:type="dxa"/>
                  <w:vMerge w:val="restart"/>
                </w:tcPr>
                <w:p w:rsidR="000C33E7" w:rsidRDefault="00DF0ED6">
                  <w:pPr>
                    <w:widowControl w:val="0"/>
                    <w:autoSpaceDE w:val="0"/>
                    <w:autoSpaceDN w:val="0"/>
                    <w:spacing w:before="105"/>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Salário</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Educação</w:t>
                  </w:r>
                </w:p>
              </w:tc>
              <w:tc>
                <w:tcPr>
                  <w:tcW w:w="1741" w:type="dxa"/>
                  <w:vMerge w:val="restart"/>
                </w:tcPr>
                <w:p w:rsidR="000C33E7" w:rsidRDefault="00DF0ED6">
                  <w:pPr>
                    <w:widowControl w:val="0"/>
                    <w:autoSpaceDE w:val="0"/>
                    <w:autoSpaceDN w:val="0"/>
                    <w:spacing w:before="105"/>
                    <w:ind w:left="611" w:right="597"/>
                    <w:jc w:val="center"/>
                    <w:rPr>
                      <w:rFonts w:ascii="Arial MT" w:eastAsia="Arial MT" w:hAnsi="Arial MT" w:cs="Arial MT"/>
                      <w:sz w:val="17"/>
                      <w:szCs w:val="22"/>
                      <w:lang w:val="pt-PT"/>
                    </w:rPr>
                  </w:pPr>
                  <w:r>
                    <w:rPr>
                      <w:rFonts w:ascii="Arial MT" w:eastAsia="Arial MT" w:hAnsi="Arial MT" w:cs="Arial MT"/>
                      <w:color w:val="373535"/>
                      <w:sz w:val="17"/>
                      <w:szCs w:val="22"/>
                      <w:lang w:val="pt-PT"/>
                    </w:rPr>
                    <w:t>2,50%</w:t>
                  </w:r>
                </w:p>
              </w:tc>
              <w:tc>
                <w:tcPr>
                  <w:tcW w:w="1289" w:type="dxa"/>
                  <w:vMerge w:val="restart"/>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162"/>
              </w:trPr>
              <w:tc>
                <w:tcPr>
                  <w:tcW w:w="598" w:type="dxa"/>
                  <w:tcBorders>
                    <w:top w:val="single" w:sz="2" w:space="0" w:color="E9E7E7"/>
                  </w:tcBorders>
                </w:tcPr>
                <w:p w:rsidR="000C33E7" w:rsidRDefault="000C33E7">
                  <w:pPr>
                    <w:widowControl w:val="0"/>
                    <w:autoSpaceDE w:val="0"/>
                    <w:autoSpaceDN w:val="0"/>
                    <w:jc w:val="left"/>
                    <w:rPr>
                      <w:rFonts w:ascii="Times New Roman" w:eastAsia="Arial MT" w:hAnsi="Arial MT" w:cs="Arial MT"/>
                      <w:sz w:val="10"/>
                      <w:szCs w:val="22"/>
                      <w:lang w:val="pt-PT"/>
                    </w:rPr>
                  </w:pPr>
                </w:p>
              </w:tc>
              <w:tc>
                <w:tcPr>
                  <w:tcW w:w="3661" w:type="dxa"/>
                  <w:vMerge/>
                  <w:tcBorders>
                    <w:top w:val="nil"/>
                  </w:tcBorders>
                </w:tcPr>
                <w:p w:rsidR="000C33E7" w:rsidRDefault="000C33E7">
                  <w:pPr>
                    <w:widowControl w:val="0"/>
                    <w:autoSpaceDE w:val="0"/>
                    <w:autoSpaceDN w:val="0"/>
                    <w:jc w:val="left"/>
                    <w:rPr>
                      <w:rFonts w:ascii="Arial MT" w:eastAsia="Arial MT" w:hAnsi="Arial MT" w:cs="Arial MT"/>
                      <w:sz w:val="2"/>
                      <w:szCs w:val="2"/>
                      <w:lang w:val="pt-PT"/>
                    </w:rPr>
                  </w:pPr>
                </w:p>
              </w:tc>
              <w:tc>
                <w:tcPr>
                  <w:tcW w:w="1741" w:type="dxa"/>
                  <w:vMerge/>
                  <w:tcBorders>
                    <w:top w:val="nil"/>
                  </w:tcBorders>
                </w:tcPr>
                <w:p w:rsidR="000C33E7" w:rsidRDefault="000C33E7">
                  <w:pPr>
                    <w:widowControl w:val="0"/>
                    <w:autoSpaceDE w:val="0"/>
                    <w:autoSpaceDN w:val="0"/>
                    <w:jc w:val="left"/>
                    <w:rPr>
                      <w:rFonts w:ascii="Arial MT" w:eastAsia="Arial MT" w:hAnsi="Arial MT" w:cs="Arial MT"/>
                      <w:sz w:val="2"/>
                      <w:szCs w:val="2"/>
                      <w:lang w:val="pt-PT"/>
                    </w:rPr>
                  </w:pPr>
                </w:p>
              </w:tc>
              <w:tc>
                <w:tcPr>
                  <w:tcW w:w="1289" w:type="dxa"/>
                  <w:vMerge/>
                  <w:tcBorders>
                    <w:top w:val="nil"/>
                  </w:tcBorders>
                </w:tcPr>
                <w:p w:rsidR="000C33E7" w:rsidRDefault="000C33E7">
                  <w:pPr>
                    <w:widowControl w:val="0"/>
                    <w:autoSpaceDE w:val="0"/>
                    <w:autoSpaceDN w:val="0"/>
                    <w:jc w:val="left"/>
                    <w:rPr>
                      <w:rFonts w:ascii="Arial MT" w:eastAsia="Arial MT" w:hAnsi="Arial MT" w:cs="Arial MT"/>
                      <w:sz w:val="2"/>
                      <w:szCs w:val="2"/>
                      <w:lang w:val="pt-PT"/>
                    </w:rPr>
                  </w:pPr>
                </w:p>
              </w:tc>
            </w:tr>
            <w:tr w:rsidR="000C33E7">
              <w:trPr>
                <w:trHeight w:val="532"/>
              </w:trPr>
              <w:tc>
                <w:tcPr>
                  <w:tcW w:w="598" w:type="dxa"/>
                </w:tcPr>
                <w:p w:rsidR="000C33E7" w:rsidRDefault="00DF0ED6">
                  <w:pPr>
                    <w:widowControl w:val="0"/>
                    <w:autoSpaceDE w:val="0"/>
                    <w:autoSpaceDN w:val="0"/>
                    <w:spacing w:before="102"/>
                    <w:ind w:left="239"/>
                    <w:jc w:val="left"/>
                    <w:rPr>
                      <w:rFonts w:ascii="Arial MT" w:eastAsia="Arial MT" w:hAnsi="Arial MT" w:cs="Arial MT"/>
                      <w:sz w:val="17"/>
                      <w:szCs w:val="22"/>
                      <w:lang w:val="pt-PT"/>
                    </w:rPr>
                  </w:pPr>
                  <w:r>
                    <w:rPr>
                      <w:rFonts w:ascii="Arial MT" w:eastAsia="Arial MT" w:hAnsi="Arial MT" w:cs="Arial MT"/>
                      <w:color w:val="373535"/>
                      <w:sz w:val="17"/>
                      <w:szCs w:val="22"/>
                      <w:lang w:val="pt-PT"/>
                    </w:rPr>
                    <w:t>C</w:t>
                  </w:r>
                </w:p>
              </w:tc>
              <w:tc>
                <w:tcPr>
                  <w:tcW w:w="3661"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SAT</w:t>
                  </w:r>
                </w:p>
              </w:tc>
              <w:tc>
                <w:tcPr>
                  <w:tcW w:w="1741"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28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98" w:type="dxa"/>
                </w:tcPr>
                <w:p w:rsidR="000C33E7" w:rsidRDefault="00DF0ED6">
                  <w:pPr>
                    <w:widowControl w:val="0"/>
                    <w:autoSpaceDE w:val="0"/>
                    <w:autoSpaceDN w:val="0"/>
                    <w:spacing w:before="102"/>
                    <w:ind w:left="239"/>
                    <w:jc w:val="left"/>
                    <w:rPr>
                      <w:rFonts w:ascii="Arial MT" w:eastAsia="Arial MT" w:hAnsi="Arial MT" w:cs="Arial MT"/>
                      <w:sz w:val="17"/>
                      <w:szCs w:val="22"/>
                      <w:lang w:val="pt-PT"/>
                    </w:rPr>
                  </w:pPr>
                  <w:r>
                    <w:rPr>
                      <w:rFonts w:ascii="Arial MT" w:eastAsia="Arial MT" w:hAnsi="Arial MT" w:cs="Arial MT"/>
                      <w:color w:val="373535"/>
                      <w:sz w:val="17"/>
                      <w:szCs w:val="22"/>
                      <w:lang w:val="pt-PT"/>
                    </w:rPr>
                    <w:t>D</w:t>
                  </w:r>
                </w:p>
              </w:tc>
              <w:tc>
                <w:tcPr>
                  <w:tcW w:w="3661"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SESC</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ou</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SESI</w:t>
                  </w:r>
                </w:p>
              </w:tc>
              <w:tc>
                <w:tcPr>
                  <w:tcW w:w="1741" w:type="dxa"/>
                </w:tcPr>
                <w:p w:rsidR="000C33E7" w:rsidRDefault="00DF0ED6">
                  <w:pPr>
                    <w:widowControl w:val="0"/>
                    <w:autoSpaceDE w:val="0"/>
                    <w:autoSpaceDN w:val="0"/>
                    <w:spacing w:before="102"/>
                    <w:ind w:left="262" w:right="248"/>
                    <w:jc w:val="center"/>
                    <w:rPr>
                      <w:rFonts w:ascii="Arial MT" w:eastAsia="Arial MT" w:hAnsi="Arial MT" w:cs="Arial MT"/>
                      <w:sz w:val="17"/>
                      <w:szCs w:val="22"/>
                      <w:lang w:val="pt-PT"/>
                    </w:rPr>
                  </w:pPr>
                  <w:r>
                    <w:rPr>
                      <w:rFonts w:ascii="Arial MT" w:eastAsia="Arial MT" w:hAnsi="Arial MT" w:cs="Arial MT"/>
                      <w:color w:val="373535"/>
                      <w:sz w:val="17"/>
                      <w:szCs w:val="22"/>
                      <w:lang w:val="pt-PT"/>
                    </w:rPr>
                    <w:t>1,50%</w:t>
                  </w:r>
                </w:p>
              </w:tc>
              <w:tc>
                <w:tcPr>
                  <w:tcW w:w="128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98" w:type="dxa"/>
                </w:tcPr>
                <w:p w:rsidR="000C33E7" w:rsidRDefault="00DF0ED6">
                  <w:pPr>
                    <w:widowControl w:val="0"/>
                    <w:autoSpaceDE w:val="0"/>
                    <w:autoSpaceDN w:val="0"/>
                    <w:spacing w:before="102"/>
                    <w:ind w:left="244"/>
                    <w:jc w:val="left"/>
                    <w:rPr>
                      <w:rFonts w:ascii="Arial MT" w:eastAsia="Arial MT" w:hAnsi="Arial MT" w:cs="Arial MT"/>
                      <w:sz w:val="17"/>
                      <w:szCs w:val="22"/>
                      <w:lang w:val="pt-PT"/>
                    </w:rPr>
                  </w:pPr>
                  <w:r>
                    <w:rPr>
                      <w:rFonts w:ascii="Arial MT" w:eastAsia="Arial MT" w:hAnsi="Arial MT" w:cs="Arial MT"/>
                      <w:color w:val="373535"/>
                      <w:sz w:val="17"/>
                      <w:szCs w:val="22"/>
                      <w:lang w:val="pt-PT"/>
                    </w:rPr>
                    <w:t>E</w:t>
                  </w:r>
                </w:p>
              </w:tc>
              <w:tc>
                <w:tcPr>
                  <w:tcW w:w="3661"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SENAI</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 SENAC</w:t>
                  </w:r>
                </w:p>
              </w:tc>
              <w:tc>
                <w:tcPr>
                  <w:tcW w:w="1741" w:type="dxa"/>
                </w:tcPr>
                <w:p w:rsidR="000C33E7" w:rsidRDefault="00DF0ED6">
                  <w:pPr>
                    <w:widowControl w:val="0"/>
                    <w:autoSpaceDE w:val="0"/>
                    <w:autoSpaceDN w:val="0"/>
                    <w:spacing w:before="102"/>
                    <w:ind w:left="262" w:right="248"/>
                    <w:jc w:val="center"/>
                    <w:rPr>
                      <w:rFonts w:ascii="Arial MT" w:eastAsia="Arial MT" w:hAnsi="Arial MT" w:cs="Arial MT"/>
                      <w:sz w:val="17"/>
                      <w:szCs w:val="22"/>
                      <w:lang w:val="pt-PT"/>
                    </w:rPr>
                  </w:pPr>
                  <w:r>
                    <w:rPr>
                      <w:rFonts w:ascii="Arial MT" w:eastAsia="Arial MT" w:hAnsi="Arial MT" w:cs="Arial MT"/>
                      <w:color w:val="373535"/>
                      <w:sz w:val="17"/>
                      <w:szCs w:val="22"/>
                      <w:lang w:val="pt-PT"/>
                    </w:rPr>
                    <w:t>1,00%</w:t>
                  </w:r>
                </w:p>
              </w:tc>
              <w:tc>
                <w:tcPr>
                  <w:tcW w:w="128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98" w:type="dxa"/>
                </w:tcPr>
                <w:p w:rsidR="000C33E7" w:rsidRDefault="00DF0ED6">
                  <w:pPr>
                    <w:widowControl w:val="0"/>
                    <w:autoSpaceDE w:val="0"/>
                    <w:autoSpaceDN w:val="0"/>
                    <w:spacing w:before="102"/>
                    <w:ind w:left="249"/>
                    <w:jc w:val="left"/>
                    <w:rPr>
                      <w:rFonts w:ascii="Arial MT" w:eastAsia="Arial MT" w:hAnsi="Arial MT" w:cs="Arial MT"/>
                      <w:sz w:val="17"/>
                      <w:szCs w:val="22"/>
                      <w:lang w:val="pt-PT"/>
                    </w:rPr>
                  </w:pPr>
                  <w:r>
                    <w:rPr>
                      <w:rFonts w:ascii="Arial MT" w:eastAsia="Arial MT" w:hAnsi="Arial MT" w:cs="Arial MT"/>
                      <w:color w:val="373535"/>
                      <w:sz w:val="17"/>
                      <w:szCs w:val="22"/>
                      <w:lang w:val="pt-PT"/>
                    </w:rPr>
                    <w:t>F</w:t>
                  </w:r>
                </w:p>
              </w:tc>
              <w:tc>
                <w:tcPr>
                  <w:tcW w:w="3661"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SEBRAE</w:t>
                  </w:r>
                </w:p>
              </w:tc>
              <w:tc>
                <w:tcPr>
                  <w:tcW w:w="1741" w:type="dxa"/>
                </w:tcPr>
                <w:p w:rsidR="000C33E7" w:rsidRDefault="00DF0ED6">
                  <w:pPr>
                    <w:widowControl w:val="0"/>
                    <w:autoSpaceDE w:val="0"/>
                    <w:autoSpaceDN w:val="0"/>
                    <w:spacing w:before="102"/>
                    <w:ind w:left="262" w:right="248"/>
                    <w:jc w:val="center"/>
                    <w:rPr>
                      <w:rFonts w:ascii="Arial MT" w:eastAsia="Arial MT" w:hAnsi="Arial MT" w:cs="Arial MT"/>
                      <w:sz w:val="17"/>
                      <w:szCs w:val="22"/>
                      <w:lang w:val="pt-PT"/>
                    </w:rPr>
                  </w:pPr>
                  <w:r>
                    <w:rPr>
                      <w:rFonts w:ascii="Arial MT" w:eastAsia="Arial MT" w:hAnsi="Arial MT" w:cs="Arial MT"/>
                      <w:color w:val="373535"/>
                      <w:sz w:val="17"/>
                      <w:szCs w:val="22"/>
                      <w:lang w:val="pt-PT"/>
                    </w:rPr>
                    <w:t>0,60%</w:t>
                  </w:r>
                </w:p>
              </w:tc>
              <w:tc>
                <w:tcPr>
                  <w:tcW w:w="128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0"/>
              </w:trPr>
              <w:tc>
                <w:tcPr>
                  <w:tcW w:w="598" w:type="dxa"/>
                </w:tcPr>
                <w:p w:rsidR="000C33E7" w:rsidRDefault="00DF0ED6">
                  <w:pPr>
                    <w:widowControl w:val="0"/>
                    <w:autoSpaceDE w:val="0"/>
                    <w:autoSpaceDN w:val="0"/>
                    <w:spacing w:before="102"/>
                    <w:ind w:left="234"/>
                    <w:jc w:val="left"/>
                    <w:rPr>
                      <w:rFonts w:ascii="Arial MT" w:eastAsia="Arial MT" w:hAnsi="Arial MT" w:cs="Arial MT"/>
                      <w:sz w:val="17"/>
                      <w:szCs w:val="22"/>
                      <w:lang w:val="pt-PT"/>
                    </w:rPr>
                  </w:pPr>
                  <w:r>
                    <w:rPr>
                      <w:rFonts w:ascii="Arial MT" w:eastAsia="Arial MT" w:hAnsi="Arial MT" w:cs="Arial MT"/>
                      <w:color w:val="373535"/>
                      <w:sz w:val="17"/>
                      <w:szCs w:val="22"/>
                      <w:lang w:val="pt-PT"/>
                    </w:rPr>
                    <w:t>G</w:t>
                  </w:r>
                </w:p>
              </w:tc>
              <w:tc>
                <w:tcPr>
                  <w:tcW w:w="3661"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INCRA</w:t>
                  </w:r>
                </w:p>
              </w:tc>
              <w:tc>
                <w:tcPr>
                  <w:tcW w:w="1741" w:type="dxa"/>
                </w:tcPr>
                <w:p w:rsidR="000C33E7" w:rsidRDefault="00DF0ED6">
                  <w:pPr>
                    <w:widowControl w:val="0"/>
                    <w:autoSpaceDE w:val="0"/>
                    <w:autoSpaceDN w:val="0"/>
                    <w:spacing w:before="102"/>
                    <w:ind w:left="262" w:right="248"/>
                    <w:jc w:val="center"/>
                    <w:rPr>
                      <w:rFonts w:ascii="Arial MT" w:eastAsia="Arial MT" w:hAnsi="Arial MT" w:cs="Arial MT"/>
                      <w:sz w:val="17"/>
                      <w:szCs w:val="22"/>
                      <w:lang w:val="pt-PT"/>
                    </w:rPr>
                  </w:pPr>
                  <w:r>
                    <w:rPr>
                      <w:rFonts w:ascii="Arial MT" w:eastAsia="Arial MT" w:hAnsi="Arial MT" w:cs="Arial MT"/>
                      <w:color w:val="373535"/>
                      <w:sz w:val="17"/>
                      <w:szCs w:val="22"/>
                      <w:lang w:val="pt-PT"/>
                    </w:rPr>
                    <w:t>0,20%</w:t>
                  </w:r>
                </w:p>
              </w:tc>
              <w:tc>
                <w:tcPr>
                  <w:tcW w:w="128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98" w:type="dxa"/>
                </w:tcPr>
                <w:p w:rsidR="000C33E7" w:rsidRDefault="00DF0ED6">
                  <w:pPr>
                    <w:widowControl w:val="0"/>
                    <w:autoSpaceDE w:val="0"/>
                    <w:autoSpaceDN w:val="0"/>
                    <w:spacing w:before="104"/>
                    <w:ind w:left="239"/>
                    <w:jc w:val="left"/>
                    <w:rPr>
                      <w:rFonts w:ascii="Arial MT" w:eastAsia="Arial MT" w:hAnsi="Arial MT" w:cs="Arial MT"/>
                      <w:sz w:val="17"/>
                      <w:szCs w:val="22"/>
                      <w:lang w:val="pt-PT"/>
                    </w:rPr>
                  </w:pPr>
                  <w:r>
                    <w:rPr>
                      <w:rFonts w:ascii="Arial MT" w:eastAsia="Arial MT" w:hAnsi="Arial MT" w:cs="Arial MT"/>
                      <w:color w:val="373535"/>
                      <w:sz w:val="17"/>
                      <w:szCs w:val="22"/>
                      <w:lang w:val="pt-PT"/>
                    </w:rPr>
                    <w:t>H</w:t>
                  </w:r>
                </w:p>
              </w:tc>
              <w:tc>
                <w:tcPr>
                  <w:tcW w:w="3661" w:type="dxa"/>
                </w:tcPr>
                <w:p w:rsidR="000C33E7" w:rsidRDefault="00DF0ED6">
                  <w:pPr>
                    <w:widowControl w:val="0"/>
                    <w:autoSpaceDE w:val="0"/>
                    <w:autoSpaceDN w:val="0"/>
                    <w:spacing w:before="104"/>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FGTS</w:t>
                  </w:r>
                </w:p>
              </w:tc>
              <w:tc>
                <w:tcPr>
                  <w:tcW w:w="1741" w:type="dxa"/>
                </w:tcPr>
                <w:p w:rsidR="000C33E7" w:rsidRDefault="00DF0ED6">
                  <w:pPr>
                    <w:widowControl w:val="0"/>
                    <w:autoSpaceDE w:val="0"/>
                    <w:autoSpaceDN w:val="0"/>
                    <w:spacing w:before="104"/>
                    <w:ind w:left="262" w:right="248"/>
                    <w:jc w:val="center"/>
                    <w:rPr>
                      <w:rFonts w:ascii="Arial MT" w:eastAsia="Arial MT" w:hAnsi="Arial MT" w:cs="Arial MT"/>
                      <w:sz w:val="17"/>
                      <w:szCs w:val="22"/>
                      <w:lang w:val="pt-PT"/>
                    </w:rPr>
                  </w:pPr>
                  <w:r>
                    <w:rPr>
                      <w:rFonts w:ascii="Arial MT" w:eastAsia="Arial MT" w:hAnsi="Arial MT" w:cs="Arial MT"/>
                      <w:color w:val="373535"/>
                      <w:sz w:val="17"/>
                      <w:szCs w:val="22"/>
                      <w:lang w:val="pt-PT"/>
                    </w:rPr>
                    <w:t>8,00%</w:t>
                  </w:r>
                </w:p>
              </w:tc>
              <w:tc>
                <w:tcPr>
                  <w:tcW w:w="128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4259" w:type="dxa"/>
                  <w:gridSpan w:val="2"/>
                </w:tcPr>
                <w:p w:rsidR="000C33E7" w:rsidRDefault="00DF0ED6">
                  <w:pPr>
                    <w:widowControl w:val="0"/>
                    <w:autoSpaceDE w:val="0"/>
                    <w:autoSpaceDN w:val="0"/>
                    <w:spacing w:before="102"/>
                    <w:ind w:left="1912" w:right="1890"/>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741"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289"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DF0ED6">
            <w:pPr>
              <w:widowControl w:val="0"/>
              <w:autoSpaceDE w:val="0"/>
              <w:autoSpaceDN w:val="0"/>
              <w:spacing w:before="54" w:line="506" w:lineRule="auto"/>
              <w:ind w:left="832" w:right="792"/>
              <w:jc w:val="left"/>
              <w:rPr>
                <w:rFonts w:ascii="Arial MT" w:eastAsia="Arial MT" w:hAnsi="Arial MT" w:cs="Arial MT"/>
                <w:sz w:val="17"/>
                <w:szCs w:val="17"/>
                <w:lang w:val="pt-PT"/>
              </w:rPr>
            </w:pPr>
            <w:r>
              <w:rPr>
                <w:rFonts w:eastAsia="Arial MT" w:cs="Arial MT"/>
                <w:b/>
                <w:color w:val="373535"/>
                <w:sz w:val="17"/>
                <w:szCs w:val="17"/>
                <w:lang w:val="pt-PT"/>
              </w:rPr>
              <w:t>Nota</w:t>
            </w:r>
            <w:r>
              <w:rPr>
                <w:rFonts w:eastAsia="Arial MT" w:cs="Arial MT"/>
                <w:b/>
                <w:color w:val="373535"/>
                <w:spacing w:val="-6"/>
                <w:sz w:val="17"/>
                <w:szCs w:val="17"/>
                <w:lang w:val="pt-PT"/>
              </w:rPr>
              <w:t xml:space="preserve"> </w:t>
            </w:r>
            <w:r>
              <w:rPr>
                <w:rFonts w:eastAsia="Arial MT" w:cs="Arial MT"/>
                <w:b/>
                <w:color w:val="373535"/>
                <w:sz w:val="17"/>
                <w:szCs w:val="17"/>
                <w:lang w:val="pt-PT"/>
              </w:rPr>
              <w:t>1:</w:t>
            </w:r>
            <w:r>
              <w:rPr>
                <w:rFonts w:eastAsia="Arial MT" w:cs="Arial MT"/>
                <w:b/>
                <w:color w:val="373535"/>
                <w:spacing w:val="-3"/>
                <w:sz w:val="17"/>
                <w:szCs w:val="17"/>
                <w:lang w:val="pt-PT"/>
              </w:rPr>
              <w:t xml:space="preserve"> </w:t>
            </w:r>
            <w:r>
              <w:rPr>
                <w:rFonts w:ascii="Arial MT" w:eastAsia="Arial MT" w:hAnsi="Arial MT" w:cs="Arial MT"/>
                <w:color w:val="373535"/>
                <w:sz w:val="17"/>
                <w:szCs w:val="17"/>
                <w:lang w:val="pt-PT"/>
              </w:rPr>
              <w:t>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percentuais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dos</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encargos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previdenciários,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do</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FGTS</w:t>
            </w:r>
            <w:r>
              <w:rPr>
                <w:rFonts w:ascii="Arial MT" w:eastAsia="Arial MT" w:hAnsi="Arial MT" w:cs="Arial MT"/>
                <w:color w:val="373535"/>
                <w:spacing w:val="-6"/>
                <w:sz w:val="17"/>
                <w:szCs w:val="17"/>
                <w:lang w:val="pt-PT"/>
              </w:rPr>
              <w:t xml:space="preserve"> </w:t>
            </w:r>
            <w:r>
              <w:rPr>
                <w:rFonts w:ascii="Arial MT" w:eastAsia="Arial MT" w:hAnsi="Arial MT" w:cs="Arial MT"/>
                <w:color w:val="373535"/>
                <w:sz w:val="17"/>
                <w:szCs w:val="17"/>
                <w:lang w:val="pt-PT"/>
              </w:rPr>
              <w:t>e</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demais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contribuições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são</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aqueles</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estabelecidos pela</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legislação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vigente.</w:t>
            </w:r>
          </w:p>
          <w:p w:rsidR="000C33E7" w:rsidRDefault="00DF0ED6">
            <w:pPr>
              <w:widowControl w:val="0"/>
              <w:autoSpaceDE w:val="0"/>
              <w:autoSpaceDN w:val="0"/>
              <w:spacing w:before="61" w:line="506" w:lineRule="auto"/>
              <w:ind w:left="832" w:right="1454"/>
              <w:jc w:val="left"/>
              <w:rPr>
                <w:rFonts w:ascii="Arial MT" w:eastAsia="Arial MT" w:hAnsi="Arial MT" w:cs="Arial MT"/>
                <w:sz w:val="17"/>
                <w:szCs w:val="17"/>
                <w:lang w:val="pt-PT"/>
              </w:rPr>
            </w:pPr>
            <w:r>
              <w:rPr>
                <w:rFonts w:eastAsia="Arial MT" w:cs="Arial MT"/>
                <w:b/>
                <w:color w:val="373535"/>
                <w:sz w:val="17"/>
                <w:szCs w:val="17"/>
                <w:lang w:val="pt-PT"/>
              </w:rPr>
              <w:t>Nota</w:t>
            </w:r>
            <w:r>
              <w:rPr>
                <w:rFonts w:eastAsia="Arial MT" w:cs="Arial MT"/>
                <w:b/>
                <w:color w:val="373535"/>
                <w:spacing w:val="-3"/>
                <w:sz w:val="17"/>
                <w:szCs w:val="17"/>
                <w:lang w:val="pt-PT"/>
              </w:rPr>
              <w:t xml:space="preserve"> </w:t>
            </w:r>
            <w:r>
              <w:rPr>
                <w:rFonts w:eastAsia="Arial MT" w:cs="Arial MT"/>
                <w:b/>
                <w:color w:val="373535"/>
                <w:sz w:val="17"/>
                <w:szCs w:val="17"/>
                <w:lang w:val="pt-PT"/>
              </w:rPr>
              <w:t>2:</w:t>
            </w:r>
            <w:r>
              <w:rPr>
                <w:rFonts w:eastAsia="Arial MT" w:cs="Arial MT"/>
                <w:b/>
                <w:color w:val="373535"/>
                <w:spacing w:val="-1"/>
                <w:sz w:val="17"/>
                <w:szCs w:val="17"/>
                <w:lang w:val="pt-PT"/>
              </w:rPr>
              <w:t xml:space="preserve"> </w:t>
            </w:r>
            <w:r>
              <w:rPr>
                <w:rFonts w:ascii="Arial MT" w:eastAsia="Arial MT" w:hAnsi="Arial MT" w:cs="Arial MT"/>
                <w:color w:val="373535"/>
                <w:sz w:val="17"/>
                <w:szCs w:val="17"/>
                <w:lang w:val="pt-PT"/>
              </w:rPr>
              <w:t>O</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SAT</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depender</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do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grau</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risco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do</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serviço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irá</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variar</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entre</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1%,</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para</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risco</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leve,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2%,</w:t>
            </w:r>
            <w:r>
              <w:rPr>
                <w:rFonts w:ascii="Arial MT" w:eastAsia="Arial MT" w:hAnsi="Arial MT" w:cs="Arial MT"/>
                <w:color w:val="373535"/>
                <w:spacing w:val="-44"/>
                <w:sz w:val="17"/>
                <w:szCs w:val="17"/>
                <w:lang w:val="pt-PT"/>
              </w:rPr>
              <w:t xml:space="preserve"> </w:t>
            </w:r>
            <w:r>
              <w:rPr>
                <w:rFonts w:ascii="Arial MT" w:eastAsia="Arial MT" w:hAnsi="Arial MT" w:cs="Arial MT"/>
                <w:color w:val="373535"/>
                <w:sz w:val="17"/>
                <w:szCs w:val="17"/>
                <w:lang w:val="pt-PT"/>
              </w:rPr>
              <w:t>para</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risco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médio,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3% de</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risco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grave.</w:t>
            </w:r>
          </w:p>
          <w:p w:rsidR="000C33E7" w:rsidRDefault="00DF0ED6">
            <w:pPr>
              <w:widowControl w:val="0"/>
              <w:autoSpaceDE w:val="0"/>
              <w:autoSpaceDN w:val="0"/>
              <w:ind w:left="832" w:right="1208"/>
              <w:jc w:val="left"/>
              <w:rPr>
                <w:rFonts w:eastAsia="Arial MT" w:cs="Arial MT"/>
                <w:b/>
                <w:sz w:val="17"/>
                <w:szCs w:val="22"/>
                <w:lang w:val="pt-PT"/>
              </w:rPr>
            </w:pPr>
            <w:r>
              <w:rPr>
                <w:rFonts w:eastAsia="Arial MT" w:cs="Arial MT"/>
                <w:b/>
                <w:color w:val="373535"/>
                <w:sz w:val="17"/>
                <w:szCs w:val="22"/>
                <w:lang w:val="pt-PT"/>
              </w:rPr>
              <w:t xml:space="preserve">Nota 3: </w:t>
            </w:r>
            <w:r>
              <w:rPr>
                <w:rFonts w:ascii="Arial MT" w:eastAsia="Arial MT" w:hAnsi="Arial MT" w:cs="Arial MT"/>
                <w:color w:val="373535"/>
                <w:sz w:val="17"/>
                <w:szCs w:val="22"/>
                <w:lang w:val="pt-PT"/>
              </w:rPr>
              <w:t xml:space="preserve">Esses percentuais incidem sobre o Módulo 1, o Submódulo 2.1. </w:t>
            </w:r>
            <w:r>
              <w:rPr>
                <w:rFonts w:eastAsia="Arial MT" w:cs="Arial MT"/>
                <w:b/>
                <w:color w:val="373535"/>
                <w:sz w:val="17"/>
                <w:szCs w:val="22"/>
                <w:lang w:val="pt-PT"/>
              </w:rPr>
              <w:t>(Redação dada pela Instrução</w:t>
            </w:r>
            <w:r>
              <w:rPr>
                <w:rFonts w:eastAsia="Arial MT" w:cs="Arial MT"/>
                <w:b/>
                <w:color w:val="373535"/>
                <w:spacing w:val="-45"/>
                <w:sz w:val="17"/>
                <w:szCs w:val="22"/>
                <w:lang w:val="pt-PT"/>
              </w:rPr>
              <w:t xml:space="preserve"> </w:t>
            </w:r>
            <w:r>
              <w:rPr>
                <w:rFonts w:eastAsia="Arial MT" w:cs="Arial MT"/>
                <w:b/>
                <w:color w:val="373535"/>
                <w:sz w:val="17"/>
                <w:szCs w:val="22"/>
                <w:lang w:val="pt-PT"/>
              </w:rPr>
              <w:t>Normativa</w:t>
            </w:r>
            <w:r>
              <w:rPr>
                <w:rFonts w:eastAsia="Arial MT" w:cs="Arial MT"/>
                <w:b/>
                <w:color w:val="373535"/>
                <w:spacing w:val="-2"/>
                <w:sz w:val="17"/>
                <w:szCs w:val="22"/>
                <w:lang w:val="pt-PT"/>
              </w:rPr>
              <w:t xml:space="preserve"> </w:t>
            </w:r>
            <w:r>
              <w:rPr>
                <w:rFonts w:eastAsia="Arial MT" w:cs="Arial MT"/>
                <w:b/>
                <w:color w:val="373535"/>
                <w:sz w:val="17"/>
                <w:szCs w:val="22"/>
                <w:lang w:val="pt-PT"/>
              </w:rPr>
              <w:t>nº 7,</w:t>
            </w:r>
            <w:r>
              <w:rPr>
                <w:rFonts w:eastAsia="Arial MT" w:cs="Arial MT"/>
                <w:b/>
                <w:color w:val="373535"/>
                <w:spacing w:val="1"/>
                <w:sz w:val="17"/>
                <w:szCs w:val="22"/>
                <w:lang w:val="pt-PT"/>
              </w:rPr>
              <w:t xml:space="preserve"> </w:t>
            </w:r>
            <w:r>
              <w:rPr>
                <w:rFonts w:eastAsia="Arial MT" w:cs="Arial MT"/>
                <w:b/>
                <w:color w:val="373535"/>
                <w:sz w:val="17"/>
                <w:szCs w:val="22"/>
                <w:lang w:val="pt-PT"/>
              </w:rPr>
              <w:t>de</w:t>
            </w:r>
            <w:r>
              <w:rPr>
                <w:rFonts w:eastAsia="Arial MT" w:cs="Arial MT"/>
                <w:b/>
                <w:color w:val="373535"/>
                <w:spacing w:val="-1"/>
                <w:sz w:val="17"/>
                <w:szCs w:val="22"/>
                <w:lang w:val="pt-PT"/>
              </w:rPr>
              <w:t xml:space="preserve"> </w:t>
            </w:r>
            <w:r>
              <w:rPr>
                <w:rFonts w:eastAsia="Arial MT" w:cs="Arial MT"/>
                <w:b/>
                <w:color w:val="373535"/>
                <w:sz w:val="17"/>
                <w:szCs w:val="22"/>
                <w:lang w:val="pt-PT"/>
              </w:rPr>
              <w:t>2018)</w:t>
            </w:r>
          </w:p>
          <w:p w:rsidR="000C33E7" w:rsidRDefault="000C33E7">
            <w:pPr>
              <w:widowControl w:val="0"/>
              <w:autoSpaceDE w:val="0"/>
              <w:autoSpaceDN w:val="0"/>
              <w:jc w:val="left"/>
              <w:rPr>
                <w:rFonts w:eastAsia="Arial MT" w:hAnsi="Arial MT" w:cs="Arial MT"/>
                <w:b/>
                <w:sz w:val="18"/>
                <w:szCs w:val="17"/>
                <w:lang w:val="pt-PT"/>
              </w:rPr>
            </w:pPr>
          </w:p>
          <w:p w:rsidR="000C33E7" w:rsidRDefault="000C33E7">
            <w:pPr>
              <w:widowControl w:val="0"/>
              <w:autoSpaceDE w:val="0"/>
              <w:autoSpaceDN w:val="0"/>
              <w:spacing w:before="6"/>
              <w:jc w:val="left"/>
              <w:rPr>
                <w:rFonts w:eastAsia="Arial MT" w:hAnsi="Arial MT" w:cs="Arial MT"/>
                <w:b/>
                <w:sz w:val="18"/>
                <w:szCs w:val="17"/>
                <w:lang w:val="pt-PT"/>
              </w:rPr>
            </w:pPr>
          </w:p>
          <w:p w:rsidR="000C33E7" w:rsidRDefault="00DF0ED6">
            <w:pPr>
              <w:widowControl w:val="0"/>
              <w:autoSpaceDE w:val="0"/>
              <w:autoSpaceDN w:val="0"/>
              <w:ind w:left="832"/>
              <w:jc w:val="left"/>
              <w:outlineLvl w:val="1"/>
              <w:rPr>
                <w:rFonts w:eastAsia="Arial"/>
                <w:b/>
                <w:bCs/>
                <w:sz w:val="17"/>
                <w:szCs w:val="17"/>
                <w:lang w:val="pt-PT"/>
              </w:rPr>
            </w:pPr>
            <w:r>
              <w:rPr>
                <w:rFonts w:eastAsia="Arial"/>
                <w:b/>
                <w:bCs/>
                <w:color w:val="373535"/>
                <w:sz w:val="17"/>
                <w:szCs w:val="17"/>
                <w:lang w:val="pt-PT"/>
              </w:rPr>
              <w:t>Submódulo</w:t>
            </w:r>
            <w:r>
              <w:rPr>
                <w:rFonts w:eastAsia="Arial"/>
                <w:b/>
                <w:bCs/>
                <w:color w:val="373535"/>
                <w:spacing w:val="-4"/>
                <w:sz w:val="17"/>
                <w:szCs w:val="17"/>
                <w:lang w:val="pt-PT"/>
              </w:rPr>
              <w:t xml:space="preserve"> </w:t>
            </w:r>
            <w:r>
              <w:rPr>
                <w:rFonts w:eastAsia="Arial"/>
                <w:b/>
                <w:bCs/>
                <w:color w:val="373535"/>
                <w:sz w:val="17"/>
                <w:szCs w:val="17"/>
                <w:lang w:val="pt-PT"/>
              </w:rPr>
              <w:t>2.3</w:t>
            </w:r>
            <w:r>
              <w:rPr>
                <w:rFonts w:eastAsia="Arial"/>
                <w:b/>
                <w:bCs/>
                <w:color w:val="373535"/>
                <w:spacing w:val="-4"/>
                <w:sz w:val="17"/>
                <w:szCs w:val="17"/>
                <w:lang w:val="pt-PT"/>
              </w:rPr>
              <w:t xml:space="preserve"> </w:t>
            </w:r>
            <w:r>
              <w:rPr>
                <w:rFonts w:eastAsia="Arial"/>
                <w:b/>
                <w:bCs/>
                <w:color w:val="373535"/>
                <w:sz w:val="17"/>
                <w:szCs w:val="17"/>
                <w:lang w:val="pt-PT"/>
              </w:rPr>
              <w:t>-</w:t>
            </w:r>
            <w:r>
              <w:rPr>
                <w:rFonts w:eastAsia="Arial"/>
                <w:b/>
                <w:bCs/>
                <w:color w:val="373535"/>
                <w:spacing w:val="-1"/>
                <w:sz w:val="17"/>
                <w:szCs w:val="17"/>
                <w:lang w:val="pt-PT"/>
              </w:rPr>
              <w:t xml:space="preserve"> </w:t>
            </w:r>
            <w:r>
              <w:rPr>
                <w:rFonts w:eastAsia="Arial"/>
                <w:b/>
                <w:bCs/>
                <w:color w:val="373535"/>
                <w:sz w:val="17"/>
                <w:szCs w:val="17"/>
                <w:lang w:val="pt-PT"/>
              </w:rPr>
              <w:t>Benefícios</w:t>
            </w:r>
            <w:r>
              <w:rPr>
                <w:rFonts w:eastAsia="Arial"/>
                <w:b/>
                <w:bCs/>
                <w:color w:val="373535"/>
                <w:spacing w:val="-4"/>
                <w:sz w:val="17"/>
                <w:szCs w:val="17"/>
                <w:lang w:val="pt-PT"/>
              </w:rPr>
              <w:t xml:space="preserve"> </w:t>
            </w:r>
            <w:r>
              <w:rPr>
                <w:rFonts w:eastAsia="Arial"/>
                <w:b/>
                <w:bCs/>
                <w:color w:val="373535"/>
                <w:sz w:val="17"/>
                <w:szCs w:val="17"/>
                <w:lang w:val="pt-PT"/>
              </w:rPr>
              <w:t>Mensais</w:t>
            </w:r>
            <w:r>
              <w:rPr>
                <w:rFonts w:eastAsia="Arial"/>
                <w:b/>
                <w:bCs/>
                <w:color w:val="373535"/>
                <w:spacing w:val="-3"/>
                <w:sz w:val="17"/>
                <w:szCs w:val="17"/>
                <w:lang w:val="pt-PT"/>
              </w:rPr>
              <w:t xml:space="preserve"> </w:t>
            </w:r>
            <w:r>
              <w:rPr>
                <w:rFonts w:eastAsia="Arial"/>
                <w:b/>
                <w:bCs/>
                <w:color w:val="373535"/>
                <w:sz w:val="17"/>
                <w:szCs w:val="17"/>
                <w:lang w:val="pt-PT"/>
              </w:rPr>
              <w:t>e</w:t>
            </w:r>
            <w:r>
              <w:rPr>
                <w:rFonts w:eastAsia="Arial"/>
                <w:b/>
                <w:bCs/>
                <w:color w:val="373535"/>
                <w:spacing w:val="-4"/>
                <w:sz w:val="17"/>
                <w:szCs w:val="17"/>
                <w:lang w:val="pt-PT"/>
              </w:rPr>
              <w:t xml:space="preserve"> </w:t>
            </w:r>
            <w:r>
              <w:rPr>
                <w:rFonts w:eastAsia="Arial"/>
                <w:b/>
                <w:bCs/>
                <w:color w:val="373535"/>
                <w:sz w:val="17"/>
                <w:szCs w:val="17"/>
                <w:lang w:val="pt-PT"/>
              </w:rPr>
              <w:t>Diários.</w:t>
            </w:r>
          </w:p>
          <w:p w:rsidR="000C33E7" w:rsidRDefault="000C33E7">
            <w:pPr>
              <w:widowControl w:val="0"/>
              <w:autoSpaceDE w:val="0"/>
              <w:autoSpaceDN w:val="0"/>
              <w:spacing w:before="4"/>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28"/>
              <w:gridCol w:w="4977"/>
              <w:gridCol w:w="1481"/>
            </w:tblGrid>
            <w:tr w:rsidR="000C33E7">
              <w:trPr>
                <w:trHeight w:val="530"/>
              </w:trPr>
              <w:tc>
                <w:tcPr>
                  <w:tcW w:w="828" w:type="dxa"/>
                </w:tcPr>
                <w:p w:rsidR="000C33E7" w:rsidRDefault="00DF0ED6">
                  <w:pPr>
                    <w:widowControl w:val="0"/>
                    <w:autoSpaceDE w:val="0"/>
                    <w:autoSpaceDN w:val="0"/>
                    <w:spacing w:before="102"/>
                    <w:ind w:left="281" w:right="259"/>
                    <w:jc w:val="center"/>
                    <w:rPr>
                      <w:rFonts w:eastAsia="Arial MT" w:hAnsi="Arial MT" w:cs="Arial MT"/>
                      <w:b/>
                      <w:sz w:val="17"/>
                      <w:szCs w:val="22"/>
                      <w:lang w:val="pt-PT"/>
                    </w:rPr>
                  </w:pPr>
                  <w:r>
                    <w:rPr>
                      <w:rFonts w:eastAsia="Arial MT" w:hAnsi="Arial MT" w:cs="Arial MT"/>
                      <w:b/>
                      <w:color w:val="373535"/>
                      <w:sz w:val="17"/>
                      <w:szCs w:val="22"/>
                      <w:lang w:val="pt-PT"/>
                    </w:rPr>
                    <w:t>2.3</w:t>
                  </w:r>
                </w:p>
              </w:tc>
              <w:tc>
                <w:tcPr>
                  <w:tcW w:w="4977" w:type="dxa"/>
                </w:tcPr>
                <w:p w:rsidR="000C33E7" w:rsidRDefault="00DF0ED6">
                  <w:pPr>
                    <w:widowControl w:val="0"/>
                    <w:autoSpaceDE w:val="0"/>
                    <w:autoSpaceDN w:val="0"/>
                    <w:spacing w:before="102"/>
                    <w:ind w:left="1317"/>
                    <w:jc w:val="left"/>
                    <w:rPr>
                      <w:rFonts w:eastAsia="Arial MT" w:cs="Arial MT"/>
                      <w:b/>
                      <w:sz w:val="17"/>
                      <w:szCs w:val="22"/>
                      <w:lang w:val="pt-PT"/>
                    </w:rPr>
                  </w:pPr>
                  <w:r>
                    <w:rPr>
                      <w:rFonts w:eastAsia="Arial MT" w:cs="Arial MT"/>
                      <w:b/>
                      <w:color w:val="373535"/>
                      <w:sz w:val="17"/>
                      <w:szCs w:val="22"/>
                      <w:lang w:val="pt-PT"/>
                    </w:rPr>
                    <w:t>Benefícios</w:t>
                  </w:r>
                  <w:r>
                    <w:rPr>
                      <w:rFonts w:eastAsia="Arial MT" w:cs="Arial MT"/>
                      <w:b/>
                      <w:color w:val="373535"/>
                      <w:spacing w:val="-5"/>
                      <w:sz w:val="17"/>
                      <w:szCs w:val="22"/>
                      <w:lang w:val="pt-PT"/>
                    </w:rPr>
                    <w:t xml:space="preserve"> </w:t>
                  </w:r>
                  <w:r>
                    <w:rPr>
                      <w:rFonts w:eastAsia="Arial MT" w:cs="Arial MT"/>
                      <w:b/>
                      <w:color w:val="373535"/>
                      <w:sz w:val="17"/>
                      <w:szCs w:val="22"/>
                      <w:lang w:val="pt-PT"/>
                    </w:rPr>
                    <w:t>Mensais</w:t>
                  </w:r>
                  <w:r>
                    <w:rPr>
                      <w:rFonts w:eastAsia="Arial MT" w:cs="Arial MT"/>
                      <w:b/>
                      <w:color w:val="373535"/>
                      <w:spacing w:val="-2"/>
                      <w:sz w:val="17"/>
                      <w:szCs w:val="22"/>
                      <w:lang w:val="pt-PT"/>
                    </w:rPr>
                    <w:t xml:space="preserve"> </w:t>
                  </w:r>
                  <w:r>
                    <w:rPr>
                      <w:rFonts w:eastAsia="Arial MT" w:cs="Arial MT"/>
                      <w:b/>
                      <w:color w:val="373535"/>
                      <w:sz w:val="17"/>
                      <w:szCs w:val="22"/>
                      <w:lang w:val="pt-PT"/>
                    </w:rPr>
                    <w:t>e</w:t>
                  </w:r>
                  <w:r>
                    <w:rPr>
                      <w:rFonts w:eastAsia="Arial MT" w:cs="Arial MT"/>
                      <w:b/>
                      <w:color w:val="373535"/>
                      <w:spacing w:val="-4"/>
                      <w:sz w:val="17"/>
                      <w:szCs w:val="22"/>
                      <w:lang w:val="pt-PT"/>
                    </w:rPr>
                    <w:t xml:space="preserve"> </w:t>
                  </w:r>
                  <w:r>
                    <w:rPr>
                      <w:rFonts w:eastAsia="Arial MT" w:cs="Arial MT"/>
                      <w:b/>
                      <w:color w:val="373535"/>
                      <w:sz w:val="17"/>
                      <w:szCs w:val="22"/>
                      <w:lang w:val="pt-PT"/>
                    </w:rPr>
                    <w:t>Diários</w:t>
                  </w:r>
                </w:p>
              </w:tc>
              <w:tc>
                <w:tcPr>
                  <w:tcW w:w="1481" w:type="dxa"/>
                </w:tcPr>
                <w:p w:rsidR="000C33E7" w:rsidRDefault="00DF0ED6">
                  <w:pPr>
                    <w:widowControl w:val="0"/>
                    <w:autoSpaceDE w:val="0"/>
                    <w:autoSpaceDN w:val="0"/>
                    <w:spacing w:before="102"/>
                    <w:ind w:left="345"/>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32"/>
              </w:trPr>
              <w:tc>
                <w:tcPr>
                  <w:tcW w:w="828" w:type="dxa"/>
                </w:tcPr>
                <w:p w:rsidR="000C33E7" w:rsidRDefault="00DF0ED6">
                  <w:pPr>
                    <w:widowControl w:val="0"/>
                    <w:autoSpaceDE w:val="0"/>
                    <w:autoSpaceDN w:val="0"/>
                    <w:spacing w:before="104"/>
                    <w:ind w:left="19"/>
                    <w:jc w:val="center"/>
                    <w:rPr>
                      <w:rFonts w:ascii="Arial MT" w:eastAsia="Arial MT" w:hAnsi="Arial MT" w:cs="Arial MT"/>
                      <w:sz w:val="17"/>
                      <w:szCs w:val="22"/>
                      <w:lang w:val="pt-PT"/>
                    </w:rPr>
                  </w:pPr>
                  <w:r>
                    <w:rPr>
                      <w:rFonts w:ascii="Arial MT" w:eastAsia="Arial MT" w:hAnsi="Arial MT" w:cs="Arial MT"/>
                      <w:color w:val="373535"/>
                      <w:sz w:val="17"/>
                      <w:szCs w:val="22"/>
                      <w:lang w:val="pt-PT"/>
                    </w:rPr>
                    <w:lastRenderedPageBreak/>
                    <w:t>A</w:t>
                  </w:r>
                </w:p>
              </w:tc>
              <w:tc>
                <w:tcPr>
                  <w:tcW w:w="4977" w:type="dxa"/>
                </w:tcPr>
                <w:p w:rsidR="000C33E7" w:rsidRDefault="00DF0ED6">
                  <w:pPr>
                    <w:widowControl w:val="0"/>
                    <w:autoSpaceDE w:val="0"/>
                    <w:autoSpaceDN w:val="0"/>
                    <w:spacing w:before="104"/>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Transporte</w:t>
                  </w:r>
                </w:p>
              </w:tc>
              <w:tc>
                <w:tcPr>
                  <w:tcW w:w="148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828" w:type="dxa"/>
                </w:tcPr>
                <w:p w:rsidR="000C33E7" w:rsidRDefault="00DF0ED6">
                  <w:pPr>
                    <w:widowControl w:val="0"/>
                    <w:autoSpaceDE w:val="0"/>
                    <w:autoSpaceDN w:val="0"/>
                    <w:spacing w:before="102"/>
                    <w:ind w:left="19"/>
                    <w:jc w:val="center"/>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4977"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Auxílio-Refeição/Alimentação</w:t>
                  </w:r>
                </w:p>
              </w:tc>
              <w:tc>
                <w:tcPr>
                  <w:tcW w:w="148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828" w:type="dxa"/>
                </w:tcPr>
                <w:p w:rsidR="000C33E7" w:rsidRDefault="00DF0ED6">
                  <w:pPr>
                    <w:widowControl w:val="0"/>
                    <w:autoSpaceDE w:val="0"/>
                    <w:autoSpaceDN w:val="0"/>
                    <w:spacing w:before="102"/>
                    <w:ind w:left="19"/>
                    <w:jc w:val="center"/>
                    <w:rPr>
                      <w:rFonts w:ascii="Arial MT" w:eastAsia="Arial MT" w:hAnsi="Arial MT" w:cs="Arial MT"/>
                      <w:sz w:val="17"/>
                      <w:szCs w:val="22"/>
                      <w:lang w:val="pt-PT"/>
                    </w:rPr>
                  </w:pPr>
                  <w:r>
                    <w:rPr>
                      <w:rFonts w:ascii="Arial MT" w:eastAsia="Arial MT" w:hAnsi="Arial MT" w:cs="Arial MT"/>
                      <w:color w:val="373535"/>
                      <w:sz w:val="17"/>
                      <w:szCs w:val="22"/>
                      <w:lang w:val="pt-PT"/>
                    </w:rPr>
                    <w:t>C</w:t>
                  </w:r>
                </w:p>
              </w:tc>
              <w:tc>
                <w:tcPr>
                  <w:tcW w:w="4977"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Assistência</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Médica</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Familiar</w:t>
                  </w:r>
                </w:p>
              </w:tc>
              <w:tc>
                <w:tcPr>
                  <w:tcW w:w="148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828" w:type="dxa"/>
                </w:tcPr>
                <w:p w:rsidR="000C33E7" w:rsidRDefault="00DF0ED6">
                  <w:pPr>
                    <w:widowControl w:val="0"/>
                    <w:autoSpaceDE w:val="0"/>
                    <w:autoSpaceDN w:val="0"/>
                    <w:spacing w:before="102"/>
                    <w:ind w:left="19"/>
                    <w:jc w:val="center"/>
                    <w:rPr>
                      <w:rFonts w:ascii="Arial MT" w:eastAsia="Arial MT" w:hAnsi="Arial MT" w:cs="Arial MT"/>
                      <w:sz w:val="17"/>
                      <w:szCs w:val="22"/>
                      <w:lang w:val="pt-PT"/>
                    </w:rPr>
                  </w:pPr>
                  <w:r>
                    <w:rPr>
                      <w:rFonts w:ascii="Arial MT" w:eastAsia="Arial MT" w:hAnsi="Arial MT" w:cs="Arial MT"/>
                      <w:color w:val="373535"/>
                      <w:sz w:val="17"/>
                      <w:szCs w:val="22"/>
                      <w:lang w:val="pt-PT"/>
                    </w:rPr>
                    <w:t>D</w:t>
                  </w:r>
                </w:p>
              </w:tc>
              <w:tc>
                <w:tcPr>
                  <w:tcW w:w="4977"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Outros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(especificar)</w:t>
                  </w:r>
                </w:p>
              </w:tc>
              <w:tc>
                <w:tcPr>
                  <w:tcW w:w="1481"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DF0ED6">
            <w:pPr>
              <w:widowControl w:val="0"/>
              <w:autoSpaceDE w:val="0"/>
              <w:autoSpaceDN w:val="0"/>
              <w:ind w:left="885"/>
              <w:jc w:val="left"/>
              <w:rPr>
                <w:rFonts w:eastAsia="Arial MT" w:hAnsi="Arial MT" w:cs="Arial MT"/>
                <w:szCs w:val="17"/>
                <w:lang w:val="pt-PT"/>
              </w:rPr>
            </w:pPr>
            <w:r>
              <w:rPr>
                <w:rFonts w:eastAsia="Arial MT" w:hAnsi="Arial MT" w:cs="Arial MT"/>
                <w:noProof/>
                <w:szCs w:val="17"/>
                <w:lang w:eastAsia="pt-BR"/>
              </w:rPr>
              <mc:AlternateContent>
                <mc:Choice Requires="wpg">
                  <w:drawing>
                    <wp:inline distT="0" distB="0" distL="114300" distR="114300">
                      <wp:extent cx="4632960" cy="350520"/>
                      <wp:effectExtent l="1905" t="1905" r="13335" b="9525"/>
                      <wp:docPr id="96" name="Grupo 96"/>
                      <wp:cNvGraphicFramePr/>
                      <a:graphic xmlns:a="http://schemas.openxmlformats.org/drawingml/2006/main">
                        <a:graphicData uri="http://schemas.microsoft.com/office/word/2010/wordprocessingGroup">
                          <wpg:wgp>
                            <wpg:cNvGrpSpPr/>
                            <wpg:grpSpPr>
                              <a:xfrm>
                                <a:off x="0" y="0"/>
                                <a:ext cx="4632960" cy="350520"/>
                                <a:chOff x="0" y="0"/>
                                <a:chExt cx="7296" cy="552"/>
                              </a:xfrm>
                            </wpg:grpSpPr>
                            <wps:wsp>
                              <wps:cNvPr id="94" name="Forma livre 94"/>
                              <wps:cNvSpPr/>
                              <wps:spPr>
                                <a:xfrm>
                                  <a:off x="9" y="0"/>
                                  <a:ext cx="7286" cy="552"/>
                                </a:xfrm>
                                <a:custGeom>
                                  <a:avLst/>
                                  <a:gdLst/>
                                  <a:ahLst/>
                                  <a:cxnLst/>
                                  <a:rect l="0" t="0" r="0" b="0"/>
                                  <a:pathLst>
                                    <a:path w="7286" h="552">
                                      <a:moveTo>
                                        <a:pt x="5795" y="542"/>
                                      </a:moveTo>
                                      <a:lnTo>
                                        <a:pt x="0" y="542"/>
                                      </a:lnTo>
                                      <a:lnTo>
                                        <a:pt x="0" y="552"/>
                                      </a:lnTo>
                                      <a:lnTo>
                                        <a:pt x="5795" y="552"/>
                                      </a:lnTo>
                                      <a:lnTo>
                                        <a:pt x="5795" y="542"/>
                                      </a:lnTo>
                                      <a:close/>
                                      <a:moveTo>
                                        <a:pt x="5795" y="0"/>
                                      </a:moveTo>
                                      <a:lnTo>
                                        <a:pt x="0" y="0"/>
                                      </a:lnTo>
                                      <a:lnTo>
                                        <a:pt x="0" y="10"/>
                                      </a:lnTo>
                                      <a:lnTo>
                                        <a:pt x="5795" y="10"/>
                                      </a:lnTo>
                                      <a:lnTo>
                                        <a:pt x="5795" y="0"/>
                                      </a:lnTo>
                                      <a:close/>
                                      <a:moveTo>
                                        <a:pt x="7285" y="0"/>
                                      </a:moveTo>
                                      <a:lnTo>
                                        <a:pt x="7276" y="0"/>
                                      </a:lnTo>
                                      <a:lnTo>
                                        <a:pt x="7276" y="10"/>
                                      </a:lnTo>
                                      <a:lnTo>
                                        <a:pt x="7276" y="542"/>
                                      </a:lnTo>
                                      <a:lnTo>
                                        <a:pt x="5804" y="542"/>
                                      </a:lnTo>
                                      <a:lnTo>
                                        <a:pt x="5804" y="10"/>
                                      </a:lnTo>
                                      <a:lnTo>
                                        <a:pt x="7276" y="10"/>
                                      </a:lnTo>
                                      <a:lnTo>
                                        <a:pt x="7276" y="0"/>
                                      </a:lnTo>
                                      <a:lnTo>
                                        <a:pt x="5804" y="0"/>
                                      </a:lnTo>
                                      <a:lnTo>
                                        <a:pt x="5795" y="0"/>
                                      </a:lnTo>
                                      <a:lnTo>
                                        <a:pt x="5795" y="10"/>
                                      </a:lnTo>
                                      <a:lnTo>
                                        <a:pt x="5795" y="542"/>
                                      </a:lnTo>
                                      <a:lnTo>
                                        <a:pt x="5795" y="552"/>
                                      </a:lnTo>
                                      <a:lnTo>
                                        <a:pt x="5804" y="552"/>
                                      </a:lnTo>
                                      <a:lnTo>
                                        <a:pt x="7276" y="552"/>
                                      </a:lnTo>
                                      <a:lnTo>
                                        <a:pt x="7285" y="552"/>
                                      </a:lnTo>
                                      <a:lnTo>
                                        <a:pt x="7285" y="542"/>
                                      </a:lnTo>
                                      <a:lnTo>
                                        <a:pt x="7285" y="10"/>
                                      </a:lnTo>
                                      <a:lnTo>
                                        <a:pt x="7285" y="0"/>
                                      </a:lnTo>
                                      <a:close/>
                                    </a:path>
                                  </a:pathLst>
                                </a:custGeom>
                                <a:solidFill>
                                  <a:srgbClr val="000000"/>
                                </a:solidFill>
                                <a:ln>
                                  <a:noFill/>
                                </a:ln>
                              </wps:spPr>
                              <wps:bodyPr upright="1"/>
                            </wps:wsp>
                            <wps:wsp>
                              <wps:cNvPr id="95" name="Caixa de Texto 95"/>
                              <wps:cNvSpPr txBox="1"/>
                              <wps:spPr>
                                <a:xfrm>
                                  <a:off x="4" y="4"/>
                                  <a:ext cx="5805" cy="543"/>
                                </a:xfrm>
                                <a:prstGeom prst="rect">
                                  <a:avLst/>
                                </a:prstGeom>
                                <a:noFill/>
                                <a:ln w="6096" cap="flat" cmpd="sng">
                                  <a:solidFill>
                                    <a:srgbClr val="000000"/>
                                  </a:solidFill>
                                  <a:prstDash val="solid"/>
                                  <a:miter/>
                                  <a:headEnd type="none" w="med" len="med"/>
                                  <a:tailEnd type="none" w="med" len="med"/>
                                </a:ln>
                              </wps:spPr>
                              <wps:txbx>
                                <w:txbxContent>
                                  <w:p w:rsidR="000C33E7" w:rsidRDefault="00DF0ED6">
                                    <w:pPr>
                                      <w:widowControl w:val="0"/>
                                      <w:autoSpaceDE w:val="0"/>
                                      <w:autoSpaceDN w:val="0"/>
                                      <w:spacing w:before="104"/>
                                      <w:ind w:left="2678" w:right="2670"/>
                                      <w:jc w:val="center"/>
                                      <w:rPr>
                                        <w:rFonts w:eastAsia="Arial MT" w:hAnsi="Arial MT" w:cs="Arial MT"/>
                                        <w:b/>
                                        <w:sz w:val="17"/>
                                        <w:szCs w:val="22"/>
                                        <w:lang w:val="pt-PT"/>
                                      </w:rPr>
                                    </w:pPr>
                                    <w:r>
                                      <w:rPr>
                                        <w:rFonts w:eastAsia="Arial MT" w:hAnsi="Arial MT" w:cs="Arial MT"/>
                                        <w:b/>
                                        <w:color w:val="373535"/>
                                        <w:sz w:val="17"/>
                                        <w:szCs w:val="22"/>
                                        <w:lang w:val="pt-PT"/>
                                      </w:rPr>
                                      <w:t>Total</w:t>
                                    </w:r>
                                  </w:p>
                                </w:txbxContent>
                              </wps:txbx>
                              <wps:bodyPr lIns="0" tIns="0" rIns="0" bIns="0" upright="1"/>
                            </wps:wsp>
                          </wpg:wgp>
                        </a:graphicData>
                      </a:graphic>
                    </wp:inline>
                  </w:drawing>
                </mc:Choice>
                <mc:Fallback xmlns:wpsCustomData="http://www.wps.cn/officeDocument/2013/wpsCustomData">
                  <w:pict>
                    <v:group id="_x0000_s1026" o:spid="_x0000_s1026" o:spt="203" style="height:27.6pt;width:364.8pt;" coordsize="7296,552" o:gfxdata="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">
                      <o:lock v:ext="edit" aspectratio="f"/>
                      <v:shape id="_x0000_s1026" o:spid="_x0000_s1026" o:spt="100" style="position:absolute;left:9;top:0;height:552;width:7286;" fillcolor="#000000" filled="t" stroked="f" coordsize="7286,552" o:gfxdata="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aM8JrgAAADbAAAA&#10;DwAAAAAAAAABACAAAAAiAAAAZHJzL2Rvd25yZXYueG1sUEsBAhQAFAAAAAgAh07iQDMvBZ47AAAA&#10;OQAAABAAAAAAAAAAAQAgAAAABwEAAGRycy9zaGFwZXhtbC54bWxQSwUGAAAAAAYABgBbAQAAsQMA&#10;AAAA&#10;" path="m5795,542l0,542,0,552,5795,552,5795,542xm5795,0l0,0,0,10,5795,10,5795,0xm7285,0l7276,0,7276,10,7276,542,5804,542,5804,10,7276,10,7276,0,5804,0,5795,0,5795,10,5795,542,5795,552,5804,552,7276,552,7285,552,7285,542,7285,10,7285,0xe">
                        <v:fill on="t" focussize="0,0"/>
                        <v:stroke on="f"/>
                        <v:imagedata o:title=""/>
                        <o:lock v:ext="edit" aspectratio="f"/>
                      </v:shape>
                      <v:shape id="_x0000_s1026" o:spid="_x0000_s1026" o:spt="202" type="#_x0000_t202" style="position:absolute;left:4;top:4;height:543;width:5805;" filled="f" stroked="t" coordsize="21600,21600" o:gfxdata="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vPGEL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widowControl w:val="0"/>
                                <w:autoSpaceDE w:val="0"/>
                                <w:autoSpaceDN w:val="0"/>
                                <w:spacing w:before="104"/>
                                <w:ind w:left="2678" w:right="2670"/>
                                <w:jc w:val="center"/>
                                <w:rPr>
                                  <w:rFonts w:hAnsi="Arial MT" w:eastAsia="Arial MT" w:cs="Arial MT"/>
                                  <w:b/>
                                  <w:sz w:val="17"/>
                                  <w:szCs w:val="22"/>
                                  <w:lang w:val="pt-PT"/>
                                </w:rPr>
                              </w:pPr>
                              <w:r>
                                <w:rPr>
                                  <w:rFonts w:hAnsi="Arial MT" w:eastAsia="Arial MT" w:cs="Arial MT"/>
                                  <w:b/>
                                  <w:color w:val="373535"/>
                                  <w:sz w:val="17"/>
                                  <w:szCs w:val="22"/>
                                  <w:lang w:val="pt-PT"/>
                                </w:rPr>
                                <w:t>Total</w:t>
                              </w:r>
                            </w:p>
                          </w:txbxContent>
                        </v:textbox>
                      </v:shape>
                      <w10:wrap type="none"/>
                      <w10:anchorlock/>
                    </v:group>
                  </w:pict>
                </mc:Fallback>
              </mc:AlternateContent>
            </w:r>
          </w:p>
          <w:p w:rsidR="000C33E7" w:rsidRDefault="00DF0ED6">
            <w:pPr>
              <w:widowControl w:val="0"/>
              <w:autoSpaceDE w:val="0"/>
              <w:autoSpaceDN w:val="0"/>
              <w:spacing w:before="25"/>
              <w:ind w:left="832" w:right="792"/>
              <w:jc w:val="left"/>
              <w:rPr>
                <w:rFonts w:ascii="Arial MT" w:eastAsia="Arial MT" w:hAnsi="Arial MT" w:cs="Arial MT"/>
                <w:sz w:val="17"/>
                <w:szCs w:val="17"/>
                <w:lang w:val="pt-PT"/>
              </w:rPr>
            </w:pPr>
            <w:r>
              <w:rPr>
                <w:rFonts w:eastAsia="Arial MT" w:cs="Arial MT"/>
                <w:b/>
                <w:color w:val="373535"/>
                <w:sz w:val="17"/>
                <w:szCs w:val="17"/>
                <w:lang w:val="pt-PT"/>
              </w:rPr>
              <w:t>Nota</w:t>
            </w:r>
            <w:r>
              <w:rPr>
                <w:rFonts w:eastAsia="Arial MT" w:cs="Arial MT"/>
                <w:b/>
                <w:color w:val="373535"/>
                <w:spacing w:val="-4"/>
                <w:sz w:val="17"/>
                <w:szCs w:val="17"/>
                <w:lang w:val="pt-PT"/>
              </w:rPr>
              <w:t xml:space="preserve"> </w:t>
            </w:r>
            <w:r>
              <w:rPr>
                <w:rFonts w:eastAsia="Arial MT" w:cs="Arial MT"/>
                <w:b/>
                <w:color w:val="373535"/>
                <w:sz w:val="17"/>
                <w:szCs w:val="17"/>
                <w:lang w:val="pt-PT"/>
              </w:rPr>
              <w:t>1:</w:t>
            </w:r>
            <w:r>
              <w:rPr>
                <w:rFonts w:eastAsia="Arial MT" w:cs="Arial MT"/>
                <w:b/>
                <w:color w:val="373535"/>
                <w:spacing w:val="-2"/>
                <w:sz w:val="17"/>
                <w:szCs w:val="17"/>
                <w:lang w:val="pt-PT"/>
              </w:rPr>
              <w:t xml:space="preserve"> </w:t>
            </w:r>
            <w:r>
              <w:rPr>
                <w:rFonts w:ascii="Arial MT" w:eastAsia="Arial MT" w:hAnsi="Arial MT" w:cs="Arial MT"/>
                <w:color w:val="373535"/>
                <w:sz w:val="17"/>
                <w:szCs w:val="17"/>
                <w:lang w:val="pt-PT"/>
              </w:rPr>
              <w:t>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valor</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informado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deverá</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ser</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custo real</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do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benefício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(descontado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valor</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eventualmente</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pago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pelo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empregado).</w:t>
            </w:r>
          </w:p>
          <w:p w:rsidR="000C33E7" w:rsidRDefault="000C33E7">
            <w:pPr>
              <w:widowControl w:val="0"/>
              <w:autoSpaceDE w:val="0"/>
              <w:autoSpaceDN w:val="0"/>
              <w:spacing w:before="1"/>
              <w:jc w:val="left"/>
              <w:rPr>
                <w:rFonts w:ascii="Arial MT" w:eastAsia="Arial MT" w:hAnsi="Arial MT" w:cs="Arial MT"/>
                <w:sz w:val="19"/>
                <w:szCs w:val="17"/>
                <w:lang w:val="pt-PT"/>
              </w:rPr>
            </w:pPr>
          </w:p>
          <w:p w:rsidR="000C33E7" w:rsidRDefault="00DF0ED6">
            <w:pPr>
              <w:widowControl w:val="0"/>
              <w:autoSpaceDE w:val="0"/>
              <w:autoSpaceDN w:val="0"/>
              <w:spacing w:line="357" w:lineRule="auto"/>
              <w:ind w:left="832" w:right="792"/>
              <w:jc w:val="left"/>
              <w:rPr>
                <w:rFonts w:ascii="Arial MT" w:eastAsia="Arial MT" w:hAnsi="Arial MT" w:cs="Arial MT"/>
                <w:sz w:val="17"/>
                <w:szCs w:val="17"/>
                <w:lang w:val="pt-PT"/>
              </w:rPr>
            </w:pPr>
            <w:r>
              <w:rPr>
                <w:rFonts w:eastAsia="Arial MT" w:cs="Arial MT"/>
                <w:b/>
                <w:color w:val="373535"/>
                <w:sz w:val="17"/>
                <w:szCs w:val="17"/>
                <w:lang w:val="pt-PT"/>
              </w:rPr>
              <w:t>Nota</w:t>
            </w:r>
            <w:r>
              <w:rPr>
                <w:rFonts w:eastAsia="Arial MT" w:cs="Arial MT"/>
                <w:b/>
                <w:color w:val="373535"/>
                <w:spacing w:val="-5"/>
                <w:sz w:val="17"/>
                <w:szCs w:val="17"/>
                <w:lang w:val="pt-PT"/>
              </w:rPr>
              <w:t xml:space="preserve"> </w:t>
            </w:r>
            <w:r>
              <w:rPr>
                <w:rFonts w:eastAsia="Arial MT" w:cs="Arial MT"/>
                <w:b/>
                <w:color w:val="373535"/>
                <w:sz w:val="17"/>
                <w:szCs w:val="17"/>
                <w:lang w:val="pt-PT"/>
              </w:rPr>
              <w:t>2:</w:t>
            </w:r>
            <w:r>
              <w:rPr>
                <w:rFonts w:eastAsia="Arial MT" w:cs="Arial MT"/>
                <w:b/>
                <w:color w:val="373535"/>
                <w:spacing w:val="-3"/>
                <w:sz w:val="17"/>
                <w:szCs w:val="17"/>
                <w:lang w:val="pt-PT"/>
              </w:rPr>
              <w:t xml:space="preserve"> </w:t>
            </w:r>
            <w:r>
              <w:rPr>
                <w:rFonts w:ascii="Arial MT" w:eastAsia="Arial MT" w:hAnsi="Arial MT" w:cs="Arial MT"/>
                <w:color w:val="373535"/>
                <w:sz w:val="17"/>
                <w:szCs w:val="17"/>
                <w:lang w:val="pt-PT"/>
              </w:rPr>
              <w:t>Observar</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a</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previsão</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dos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benefícios</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contidos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em</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Acordos,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Convenções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Dissídios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Coletivos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de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Trabalho</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e</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atentar-se</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ao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disposto</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no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art. 6º desta</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Instrução</w:t>
            </w:r>
            <w:r>
              <w:rPr>
                <w:rFonts w:ascii="Arial MT" w:eastAsia="Arial MT" w:hAnsi="Arial MT" w:cs="Arial MT"/>
                <w:color w:val="373535"/>
                <w:spacing w:val="-1"/>
                <w:sz w:val="17"/>
                <w:szCs w:val="17"/>
                <w:lang w:val="pt-PT"/>
              </w:rPr>
              <w:t xml:space="preserve"> </w:t>
            </w:r>
            <w:r>
              <w:rPr>
                <w:rFonts w:ascii="Arial MT" w:eastAsia="Arial MT" w:hAnsi="Arial MT" w:cs="Arial MT"/>
                <w:color w:val="373535"/>
                <w:sz w:val="17"/>
                <w:szCs w:val="17"/>
                <w:lang w:val="pt-PT"/>
              </w:rPr>
              <w:t>Normativa.</w:t>
            </w:r>
          </w:p>
          <w:p w:rsidR="000C33E7" w:rsidRDefault="000C33E7">
            <w:pPr>
              <w:widowControl w:val="0"/>
              <w:autoSpaceDE w:val="0"/>
              <w:autoSpaceDN w:val="0"/>
              <w:jc w:val="left"/>
              <w:rPr>
                <w:rFonts w:ascii="Arial MT" w:eastAsia="Arial MT" w:hAnsi="Arial MT" w:cs="Arial MT"/>
                <w:sz w:val="18"/>
                <w:szCs w:val="17"/>
                <w:lang w:val="pt-PT"/>
              </w:rPr>
            </w:pPr>
          </w:p>
          <w:p w:rsidR="000C33E7" w:rsidRDefault="00DF0ED6">
            <w:pPr>
              <w:widowControl w:val="0"/>
              <w:autoSpaceDE w:val="0"/>
              <w:autoSpaceDN w:val="0"/>
              <w:spacing w:before="120"/>
              <w:ind w:left="832"/>
              <w:jc w:val="left"/>
              <w:outlineLvl w:val="1"/>
              <w:rPr>
                <w:rFonts w:eastAsia="Arial"/>
                <w:b/>
                <w:bCs/>
                <w:sz w:val="17"/>
                <w:szCs w:val="17"/>
                <w:lang w:val="pt-PT"/>
              </w:rPr>
            </w:pPr>
            <w:r>
              <w:rPr>
                <w:rFonts w:eastAsia="Arial"/>
                <w:b/>
                <w:bCs/>
                <w:color w:val="373535"/>
                <w:sz w:val="17"/>
                <w:szCs w:val="17"/>
                <w:lang w:val="pt-PT"/>
              </w:rPr>
              <w:t>Quadro-Resumo</w:t>
            </w:r>
            <w:r>
              <w:rPr>
                <w:rFonts w:eastAsia="Arial"/>
                <w:b/>
                <w:bCs/>
                <w:color w:val="373535"/>
                <w:spacing w:val="-4"/>
                <w:sz w:val="17"/>
                <w:szCs w:val="17"/>
                <w:lang w:val="pt-PT"/>
              </w:rPr>
              <w:t xml:space="preserve"> </w:t>
            </w:r>
            <w:r>
              <w:rPr>
                <w:rFonts w:eastAsia="Arial"/>
                <w:b/>
                <w:bCs/>
                <w:color w:val="373535"/>
                <w:sz w:val="17"/>
                <w:szCs w:val="17"/>
                <w:lang w:val="pt-PT"/>
              </w:rPr>
              <w:t>do</w:t>
            </w:r>
            <w:r>
              <w:rPr>
                <w:rFonts w:eastAsia="Arial"/>
                <w:b/>
                <w:bCs/>
                <w:color w:val="373535"/>
                <w:spacing w:val="-3"/>
                <w:sz w:val="17"/>
                <w:szCs w:val="17"/>
                <w:lang w:val="pt-PT"/>
              </w:rPr>
              <w:t xml:space="preserve"> </w:t>
            </w:r>
            <w:r>
              <w:rPr>
                <w:rFonts w:eastAsia="Arial"/>
                <w:b/>
                <w:bCs/>
                <w:color w:val="373535"/>
                <w:sz w:val="17"/>
                <w:szCs w:val="17"/>
                <w:lang w:val="pt-PT"/>
              </w:rPr>
              <w:t>Módulo</w:t>
            </w:r>
            <w:r>
              <w:rPr>
                <w:rFonts w:eastAsia="Arial"/>
                <w:b/>
                <w:bCs/>
                <w:color w:val="373535"/>
                <w:spacing w:val="-3"/>
                <w:sz w:val="17"/>
                <w:szCs w:val="17"/>
                <w:lang w:val="pt-PT"/>
              </w:rPr>
              <w:t xml:space="preserve"> </w:t>
            </w:r>
            <w:r>
              <w:rPr>
                <w:rFonts w:eastAsia="Arial"/>
                <w:b/>
                <w:bCs/>
                <w:color w:val="373535"/>
                <w:sz w:val="17"/>
                <w:szCs w:val="17"/>
                <w:lang w:val="pt-PT"/>
              </w:rPr>
              <w:t>2</w:t>
            </w:r>
            <w:r>
              <w:rPr>
                <w:rFonts w:eastAsia="Arial"/>
                <w:b/>
                <w:bCs/>
                <w:color w:val="373535"/>
                <w:spacing w:val="-3"/>
                <w:sz w:val="17"/>
                <w:szCs w:val="17"/>
                <w:lang w:val="pt-PT"/>
              </w:rPr>
              <w:t xml:space="preserve"> </w:t>
            </w:r>
            <w:r>
              <w:rPr>
                <w:rFonts w:eastAsia="Arial"/>
                <w:b/>
                <w:bCs/>
                <w:color w:val="373535"/>
                <w:sz w:val="17"/>
                <w:szCs w:val="17"/>
                <w:lang w:val="pt-PT"/>
              </w:rPr>
              <w:t>-</w:t>
            </w:r>
            <w:r>
              <w:rPr>
                <w:rFonts w:eastAsia="Arial"/>
                <w:b/>
                <w:bCs/>
                <w:color w:val="373535"/>
                <w:spacing w:val="-1"/>
                <w:sz w:val="17"/>
                <w:szCs w:val="17"/>
                <w:lang w:val="pt-PT"/>
              </w:rPr>
              <w:t xml:space="preserve"> </w:t>
            </w:r>
            <w:r>
              <w:rPr>
                <w:rFonts w:eastAsia="Arial"/>
                <w:b/>
                <w:bCs/>
                <w:color w:val="373535"/>
                <w:sz w:val="17"/>
                <w:szCs w:val="17"/>
                <w:lang w:val="pt-PT"/>
              </w:rPr>
              <w:t>Encargos</w:t>
            </w:r>
            <w:r>
              <w:rPr>
                <w:rFonts w:eastAsia="Arial"/>
                <w:b/>
                <w:bCs/>
                <w:color w:val="373535"/>
                <w:spacing w:val="-3"/>
                <w:sz w:val="17"/>
                <w:szCs w:val="17"/>
                <w:lang w:val="pt-PT"/>
              </w:rPr>
              <w:t xml:space="preserve"> </w:t>
            </w:r>
            <w:r>
              <w:rPr>
                <w:rFonts w:eastAsia="Arial"/>
                <w:b/>
                <w:bCs/>
                <w:color w:val="373535"/>
                <w:sz w:val="17"/>
                <w:szCs w:val="17"/>
                <w:lang w:val="pt-PT"/>
              </w:rPr>
              <w:t>e</w:t>
            </w:r>
            <w:r>
              <w:rPr>
                <w:rFonts w:eastAsia="Arial"/>
                <w:b/>
                <w:bCs/>
                <w:color w:val="373535"/>
                <w:spacing w:val="-3"/>
                <w:sz w:val="17"/>
                <w:szCs w:val="17"/>
                <w:lang w:val="pt-PT"/>
              </w:rPr>
              <w:t xml:space="preserve"> </w:t>
            </w:r>
            <w:r>
              <w:rPr>
                <w:rFonts w:eastAsia="Arial"/>
                <w:b/>
                <w:bCs/>
                <w:color w:val="373535"/>
                <w:sz w:val="17"/>
                <w:szCs w:val="17"/>
                <w:lang w:val="pt-PT"/>
              </w:rPr>
              <w:t>Benefícios</w:t>
            </w:r>
            <w:r>
              <w:rPr>
                <w:rFonts w:eastAsia="Arial"/>
                <w:b/>
                <w:bCs/>
                <w:color w:val="373535"/>
                <w:spacing w:val="-4"/>
                <w:sz w:val="17"/>
                <w:szCs w:val="17"/>
                <w:lang w:val="pt-PT"/>
              </w:rPr>
              <w:t xml:space="preserve"> </w:t>
            </w:r>
            <w:r>
              <w:rPr>
                <w:rFonts w:eastAsia="Arial"/>
                <w:b/>
                <w:bCs/>
                <w:color w:val="373535"/>
                <w:sz w:val="17"/>
                <w:szCs w:val="17"/>
                <w:lang w:val="pt-PT"/>
              </w:rPr>
              <w:t>anuais,</w:t>
            </w:r>
            <w:r>
              <w:rPr>
                <w:rFonts w:eastAsia="Arial"/>
                <w:b/>
                <w:bCs/>
                <w:color w:val="373535"/>
                <w:spacing w:val="-1"/>
                <w:sz w:val="17"/>
                <w:szCs w:val="17"/>
                <w:lang w:val="pt-PT"/>
              </w:rPr>
              <w:t xml:space="preserve"> </w:t>
            </w:r>
            <w:r>
              <w:rPr>
                <w:rFonts w:eastAsia="Arial"/>
                <w:b/>
                <w:bCs/>
                <w:color w:val="373535"/>
                <w:sz w:val="17"/>
                <w:szCs w:val="17"/>
                <w:lang w:val="pt-PT"/>
              </w:rPr>
              <w:t>mensais</w:t>
            </w:r>
            <w:r>
              <w:rPr>
                <w:rFonts w:eastAsia="Arial"/>
                <w:b/>
                <w:bCs/>
                <w:color w:val="373535"/>
                <w:spacing w:val="-3"/>
                <w:sz w:val="17"/>
                <w:szCs w:val="17"/>
                <w:lang w:val="pt-PT"/>
              </w:rPr>
              <w:t xml:space="preserve"> </w:t>
            </w:r>
            <w:r>
              <w:rPr>
                <w:rFonts w:eastAsia="Arial"/>
                <w:b/>
                <w:bCs/>
                <w:color w:val="373535"/>
                <w:sz w:val="17"/>
                <w:szCs w:val="17"/>
                <w:lang w:val="pt-PT"/>
              </w:rPr>
              <w:t>e</w:t>
            </w:r>
            <w:r>
              <w:rPr>
                <w:rFonts w:eastAsia="Arial"/>
                <w:b/>
                <w:bCs/>
                <w:color w:val="373535"/>
                <w:spacing w:val="-4"/>
                <w:sz w:val="17"/>
                <w:szCs w:val="17"/>
                <w:lang w:val="pt-PT"/>
              </w:rPr>
              <w:t xml:space="preserve"> </w:t>
            </w:r>
            <w:r>
              <w:rPr>
                <w:rFonts w:eastAsia="Arial"/>
                <w:b/>
                <w:bCs/>
                <w:color w:val="373535"/>
                <w:sz w:val="17"/>
                <w:szCs w:val="17"/>
                <w:lang w:val="pt-PT"/>
              </w:rPr>
              <w:t>diários</w:t>
            </w:r>
          </w:p>
          <w:p w:rsidR="000C33E7" w:rsidRDefault="000C33E7">
            <w:pPr>
              <w:widowControl w:val="0"/>
              <w:autoSpaceDE w:val="0"/>
              <w:autoSpaceDN w:val="0"/>
              <w:spacing w:before="3"/>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86"/>
              <w:gridCol w:w="5450"/>
              <w:gridCol w:w="1253"/>
            </w:tblGrid>
            <w:tr w:rsidR="000C33E7">
              <w:trPr>
                <w:trHeight w:val="532"/>
              </w:trPr>
              <w:tc>
                <w:tcPr>
                  <w:tcW w:w="586" w:type="dxa"/>
                </w:tcPr>
                <w:p w:rsidR="000C33E7" w:rsidRDefault="00DF0ED6">
                  <w:pPr>
                    <w:widowControl w:val="0"/>
                    <w:autoSpaceDE w:val="0"/>
                    <w:autoSpaceDN w:val="0"/>
                    <w:spacing w:before="102"/>
                    <w:ind w:left="249"/>
                    <w:jc w:val="left"/>
                    <w:rPr>
                      <w:rFonts w:eastAsia="Arial MT" w:hAnsi="Arial MT" w:cs="Arial MT"/>
                      <w:b/>
                      <w:sz w:val="17"/>
                      <w:szCs w:val="22"/>
                      <w:lang w:val="pt-PT"/>
                    </w:rPr>
                  </w:pPr>
                  <w:r>
                    <w:rPr>
                      <w:rFonts w:eastAsia="Arial MT" w:hAnsi="Arial MT" w:cs="Arial MT"/>
                      <w:b/>
                      <w:color w:val="373535"/>
                      <w:sz w:val="17"/>
                      <w:szCs w:val="22"/>
                      <w:lang w:val="pt-PT"/>
                    </w:rPr>
                    <w:t>2</w:t>
                  </w:r>
                </w:p>
              </w:tc>
              <w:tc>
                <w:tcPr>
                  <w:tcW w:w="5450" w:type="dxa"/>
                </w:tcPr>
                <w:p w:rsidR="000C33E7" w:rsidRDefault="00DF0ED6">
                  <w:pPr>
                    <w:widowControl w:val="0"/>
                    <w:autoSpaceDE w:val="0"/>
                    <w:autoSpaceDN w:val="0"/>
                    <w:spacing w:before="102"/>
                    <w:ind w:left="738"/>
                    <w:jc w:val="left"/>
                    <w:rPr>
                      <w:rFonts w:eastAsia="Arial MT" w:cs="Arial MT"/>
                      <w:b/>
                      <w:sz w:val="17"/>
                      <w:szCs w:val="22"/>
                      <w:lang w:val="pt-PT"/>
                    </w:rPr>
                  </w:pPr>
                  <w:r>
                    <w:rPr>
                      <w:rFonts w:eastAsia="Arial MT" w:cs="Arial MT"/>
                      <w:b/>
                      <w:color w:val="373535"/>
                      <w:sz w:val="17"/>
                      <w:szCs w:val="22"/>
                      <w:lang w:val="pt-PT"/>
                    </w:rPr>
                    <w:t>Encargos</w:t>
                  </w:r>
                  <w:r>
                    <w:rPr>
                      <w:rFonts w:eastAsia="Arial MT" w:cs="Arial MT"/>
                      <w:b/>
                      <w:color w:val="373535"/>
                      <w:spacing w:val="-4"/>
                      <w:sz w:val="17"/>
                      <w:szCs w:val="22"/>
                      <w:lang w:val="pt-PT"/>
                    </w:rPr>
                    <w:t xml:space="preserve"> </w:t>
                  </w:r>
                  <w:r>
                    <w:rPr>
                      <w:rFonts w:eastAsia="Arial MT" w:cs="Arial MT"/>
                      <w:b/>
                      <w:color w:val="373535"/>
                      <w:sz w:val="17"/>
                      <w:szCs w:val="22"/>
                      <w:lang w:val="pt-PT"/>
                    </w:rPr>
                    <w:t>e</w:t>
                  </w:r>
                  <w:r>
                    <w:rPr>
                      <w:rFonts w:eastAsia="Arial MT" w:cs="Arial MT"/>
                      <w:b/>
                      <w:color w:val="373535"/>
                      <w:spacing w:val="-4"/>
                      <w:sz w:val="17"/>
                      <w:szCs w:val="22"/>
                      <w:lang w:val="pt-PT"/>
                    </w:rPr>
                    <w:t xml:space="preserve"> </w:t>
                  </w:r>
                  <w:r>
                    <w:rPr>
                      <w:rFonts w:eastAsia="Arial MT" w:cs="Arial MT"/>
                      <w:b/>
                      <w:color w:val="373535"/>
                      <w:sz w:val="17"/>
                      <w:szCs w:val="22"/>
                      <w:lang w:val="pt-PT"/>
                    </w:rPr>
                    <w:t>Benefícios</w:t>
                  </w:r>
                  <w:r>
                    <w:rPr>
                      <w:rFonts w:eastAsia="Arial MT" w:cs="Arial MT"/>
                      <w:b/>
                      <w:color w:val="373535"/>
                      <w:spacing w:val="-2"/>
                      <w:sz w:val="17"/>
                      <w:szCs w:val="22"/>
                      <w:lang w:val="pt-PT"/>
                    </w:rPr>
                    <w:t xml:space="preserve"> </w:t>
                  </w:r>
                  <w:r>
                    <w:rPr>
                      <w:rFonts w:eastAsia="Arial MT" w:cs="Arial MT"/>
                      <w:b/>
                      <w:color w:val="373535"/>
                      <w:sz w:val="17"/>
                      <w:szCs w:val="22"/>
                      <w:lang w:val="pt-PT"/>
                    </w:rPr>
                    <w:t>Anuais,</w:t>
                  </w:r>
                  <w:r>
                    <w:rPr>
                      <w:rFonts w:eastAsia="Arial MT" w:cs="Arial MT"/>
                      <w:b/>
                      <w:color w:val="373535"/>
                      <w:spacing w:val="-2"/>
                      <w:sz w:val="17"/>
                      <w:szCs w:val="22"/>
                      <w:lang w:val="pt-PT"/>
                    </w:rPr>
                    <w:t xml:space="preserve"> </w:t>
                  </w:r>
                  <w:r>
                    <w:rPr>
                      <w:rFonts w:eastAsia="Arial MT" w:cs="Arial MT"/>
                      <w:b/>
                      <w:color w:val="373535"/>
                      <w:sz w:val="17"/>
                      <w:szCs w:val="22"/>
                      <w:lang w:val="pt-PT"/>
                    </w:rPr>
                    <w:t>Mensais</w:t>
                  </w:r>
                  <w:r>
                    <w:rPr>
                      <w:rFonts w:eastAsia="Arial MT" w:cs="Arial MT"/>
                      <w:b/>
                      <w:color w:val="373535"/>
                      <w:spacing w:val="-4"/>
                      <w:sz w:val="17"/>
                      <w:szCs w:val="22"/>
                      <w:lang w:val="pt-PT"/>
                    </w:rPr>
                    <w:t xml:space="preserve"> </w:t>
                  </w:r>
                  <w:r>
                    <w:rPr>
                      <w:rFonts w:eastAsia="Arial MT" w:cs="Arial MT"/>
                      <w:b/>
                      <w:color w:val="373535"/>
                      <w:sz w:val="17"/>
                      <w:szCs w:val="22"/>
                      <w:lang w:val="pt-PT"/>
                    </w:rPr>
                    <w:t>e</w:t>
                  </w:r>
                  <w:r>
                    <w:rPr>
                      <w:rFonts w:eastAsia="Arial MT" w:cs="Arial MT"/>
                      <w:b/>
                      <w:color w:val="373535"/>
                      <w:spacing w:val="-4"/>
                      <w:sz w:val="17"/>
                      <w:szCs w:val="22"/>
                      <w:lang w:val="pt-PT"/>
                    </w:rPr>
                    <w:t xml:space="preserve"> </w:t>
                  </w:r>
                  <w:r>
                    <w:rPr>
                      <w:rFonts w:eastAsia="Arial MT" w:cs="Arial MT"/>
                      <w:b/>
                      <w:color w:val="373535"/>
                      <w:sz w:val="17"/>
                      <w:szCs w:val="22"/>
                      <w:lang w:val="pt-PT"/>
                    </w:rPr>
                    <w:t>Diários</w:t>
                  </w:r>
                </w:p>
              </w:tc>
              <w:tc>
                <w:tcPr>
                  <w:tcW w:w="1253" w:type="dxa"/>
                </w:tcPr>
                <w:p w:rsidR="000C33E7" w:rsidRDefault="00DF0ED6">
                  <w:pPr>
                    <w:widowControl w:val="0"/>
                    <w:autoSpaceDE w:val="0"/>
                    <w:autoSpaceDN w:val="0"/>
                    <w:spacing w:before="102"/>
                    <w:ind w:left="229"/>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29"/>
              </w:trPr>
              <w:tc>
                <w:tcPr>
                  <w:tcW w:w="586" w:type="dxa"/>
                </w:tcPr>
                <w:p w:rsidR="000C33E7" w:rsidRDefault="00DF0ED6">
                  <w:pPr>
                    <w:widowControl w:val="0"/>
                    <w:autoSpaceDE w:val="0"/>
                    <w:autoSpaceDN w:val="0"/>
                    <w:spacing w:before="102"/>
                    <w:ind w:left="179"/>
                    <w:jc w:val="left"/>
                    <w:rPr>
                      <w:rFonts w:ascii="Arial MT" w:eastAsia="Arial MT" w:hAnsi="Arial MT" w:cs="Arial MT"/>
                      <w:sz w:val="17"/>
                      <w:szCs w:val="22"/>
                      <w:lang w:val="pt-PT"/>
                    </w:rPr>
                  </w:pPr>
                  <w:r>
                    <w:rPr>
                      <w:rFonts w:ascii="Arial MT" w:eastAsia="Arial MT" w:hAnsi="Arial MT" w:cs="Arial MT"/>
                      <w:color w:val="373535"/>
                      <w:sz w:val="17"/>
                      <w:szCs w:val="22"/>
                      <w:lang w:val="pt-PT"/>
                    </w:rPr>
                    <w:t>2.1</w:t>
                  </w:r>
                </w:p>
              </w:tc>
              <w:tc>
                <w:tcPr>
                  <w:tcW w:w="5450"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13º</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(décimo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terceiro)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Salário,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Férias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Adicional</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Férias</w:t>
                  </w:r>
                </w:p>
              </w:tc>
              <w:tc>
                <w:tcPr>
                  <w:tcW w:w="1253"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86" w:type="dxa"/>
                </w:tcPr>
                <w:p w:rsidR="000C33E7" w:rsidRDefault="00DF0ED6">
                  <w:pPr>
                    <w:widowControl w:val="0"/>
                    <w:autoSpaceDE w:val="0"/>
                    <w:autoSpaceDN w:val="0"/>
                    <w:spacing w:before="104"/>
                    <w:ind w:left="179"/>
                    <w:jc w:val="left"/>
                    <w:rPr>
                      <w:rFonts w:ascii="Arial MT" w:eastAsia="Arial MT" w:hAnsi="Arial MT" w:cs="Arial MT"/>
                      <w:sz w:val="17"/>
                      <w:szCs w:val="22"/>
                      <w:lang w:val="pt-PT"/>
                    </w:rPr>
                  </w:pPr>
                  <w:r>
                    <w:rPr>
                      <w:rFonts w:ascii="Arial MT" w:eastAsia="Arial MT" w:hAnsi="Arial MT" w:cs="Arial MT"/>
                      <w:color w:val="373535"/>
                      <w:sz w:val="17"/>
                      <w:szCs w:val="22"/>
                      <w:lang w:val="pt-PT"/>
                    </w:rPr>
                    <w:t>2.2</w:t>
                  </w:r>
                </w:p>
              </w:tc>
              <w:tc>
                <w:tcPr>
                  <w:tcW w:w="5450" w:type="dxa"/>
                </w:tcPr>
                <w:p w:rsidR="000C33E7" w:rsidRDefault="00DF0ED6">
                  <w:pPr>
                    <w:widowControl w:val="0"/>
                    <w:autoSpaceDE w:val="0"/>
                    <w:autoSpaceDN w:val="0"/>
                    <w:spacing w:before="104"/>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GPS,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FGTS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outras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contribuições</w:t>
                  </w:r>
                </w:p>
              </w:tc>
              <w:tc>
                <w:tcPr>
                  <w:tcW w:w="1253"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86" w:type="dxa"/>
                </w:tcPr>
                <w:p w:rsidR="000C33E7" w:rsidRDefault="00DF0ED6">
                  <w:pPr>
                    <w:widowControl w:val="0"/>
                    <w:autoSpaceDE w:val="0"/>
                    <w:autoSpaceDN w:val="0"/>
                    <w:spacing w:before="102"/>
                    <w:ind w:left="179"/>
                    <w:jc w:val="left"/>
                    <w:rPr>
                      <w:rFonts w:ascii="Arial MT" w:eastAsia="Arial MT" w:hAnsi="Arial MT" w:cs="Arial MT"/>
                      <w:sz w:val="17"/>
                      <w:szCs w:val="22"/>
                      <w:lang w:val="pt-PT"/>
                    </w:rPr>
                  </w:pPr>
                  <w:r>
                    <w:rPr>
                      <w:rFonts w:ascii="Arial MT" w:eastAsia="Arial MT" w:hAnsi="Arial MT" w:cs="Arial MT"/>
                      <w:color w:val="373535"/>
                      <w:sz w:val="17"/>
                      <w:szCs w:val="22"/>
                      <w:lang w:val="pt-PT"/>
                    </w:rPr>
                    <w:t>2.3</w:t>
                  </w:r>
                </w:p>
              </w:tc>
              <w:tc>
                <w:tcPr>
                  <w:tcW w:w="5450"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Benefícios</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Mensais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Diários</w:t>
                  </w:r>
                </w:p>
              </w:tc>
              <w:tc>
                <w:tcPr>
                  <w:tcW w:w="1253"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036" w:type="dxa"/>
                  <w:gridSpan w:val="2"/>
                </w:tcPr>
                <w:p w:rsidR="000C33E7" w:rsidRDefault="00DF0ED6">
                  <w:pPr>
                    <w:widowControl w:val="0"/>
                    <w:autoSpaceDE w:val="0"/>
                    <w:autoSpaceDN w:val="0"/>
                    <w:spacing w:before="102"/>
                    <w:ind w:left="2797" w:right="2781"/>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253"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0C33E7">
            <w:pPr>
              <w:widowControl w:val="0"/>
              <w:autoSpaceDE w:val="0"/>
              <w:autoSpaceDN w:val="0"/>
              <w:jc w:val="left"/>
              <w:rPr>
                <w:rFonts w:eastAsia="Arial MT" w:hAnsi="Arial MT" w:cs="Arial MT"/>
                <w:b/>
                <w:sz w:val="18"/>
                <w:szCs w:val="17"/>
                <w:lang w:val="pt-PT"/>
              </w:rPr>
            </w:pPr>
          </w:p>
          <w:p w:rsidR="000C33E7" w:rsidRDefault="000C33E7">
            <w:pPr>
              <w:widowControl w:val="0"/>
              <w:autoSpaceDE w:val="0"/>
              <w:autoSpaceDN w:val="0"/>
              <w:spacing w:before="10"/>
              <w:jc w:val="left"/>
              <w:rPr>
                <w:rFonts w:eastAsia="Arial MT" w:hAnsi="Arial MT" w:cs="Arial MT"/>
                <w:b/>
                <w:sz w:val="25"/>
                <w:szCs w:val="17"/>
                <w:lang w:val="pt-PT"/>
              </w:rPr>
            </w:pPr>
          </w:p>
          <w:p w:rsidR="000C33E7" w:rsidRDefault="00DF0ED6">
            <w:pPr>
              <w:widowControl w:val="0"/>
              <w:autoSpaceDE w:val="0"/>
              <w:autoSpaceDN w:val="0"/>
              <w:spacing w:before="1"/>
              <w:ind w:left="832"/>
              <w:jc w:val="left"/>
              <w:rPr>
                <w:rFonts w:eastAsia="Arial MT" w:cs="Arial MT"/>
                <w:b/>
                <w:sz w:val="17"/>
                <w:szCs w:val="22"/>
                <w:lang w:val="pt-PT"/>
              </w:rPr>
            </w:pPr>
            <w:r>
              <w:rPr>
                <w:rFonts w:eastAsia="Arial MT" w:cs="Arial MT"/>
                <w:b/>
                <w:color w:val="373535"/>
                <w:sz w:val="17"/>
                <w:szCs w:val="22"/>
                <w:lang w:val="pt-PT"/>
              </w:rPr>
              <w:t>Módulo</w:t>
            </w:r>
            <w:r>
              <w:rPr>
                <w:rFonts w:eastAsia="Arial MT" w:cs="Arial MT"/>
                <w:b/>
                <w:color w:val="373535"/>
                <w:spacing w:val="-4"/>
                <w:sz w:val="17"/>
                <w:szCs w:val="22"/>
                <w:lang w:val="pt-PT"/>
              </w:rPr>
              <w:t xml:space="preserve"> </w:t>
            </w:r>
            <w:r>
              <w:rPr>
                <w:rFonts w:eastAsia="Arial MT" w:cs="Arial MT"/>
                <w:b/>
                <w:color w:val="373535"/>
                <w:sz w:val="17"/>
                <w:szCs w:val="22"/>
                <w:lang w:val="pt-PT"/>
              </w:rPr>
              <w:t>3</w:t>
            </w:r>
            <w:r>
              <w:rPr>
                <w:rFonts w:eastAsia="Arial MT" w:cs="Arial MT"/>
                <w:b/>
                <w:color w:val="373535"/>
                <w:spacing w:val="-3"/>
                <w:sz w:val="17"/>
                <w:szCs w:val="22"/>
                <w:lang w:val="pt-PT"/>
              </w:rPr>
              <w:t xml:space="preserve"> </w:t>
            </w:r>
            <w:r>
              <w:rPr>
                <w:rFonts w:eastAsia="Arial MT" w:cs="Arial MT"/>
                <w:b/>
                <w:color w:val="373535"/>
                <w:sz w:val="17"/>
                <w:szCs w:val="22"/>
                <w:lang w:val="pt-PT"/>
              </w:rPr>
              <w:t>-</w:t>
            </w:r>
            <w:r>
              <w:rPr>
                <w:rFonts w:eastAsia="Arial MT" w:cs="Arial MT"/>
                <w:b/>
                <w:color w:val="373535"/>
                <w:spacing w:val="-1"/>
                <w:sz w:val="17"/>
                <w:szCs w:val="22"/>
                <w:lang w:val="pt-PT"/>
              </w:rPr>
              <w:t xml:space="preserve"> </w:t>
            </w:r>
            <w:r>
              <w:rPr>
                <w:rFonts w:eastAsia="Arial MT" w:cs="Arial MT"/>
                <w:b/>
                <w:color w:val="373535"/>
                <w:sz w:val="17"/>
                <w:szCs w:val="22"/>
                <w:lang w:val="pt-PT"/>
              </w:rPr>
              <w:t>Provisão</w:t>
            </w:r>
            <w:r>
              <w:rPr>
                <w:rFonts w:eastAsia="Arial MT" w:cs="Arial MT"/>
                <w:b/>
                <w:color w:val="373535"/>
                <w:spacing w:val="-3"/>
                <w:sz w:val="17"/>
                <w:szCs w:val="22"/>
                <w:lang w:val="pt-PT"/>
              </w:rPr>
              <w:t xml:space="preserve"> </w:t>
            </w:r>
            <w:r>
              <w:rPr>
                <w:rFonts w:eastAsia="Arial MT" w:cs="Arial MT"/>
                <w:b/>
                <w:color w:val="373535"/>
                <w:sz w:val="17"/>
                <w:szCs w:val="22"/>
                <w:lang w:val="pt-PT"/>
              </w:rPr>
              <w:t>para</w:t>
            </w:r>
            <w:r>
              <w:rPr>
                <w:rFonts w:eastAsia="Arial MT" w:cs="Arial MT"/>
                <w:b/>
                <w:color w:val="373535"/>
                <w:spacing w:val="-4"/>
                <w:sz w:val="17"/>
                <w:szCs w:val="22"/>
                <w:lang w:val="pt-PT"/>
              </w:rPr>
              <w:t xml:space="preserve"> </w:t>
            </w:r>
            <w:r>
              <w:rPr>
                <w:rFonts w:eastAsia="Arial MT" w:cs="Arial MT"/>
                <w:b/>
                <w:color w:val="373535"/>
                <w:sz w:val="17"/>
                <w:szCs w:val="22"/>
                <w:lang w:val="pt-PT"/>
              </w:rPr>
              <w:t>Rescisão</w:t>
            </w:r>
            <w:r>
              <w:rPr>
                <w:rFonts w:eastAsia="Arial MT" w:cs="Arial MT"/>
                <w:b/>
                <w:color w:val="373535"/>
                <w:spacing w:val="-3"/>
                <w:sz w:val="17"/>
                <w:szCs w:val="22"/>
                <w:lang w:val="pt-PT"/>
              </w:rPr>
              <w:t xml:space="preserve"> </w:t>
            </w:r>
            <w:r>
              <w:rPr>
                <w:rFonts w:eastAsia="Arial MT" w:cs="Arial MT"/>
                <w:b/>
                <w:color w:val="373535"/>
                <w:sz w:val="17"/>
                <w:szCs w:val="22"/>
                <w:lang w:val="pt-PT"/>
              </w:rPr>
              <w:t>(Redação</w:t>
            </w:r>
            <w:r>
              <w:rPr>
                <w:rFonts w:eastAsia="Arial MT" w:cs="Arial MT"/>
                <w:b/>
                <w:color w:val="373535"/>
                <w:spacing w:val="-3"/>
                <w:sz w:val="17"/>
                <w:szCs w:val="22"/>
                <w:lang w:val="pt-PT"/>
              </w:rPr>
              <w:t xml:space="preserve"> </w:t>
            </w:r>
            <w:r>
              <w:rPr>
                <w:rFonts w:eastAsia="Arial MT" w:cs="Arial MT"/>
                <w:b/>
                <w:color w:val="373535"/>
                <w:sz w:val="17"/>
                <w:szCs w:val="22"/>
                <w:lang w:val="pt-PT"/>
              </w:rPr>
              <w:t>dada</w:t>
            </w:r>
            <w:r>
              <w:rPr>
                <w:rFonts w:eastAsia="Arial MT" w:cs="Arial MT"/>
                <w:b/>
                <w:color w:val="373535"/>
                <w:spacing w:val="-3"/>
                <w:sz w:val="17"/>
                <w:szCs w:val="22"/>
                <w:lang w:val="pt-PT"/>
              </w:rPr>
              <w:t xml:space="preserve"> </w:t>
            </w:r>
            <w:r>
              <w:rPr>
                <w:rFonts w:eastAsia="Arial MT" w:cs="Arial MT"/>
                <w:b/>
                <w:color w:val="373535"/>
                <w:sz w:val="17"/>
                <w:szCs w:val="22"/>
                <w:lang w:val="pt-PT"/>
              </w:rPr>
              <w:t>pela</w:t>
            </w:r>
            <w:r>
              <w:rPr>
                <w:rFonts w:eastAsia="Arial MT" w:cs="Arial MT"/>
                <w:b/>
                <w:color w:val="373535"/>
                <w:spacing w:val="-3"/>
                <w:sz w:val="17"/>
                <w:szCs w:val="22"/>
                <w:lang w:val="pt-PT"/>
              </w:rPr>
              <w:t xml:space="preserve"> </w:t>
            </w:r>
            <w:r>
              <w:rPr>
                <w:rFonts w:eastAsia="Arial MT" w:cs="Arial MT"/>
                <w:b/>
                <w:color w:val="373535"/>
                <w:sz w:val="17"/>
                <w:szCs w:val="22"/>
                <w:lang w:val="pt-PT"/>
              </w:rPr>
              <w:t>Instrução</w:t>
            </w:r>
            <w:r>
              <w:rPr>
                <w:rFonts w:eastAsia="Arial MT" w:cs="Arial MT"/>
                <w:b/>
                <w:color w:val="373535"/>
                <w:spacing w:val="-3"/>
                <w:sz w:val="17"/>
                <w:szCs w:val="22"/>
                <w:lang w:val="pt-PT"/>
              </w:rPr>
              <w:t xml:space="preserve"> </w:t>
            </w:r>
            <w:r>
              <w:rPr>
                <w:rFonts w:eastAsia="Arial MT" w:cs="Arial MT"/>
                <w:b/>
                <w:color w:val="373535"/>
                <w:sz w:val="17"/>
                <w:szCs w:val="22"/>
                <w:lang w:val="pt-PT"/>
              </w:rPr>
              <w:t>Normativa</w:t>
            </w:r>
            <w:r>
              <w:rPr>
                <w:rFonts w:eastAsia="Arial MT" w:cs="Arial MT"/>
                <w:b/>
                <w:color w:val="373535"/>
                <w:spacing w:val="-4"/>
                <w:sz w:val="17"/>
                <w:szCs w:val="22"/>
                <w:lang w:val="pt-PT"/>
              </w:rPr>
              <w:t xml:space="preserve"> </w:t>
            </w:r>
            <w:r>
              <w:rPr>
                <w:rFonts w:eastAsia="Arial MT" w:cs="Arial MT"/>
                <w:b/>
                <w:color w:val="373535"/>
                <w:sz w:val="17"/>
                <w:szCs w:val="22"/>
                <w:lang w:val="pt-PT"/>
              </w:rPr>
              <w:t>nº</w:t>
            </w:r>
            <w:r>
              <w:rPr>
                <w:rFonts w:eastAsia="Arial MT" w:cs="Arial MT"/>
                <w:b/>
                <w:color w:val="373535"/>
                <w:spacing w:val="-2"/>
                <w:sz w:val="17"/>
                <w:szCs w:val="22"/>
                <w:lang w:val="pt-PT"/>
              </w:rPr>
              <w:t xml:space="preserve"> </w:t>
            </w:r>
            <w:r>
              <w:rPr>
                <w:rFonts w:eastAsia="Arial MT" w:cs="Arial MT"/>
                <w:b/>
                <w:color w:val="373535"/>
                <w:sz w:val="17"/>
                <w:szCs w:val="22"/>
                <w:lang w:val="pt-PT"/>
              </w:rPr>
              <w:t>7,</w:t>
            </w:r>
            <w:r>
              <w:rPr>
                <w:rFonts w:eastAsia="Arial MT" w:cs="Arial MT"/>
                <w:b/>
                <w:color w:val="373535"/>
                <w:spacing w:val="-1"/>
                <w:sz w:val="17"/>
                <w:szCs w:val="22"/>
                <w:lang w:val="pt-PT"/>
              </w:rPr>
              <w:t xml:space="preserve"> </w:t>
            </w:r>
            <w:r>
              <w:rPr>
                <w:rFonts w:eastAsia="Arial MT" w:cs="Arial MT"/>
                <w:b/>
                <w:color w:val="373535"/>
                <w:sz w:val="17"/>
                <w:szCs w:val="22"/>
                <w:lang w:val="pt-PT"/>
              </w:rPr>
              <w:t>de</w:t>
            </w:r>
            <w:r>
              <w:rPr>
                <w:rFonts w:eastAsia="Arial MT" w:cs="Arial MT"/>
                <w:b/>
                <w:color w:val="373535"/>
                <w:spacing w:val="-3"/>
                <w:sz w:val="17"/>
                <w:szCs w:val="22"/>
                <w:lang w:val="pt-PT"/>
              </w:rPr>
              <w:t xml:space="preserve"> </w:t>
            </w:r>
            <w:r>
              <w:rPr>
                <w:rFonts w:eastAsia="Arial MT" w:cs="Arial MT"/>
                <w:b/>
                <w:color w:val="373535"/>
                <w:sz w:val="17"/>
                <w:szCs w:val="22"/>
                <w:lang w:val="pt-PT"/>
              </w:rPr>
              <w:t>2018)</w:t>
            </w:r>
          </w:p>
          <w:p w:rsidR="000C33E7" w:rsidRDefault="000C33E7">
            <w:pPr>
              <w:widowControl w:val="0"/>
              <w:autoSpaceDE w:val="0"/>
              <w:autoSpaceDN w:val="0"/>
              <w:jc w:val="left"/>
              <w:rPr>
                <w:rFonts w:eastAsia="Arial MT" w:hAnsi="Arial MT" w:cs="Arial MT"/>
                <w:b/>
                <w:sz w:val="15"/>
                <w:szCs w:val="17"/>
                <w:lang w:val="pt-PT"/>
              </w:rPr>
            </w:pPr>
          </w:p>
          <w:tbl>
            <w:tblPr>
              <w:tblW w:w="0" w:type="auto"/>
              <w:tblInd w:w="8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20"/>
              <w:gridCol w:w="5279"/>
              <w:gridCol w:w="1291"/>
            </w:tblGrid>
            <w:tr w:rsidR="000C33E7">
              <w:trPr>
                <w:trHeight w:val="532"/>
              </w:trPr>
              <w:tc>
                <w:tcPr>
                  <w:tcW w:w="720" w:type="dxa"/>
                </w:tcPr>
                <w:p w:rsidR="000C33E7" w:rsidRDefault="00DF0ED6">
                  <w:pPr>
                    <w:widowControl w:val="0"/>
                    <w:autoSpaceDE w:val="0"/>
                    <w:autoSpaceDN w:val="0"/>
                    <w:spacing w:before="102"/>
                    <w:ind w:left="17"/>
                    <w:jc w:val="center"/>
                    <w:rPr>
                      <w:rFonts w:eastAsia="Arial MT" w:hAnsi="Arial MT" w:cs="Arial MT"/>
                      <w:b/>
                      <w:sz w:val="17"/>
                      <w:szCs w:val="22"/>
                      <w:lang w:val="pt-PT"/>
                    </w:rPr>
                  </w:pPr>
                  <w:r>
                    <w:rPr>
                      <w:rFonts w:eastAsia="Arial MT" w:hAnsi="Arial MT" w:cs="Arial MT"/>
                      <w:b/>
                      <w:color w:val="373535"/>
                      <w:sz w:val="17"/>
                      <w:szCs w:val="22"/>
                      <w:lang w:val="pt-PT"/>
                    </w:rPr>
                    <w:t>3</w:t>
                  </w:r>
                </w:p>
              </w:tc>
              <w:tc>
                <w:tcPr>
                  <w:tcW w:w="5279" w:type="dxa"/>
                </w:tcPr>
                <w:p w:rsidR="000C33E7" w:rsidRDefault="00DF0ED6">
                  <w:pPr>
                    <w:widowControl w:val="0"/>
                    <w:autoSpaceDE w:val="0"/>
                    <w:autoSpaceDN w:val="0"/>
                    <w:spacing w:before="102"/>
                    <w:ind w:left="1677"/>
                    <w:jc w:val="left"/>
                    <w:rPr>
                      <w:rFonts w:eastAsia="Arial MT" w:cs="Arial MT"/>
                      <w:b/>
                      <w:sz w:val="17"/>
                      <w:szCs w:val="22"/>
                      <w:lang w:val="pt-PT"/>
                    </w:rPr>
                  </w:pPr>
                  <w:r>
                    <w:rPr>
                      <w:rFonts w:eastAsia="Arial MT" w:cs="Arial MT"/>
                      <w:b/>
                      <w:color w:val="373535"/>
                      <w:sz w:val="17"/>
                      <w:szCs w:val="22"/>
                      <w:lang w:val="pt-PT"/>
                    </w:rPr>
                    <w:t>Provisão</w:t>
                  </w:r>
                  <w:r>
                    <w:rPr>
                      <w:rFonts w:eastAsia="Arial MT" w:cs="Arial MT"/>
                      <w:b/>
                      <w:color w:val="373535"/>
                      <w:spacing w:val="-6"/>
                      <w:sz w:val="17"/>
                      <w:szCs w:val="22"/>
                      <w:lang w:val="pt-PT"/>
                    </w:rPr>
                    <w:t xml:space="preserve"> </w:t>
                  </w:r>
                  <w:r>
                    <w:rPr>
                      <w:rFonts w:eastAsia="Arial MT" w:cs="Arial MT"/>
                      <w:b/>
                      <w:color w:val="373535"/>
                      <w:sz w:val="17"/>
                      <w:szCs w:val="22"/>
                      <w:lang w:val="pt-PT"/>
                    </w:rPr>
                    <w:t>para</w:t>
                  </w:r>
                  <w:r>
                    <w:rPr>
                      <w:rFonts w:eastAsia="Arial MT" w:cs="Arial MT"/>
                      <w:b/>
                      <w:color w:val="373535"/>
                      <w:spacing w:val="-5"/>
                      <w:sz w:val="17"/>
                      <w:szCs w:val="22"/>
                      <w:lang w:val="pt-PT"/>
                    </w:rPr>
                    <w:t xml:space="preserve"> </w:t>
                  </w:r>
                  <w:r>
                    <w:rPr>
                      <w:rFonts w:eastAsia="Arial MT" w:cs="Arial MT"/>
                      <w:b/>
                      <w:color w:val="373535"/>
                      <w:sz w:val="17"/>
                      <w:szCs w:val="22"/>
                      <w:lang w:val="pt-PT"/>
                    </w:rPr>
                    <w:t>Rescisão</w:t>
                  </w:r>
                </w:p>
              </w:tc>
              <w:tc>
                <w:tcPr>
                  <w:tcW w:w="1291" w:type="dxa"/>
                </w:tcPr>
                <w:p w:rsidR="000C33E7" w:rsidRDefault="00DF0ED6">
                  <w:pPr>
                    <w:widowControl w:val="0"/>
                    <w:autoSpaceDE w:val="0"/>
                    <w:autoSpaceDN w:val="0"/>
                    <w:spacing w:before="102"/>
                    <w:ind w:left="249"/>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32"/>
              </w:trPr>
              <w:tc>
                <w:tcPr>
                  <w:tcW w:w="720"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5279" w:type="dxa"/>
                </w:tcPr>
                <w:p w:rsidR="000C33E7" w:rsidRDefault="00DF0ED6">
                  <w:pPr>
                    <w:widowControl w:val="0"/>
                    <w:autoSpaceDE w:val="0"/>
                    <w:autoSpaceDN w:val="0"/>
                    <w:spacing w:before="102"/>
                    <w:ind w:left="126"/>
                    <w:jc w:val="left"/>
                    <w:rPr>
                      <w:rFonts w:ascii="Arial MT" w:eastAsia="Arial MT" w:hAnsi="Arial MT" w:cs="Arial MT"/>
                      <w:sz w:val="17"/>
                      <w:szCs w:val="22"/>
                      <w:lang w:val="pt-PT"/>
                    </w:rPr>
                  </w:pPr>
                  <w:r>
                    <w:rPr>
                      <w:rFonts w:ascii="Arial MT" w:eastAsia="Arial MT" w:hAnsi="Arial MT" w:cs="Arial MT"/>
                      <w:color w:val="373535"/>
                      <w:sz w:val="17"/>
                      <w:szCs w:val="22"/>
                      <w:lang w:val="pt-PT"/>
                    </w:rPr>
                    <w:t>Aviso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Prévio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Indenizado</w:t>
                  </w:r>
                </w:p>
              </w:tc>
              <w:tc>
                <w:tcPr>
                  <w:tcW w:w="129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0"/>
              </w:trPr>
              <w:tc>
                <w:tcPr>
                  <w:tcW w:w="720"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5279" w:type="dxa"/>
                </w:tcPr>
                <w:p w:rsidR="000C33E7" w:rsidRDefault="00DF0ED6">
                  <w:pPr>
                    <w:widowControl w:val="0"/>
                    <w:autoSpaceDE w:val="0"/>
                    <w:autoSpaceDN w:val="0"/>
                    <w:spacing w:before="102"/>
                    <w:ind w:left="126"/>
                    <w:jc w:val="left"/>
                    <w:rPr>
                      <w:rFonts w:ascii="Arial MT" w:eastAsia="Arial MT" w:hAnsi="Arial MT" w:cs="Arial MT"/>
                      <w:sz w:val="17"/>
                      <w:szCs w:val="22"/>
                      <w:lang w:val="pt-PT"/>
                    </w:rPr>
                  </w:pPr>
                  <w:r>
                    <w:rPr>
                      <w:rFonts w:ascii="Arial MT" w:eastAsia="Arial MT" w:hAnsi="Arial MT" w:cs="Arial MT"/>
                      <w:color w:val="373535"/>
                      <w:sz w:val="17"/>
                      <w:szCs w:val="22"/>
                      <w:lang w:val="pt-PT"/>
                    </w:rPr>
                    <w:t>Incidência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FGTS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sobre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Aviso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Prévio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Indenizado</w:t>
                  </w:r>
                </w:p>
              </w:tc>
              <w:tc>
                <w:tcPr>
                  <w:tcW w:w="129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825"/>
              </w:trPr>
              <w:tc>
                <w:tcPr>
                  <w:tcW w:w="720" w:type="dxa"/>
                </w:tcPr>
                <w:p w:rsidR="000C33E7" w:rsidRDefault="00DF0ED6">
                  <w:pPr>
                    <w:widowControl w:val="0"/>
                    <w:autoSpaceDE w:val="0"/>
                    <w:autoSpaceDN w:val="0"/>
                    <w:spacing w:before="104"/>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C</w:t>
                  </w:r>
                </w:p>
              </w:tc>
              <w:tc>
                <w:tcPr>
                  <w:tcW w:w="5279" w:type="dxa"/>
                </w:tcPr>
                <w:p w:rsidR="000C33E7" w:rsidRDefault="00DF0ED6">
                  <w:pPr>
                    <w:widowControl w:val="0"/>
                    <w:autoSpaceDE w:val="0"/>
                    <w:autoSpaceDN w:val="0"/>
                    <w:spacing w:before="104" w:line="357" w:lineRule="auto"/>
                    <w:ind w:left="126" w:right="8"/>
                    <w:jc w:val="left"/>
                    <w:rPr>
                      <w:rFonts w:ascii="Arial MT" w:eastAsia="Arial MT" w:hAnsi="Arial MT" w:cs="Arial MT"/>
                      <w:sz w:val="17"/>
                      <w:szCs w:val="22"/>
                      <w:lang w:val="pt-PT"/>
                    </w:rPr>
                  </w:pPr>
                  <w:r>
                    <w:rPr>
                      <w:rFonts w:ascii="Arial MT" w:eastAsia="Arial MT" w:hAnsi="Arial MT" w:cs="Arial MT"/>
                      <w:color w:val="373535"/>
                      <w:sz w:val="17"/>
                      <w:szCs w:val="22"/>
                      <w:lang w:val="pt-PT"/>
                    </w:rPr>
                    <w:t>Multa</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FGTS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contribuição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social</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sobre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Aviso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Prévio</w:t>
                  </w:r>
                  <w:r>
                    <w:rPr>
                      <w:rFonts w:ascii="Arial MT" w:eastAsia="Arial MT" w:hAnsi="Arial MT" w:cs="Arial MT"/>
                      <w:color w:val="373535"/>
                      <w:spacing w:val="-44"/>
                      <w:sz w:val="17"/>
                      <w:szCs w:val="22"/>
                      <w:lang w:val="pt-PT"/>
                    </w:rPr>
                    <w:t xml:space="preserve"> </w:t>
                  </w:r>
                  <w:r>
                    <w:rPr>
                      <w:rFonts w:ascii="Arial MT" w:eastAsia="Arial MT" w:hAnsi="Arial MT" w:cs="Arial MT"/>
                      <w:color w:val="373535"/>
                      <w:sz w:val="17"/>
                      <w:szCs w:val="22"/>
                      <w:lang w:val="pt-PT"/>
                    </w:rPr>
                    <w:t>Indenizado</w:t>
                  </w:r>
                </w:p>
              </w:tc>
              <w:tc>
                <w:tcPr>
                  <w:tcW w:w="129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720"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D</w:t>
                  </w:r>
                </w:p>
              </w:tc>
              <w:tc>
                <w:tcPr>
                  <w:tcW w:w="5279" w:type="dxa"/>
                </w:tcPr>
                <w:p w:rsidR="000C33E7" w:rsidRDefault="00DF0ED6">
                  <w:pPr>
                    <w:widowControl w:val="0"/>
                    <w:autoSpaceDE w:val="0"/>
                    <w:autoSpaceDN w:val="0"/>
                    <w:spacing w:before="102"/>
                    <w:ind w:left="126"/>
                    <w:jc w:val="left"/>
                    <w:rPr>
                      <w:rFonts w:ascii="Arial MT" w:eastAsia="Arial MT" w:hAnsi="Arial MT" w:cs="Arial MT"/>
                      <w:sz w:val="17"/>
                      <w:szCs w:val="22"/>
                      <w:lang w:val="pt-PT"/>
                    </w:rPr>
                  </w:pPr>
                  <w:r>
                    <w:rPr>
                      <w:rFonts w:ascii="Arial MT" w:eastAsia="Arial MT" w:hAnsi="Arial MT" w:cs="Arial MT"/>
                      <w:color w:val="373535"/>
                      <w:sz w:val="17"/>
                      <w:szCs w:val="22"/>
                      <w:lang w:val="pt-PT"/>
                    </w:rPr>
                    <w:t>Aviso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Prévio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Trabalhado</w:t>
                  </w:r>
                </w:p>
              </w:tc>
              <w:tc>
                <w:tcPr>
                  <w:tcW w:w="129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822"/>
              </w:trPr>
              <w:tc>
                <w:tcPr>
                  <w:tcW w:w="720"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E</w:t>
                  </w:r>
                </w:p>
              </w:tc>
              <w:tc>
                <w:tcPr>
                  <w:tcW w:w="5279" w:type="dxa"/>
                </w:tcPr>
                <w:p w:rsidR="000C33E7" w:rsidRDefault="00DF0ED6">
                  <w:pPr>
                    <w:widowControl w:val="0"/>
                    <w:autoSpaceDE w:val="0"/>
                    <w:autoSpaceDN w:val="0"/>
                    <w:spacing w:before="102" w:line="357" w:lineRule="auto"/>
                    <w:ind w:left="126"/>
                    <w:jc w:val="left"/>
                    <w:rPr>
                      <w:rFonts w:ascii="Arial MT" w:eastAsia="Arial MT" w:hAnsi="Arial MT" w:cs="Arial MT"/>
                      <w:sz w:val="17"/>
                      <w:szCs w:val="22"/>
                      <w:lang w:val="pt-PT"/>
                    </w:rPr>
                  </w:pPr>
                  <w:r>
                    <w:rPr>
                      <w:rFonts w:ascii="Arial MT" w:eastAsia="Arial MT" w:hAnsi="Arial MT" w:cs="Arial MT"/>
                      <w:color w:val="373535"/>
                      <w:sz w:val="17"/>
                      <w:szCs w:val="22"/>
                      <w:lang w:val="pt-PT"/>
                    </w:rPr>
                    <w:t>Incidência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GPS,</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FGTS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outras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contribuições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sobre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Aviso</w:t>
                  </w:r>
                  <w:r>
                    <w:rPr>
                      <w:rFonts w:ascii="Arial MT" w:eastAsia="Arial MT" w:hAnsi="Arial MT" w:cs="Arial MT"/>
                      <w:color w:val="373535"/>
                      <w:spacing w:val="-45"/>
                      <w:sz w:val="17"/>
                      <w:szCs w:val="22"/>
                      <w:lang w:val="pt-PT"/>
                    </w:rPr>
                    <w:t xml:space="preserve"> </w:t>
                  </w:r>
                  <w:r>
                    <w:rPr>
                      <w:rFonts w:ascii="Arial MT" w:eastAsia="Arial MT" w:hAnsi="Arial MT" w:cs="Arial MT"/>
                      <w:color w:val="373535"/>
                      <w:sz w:val="17"/>
                      <w:szCs w:val="22"/>
                      <w:lang w:val="pt-PT"/>
                    </w:rPr>
                    <w:t>Prévio</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Trabalhado</w:t>
                  </w:r>
                </w:p>
              </w:tc>
              <w:tc>
                <w:tcPr>
                  <w:tcW w:w="129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825"/>
              </w:trPr>
              <w:tc>
                <w:tcPr>
                  <w:tcW w:w="720"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F</w:t>
                  </w:r>
                </w:p>
              </w:tc>
              <w:tc>
                <w:tcPr>
                  <w:tcW w:w="5279" w:type="dxa"/>
                </w:tcPr>
                <w:p w:rsidR="000C33E7" w:rsidRDefault="00DF0ED6">
                  <w:pPr>
                    <w:widowControl w:val="0"/>
                    <w:autoSpaceDE w:val="0"/>
                    <w:autoSpaceDN w:val="0"/>
                    <w:spacing w:before="102" w:line="360" w:lineRule="auto"/>
                    <w:ind w:left="126"/>
                    <w:jc w:val="left"/>
                    <w:rPr>
                      <w:rFonts w:ascii="Arial MT" w:eastAsia="Arial MT" w:hAnsi="Arial MT" w:cs="Arial MT"/>
                      <w:sz w:val="17"/>
                      <w:szCs w:val="22"/>
                      <w:lang w:val="pt-PT"/>
                    </w:rPr>
                  </w:pPr>
                  <w:r>
                    <w:rPr>
                      <w:rFonts w:ascii="Arial MT" w:eastAsia="Arial MT" w:hAnsi="Arial MT" w:cs="Arial MT"/>
                      <w:color w:val="373535"/>
                      <w:sz w:val="17"/>
                      <w:szCs w:val="22"/>
                      <w:lang w:val="pt-PT"/>
                    </w:rPr>
                    <w:t>Multa</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FGTS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contribuição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social</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sobre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Aviso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Prévio</w:t>
                  </w:r>
                  <w:r>
                    <w:rPr>
                      <w:rFonts w:ascii="Arial MT" w:eastAsia="Arial MT" w:hAnsi="Arial MT" w:cs="Arial MT"/>
                      <w:color w:val="373535"/>
                      <w:spacing w:val="-44"/>
                      <w:sz w:val="17"/>
                      <w:szCs w:val="22"/>
                      <w:lang w:val="pt-PT"/>
                    </w:rPr>
                    <w:t xml:space="preserve"> </w:t>
                  </w:r>
                  <w:r>
                    <w:rPr>
                      <w:rFonts w:ascii="Arial MT" w:eastAsia="Arial MT" w:hAnsi="Arial MT" w:cs="Arial MT"/>
                      <w:color w:val="373535"/>
                      <w:sz w:val="17"/>
                      <w:szCs w:val="22"/>
                      <w:lang w:val="pt-PT"/>
                    </w:rPr>
                    <w:t>Trabalhado</w:t>
                  </w:r>
                </w:p>
              </w:tc>
              <w:tc>
                <w:tcPr>
                  <w:tcW w:w="1291"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999" w:type="dxa"/>
                  <w:gridSpan w:val="2"/>
                </w:tcPr>
                <w:p w:rsidR="000C33E7" w:rsidRDefault="00DF0ED6">
                  <w:pPr>
                    <w:widowControl w:val="0"/>
                    <w:autoSpaceDE w:val="0"/>
                    <w:autoSpaceDN w:val="0"/>
                    <w:spacing w:before="102"/>
                    <w:ind w:left="2781" w:right="2761"/>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291"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0C33E7">
            <w:pPr>
              <w:widowControl w:val="0"/>
              <w:autoSpaceDE w:val="0"/>
              <w:autoSpaceDN w:val="0"/>
              <w:spacing w:before="10"/>
              <w:jc w:val="left"/>
              <w:rPr>
                <w:rFonts w:eastAsia="Arial MT" w:hAnsi="Arial MT" w:cs="Arial MT"/>
                <w:b/>
                <w:sz w:val="24"/>
                <w:szCs w:val="17"/>
                <w:lang w:val="pt-PT"/>
              </w:rPr>
            </w:pPr>
          </w:p>
          <w:p w:rsidR="000C33E7" w:rsidRDefault="000C33E7">
            <w:pPr>
              <w:widowControl w:val="0"/>
              <w:autoSpaceDE w:val="0"/>
              <w:autoSpaceDN w:val="0"/>
              <w:spacing w:before="1"/>
              <w:ind w:left="832"/>
              <w:jc w:val="left"/>
              <w:outlineLvl w:val="1"/>
              <w:rPr>
                <w:rFonts w:eastAsia="Arial"/>
                <w:b/>
                <w:bCs/>
                <w:color w:val="373535"/>
                <w:sz w:val="17"/>
                <w:szCs w:val="17"/>
                <w:lang w:val="pt-PT"/>
              </w:rPr>
            </w:pPr>
          </w:p>
          <w:p w:rsidR="000C33E7" w:rsidRDefault="00DF0ED6">
            <w:pPr>
              <w:widowControl w:val="0"/>
              <w:autoSpaceDE w:val="0"/>
              <w:autoSpaceDN w:val="0"/>
              <w:spacing w:before="1"/>
              <w:ind w:left="832"/>
              <w:jc w:val="left"/>
              <w:outlineLvl w:val="1"/>
              <w:rPr>
                <w:rFonts w:eastAsia="Arial"/>
                <w:b/>
                <w:bCs/>
                <w:sz w:val="17"/>
                <w:szCs w:val="17"/>
                <w:lang w:val="pt-PT"/>
              </w:rPr>
            </w:pPr>
            <w:r>
              <w:rPr>
                <w:rFonts w:eastAsia="Arial"/>
                <w:b/>
                <w:bCs/>
                <w:color w:val="373535"/>
                <w:sz w:val="17"/>
                <w:szCs w:val="17"/>
                <w:lang w:val="pt-PT"/>
              </w:rPr>
              <w:lastRenderedPageBreak/>
              <w:t>Módulo</w:t>
            </w:r>
            <w:r>
              <w:rPr>
                <w:rFonts w:eastAsia="Arial"/>
                <w:b/>
                <w:bCs/>
                <w:color w:val="373535"/>
                <w:spacing w:val="-4"/>
                <w:sz w:val="17"/>
                <w:szCs w:val="17"/>
                <w:lang w:val="pt-PT"/>
              </w:rPr>
              <w:t xml:space="preserve"> </w:t>
            </w:r>
            <w:r>
              <w:rPr>
                <w:rFonts w:eastAsia="Arial"/>
                <w:b/>
                <w:bCs/>
                <w:color w:val="373535"/>
                <w:sz w:val="17"/>
                <w:szCs w:val="17"/>
                <w:lang w:val="pt-PT"/>
              </w:rPr>
              <w:t>4</w:t>
            </w:r>
            <w:r>
              <w:rPr>
                <w:rFonts w:eastAsia="Arial"/>
                <w:b/>
                <w:bCs/>
                <w:color w:val="373535"/>
                <w:spacing w:val="-4"/>
                <w:sz w:val="17"/>
                <w:szCs w:val="17"/>
                <w:lang w:val="pt-PT"/>
              </w:rPr>
              <w:t xml:space="preserve"> </w:t>
            </w:r>
            <w:r>
              <w:rPr>
                <w:rFonts w:eastAsia="Arial"/>
                <w:b/>
                <w:bCs/>
                <w:color w:val="373535"/>
                <w:sz w:val="17"/>
                <w:szCs w:val="17"/>
                <w:lang w:val="pt-PT"/>
              </w:rPr>
              <w:t>-</w:t>
            </w:r>
            <w:r>
              <w:rPr>
                <w:rFonts w:eastAsia="Arial"/>
                <w:b/>
                <w:bCs/>
                <w:color w:val="373535"/>
                <w:spacing w:val="-1"/>
                <w:sz w:val="17"/>
                <w:szCs w:val="17"/>
                <w:lang w:val="pt-PT"/>
              </w:rPr>
              <w:t xml:space="preserve"> </w:t>
            </w:r>
            <w:r>
              <w:rPr>
                <w:rFonts w:eastAsia="Arial"/>
                <w:b/>
                <w:bCs/>
                <w:color w:val="373535"/>
                <w:sz w:val="17"/>
                <w:szCs w:val="17"/>
                <w:lang w:val="pt-PT"/>
              </w:rPr>
              <w:t>Custo</w:t>
            </w:r>
            <w:r>
              <w:rPr>
                <w:rFonts w:eastAsia="Arial"/>
                <w:b/>
                <w:bCs/>
                <w:color w:val="373535"/>
                <w:spacing w:val="-4"/>
                <w:sz w:val="17"/>
                <w:szCs w:val="17"/>
                <w:lang w:val="pt-PT"/>
              </w:rPr>
              <w:t xml:space="preserve"> </w:t>
            </w:r>
            <w:r>
              <w:rPr>
                <w:rFonts w:eastAsia="Arial"/>
                <w:b/>
                <w:bCs/>
                <w:color w:val="373535"/>
                <w:sz w:val="17"/>
                <w:szCs w:val="17"/>
                <w:lang w:val="pt-PT"/>
              </w:rPr>
              <w:t>de</w:t>
            </w:r>
            <w:r>
              <w:rPr>
                <w:rFonts w:eastAsia="Arial"/>
                <w:b/>
                <w:bCs/>
                <w:color w:val="373535"/>
                <w:spacing w:val="-3"/>
                <w:sz w:val="17"/>
                <w:szCs w:val="17"/>
                <w:lang w:val="pt-PT"/>
              </w:rPr>
              <w:t xml:space="preserve"> </w:t>
            </w:r>
            <w:r>
              <w:rPr>
                <w:rFonts w:eastAsia="Arial"/>
                <w:b/>
                <w:bCs/>
                <w:color w:val="373535"/>
                <w:sz w:val="17"/>
                <w:szCs w:val="17"/>
                <w:lang w:val="pt-PT"/>
              </w:rPr>
              <w:t>Reposição</w:t>
            </w:r>
            <w:r>
              <w:rPr>
                <w:rFonts w:eastAsia="Arial"/>
                <w:b/>
                <w:bCs/>
                <w:color w:val="373535"/>
                <w:spacing w:val="-4"/>
                <w:sz w:val="17"/>
                <w:szCs w:val="17"/>
                <w:lang w:val="pt-PT"/>
              </w:rPr>
              <w:t xml:space="preserve"> </w:t>
            </w:r>
            <w:r>
              <w:rPr>
                <w:rFonts w:eastAsia="Arial"/>
                <w:b/>
                <w:bCs/>
                <w:color w:val="373535"/>
                <w:sz w:val="17"/>
                <w:szCs w:val="17"/>
                <w:lang w:val="pt-PT"/>
              </w:rPr>
              <w:t>do</w:t>
            </w:r>
            <w:r>
              <w:rPr>
                <w:rFonts w:eastAsia="Arial"/>
                <w:b/>
                <w:bCs/>
                <w:color w:val="373535"/>
                <w:spacing w:val="-3"/>
                <w:sz w:val="17"/>
                <w:szCs w:val="17"/>
                <w:lang w:val="pt-PT"/>
              </w:rPr>
              <w:t xml:space="preserve"> </w:t>
            </w:r>
            <w:r>
              <w:rPr>
                <w:rFonts w:eastAsia="Arial"/>
                <w:b/>
                <w:bCs/>
                <w:color w:val="373535"/>
                <w:sz w:val="17"/>
                <w:szCs w:val="17"/>
                <w:lang w:val="pt-PT"/>
              </w:rPr>
              <w:t>Profissional Ausente</w:t>
            </w:r>
          </w:p>
          <w:p w:rsidR="000C33E7" w:rsidRDefault="000C33E7">
            <w:pPr>
              <w:widowControl w:val="0"/>
              <w:autoSpaceDE w:val="0"/>
              <w:autoSpaceDN w:val="0"/>
              <w:jc w:val="left"/>
              <w:rPr>
                <w:rFonts w:eastAsia="Arial MT" w:hAnsi="Arial MT" w:cs="Arial MT"/>
                <w:b/>
                <w:szCs w:val="17"/>
                <w:lang w:val="pt-PT"/>
              </w:rPr>
            </w:pPr>
          </w:p>
          <w:p w:rsidR="000C33E7" w:rsidRDefault="00DF0ED6">
            <w:pPr>
              <w:widowControl w:val="0"/>
              <w:autoSpaceDE w:val="0"/>
              <w:autoSpaceDN w:val="0"/>
              <w:spacing w:line="20" w:lineRule="exact"/>
              <w:ind w:left="-542"/>
              <w:jc w:val="left"/>
              <w:rPr>
                <w:rFonts w:eastAsia="Arial MT" w:hAnsi="Arial MT" w:cs="Arial MT"/>
                <w:sz w:val="2"/>
                <w:szCs w:val="17"/>
                <w:lang w:val="pt-PT"/>
              </w:rPr>
            </w:pPr>
            <w:r>
              <w:rPr>
                <w:rFonts w:eastAsia="Arial MT" w:hAnsi="Arial MT" w:cs="Arial MT"/>
                <w:noProof/>
                <w:sz w:val="2"/>
                <w:szCs w:val="17"/>
                <w:lang w:eastAsia="pt-BR"/>
              </w:rPr>
              <mc:AlternateContent>
                <mc:Choice Requires="wpg">
                  <w:drawing>
                    <wp:inline distT="0" distB="0" distL="114300" distR="114300">
                      <wp:extent cx="4634230" cy="1905"/>
                      <wp:effectExtent l="0" t="0" r="0" b="0"/>
                      <wp:docPr id="98" name="Grupo 98"/>
                      <wp:cNvGraphicFramePr/>
                      <a:graphic xmlns:a="http://schemas.openxmlformats.org/drawingml/2006/main">
                        <a:graphicData uri="http://schemas.microsoft.com/office/word/2010/wordprocessingGroup">
                          <wpg:wgp>
                            <wpg:cNvGrpSpPr/>
                            <wpg:grpSpPr>
                              <a:xfrm>
                                <a:off x="0" y="0"/>
                                <a:ext cx="4634230" cy="1905"/>
                                <a:chOff x="0" y="0"/>
                                <a:chExt cx="7298" cy="3"/>
                              </a:xfrm>
                            </wpg:grpSpPr>
                            <wps:wsp>
                              <wps:cNvPr id="97" name="Forma livre 97"/>
                              <wps:cNvSpPr/>
                              <wps:spPr>
                                <a:xfrm>
                                  <a:off x="0" y="1"/>
                                  <a:ext cx="7298" cy="2"/>
                                </a:xfrm>
                                <a:custGeom>
                                  <a:avLst/>
                                  <a:gdLst/>
                                  <a:ahLst/>
                                  <a:cxnLst/>
                                  <a:rect l="0" t="0" r="0" b="0"/>
                                  <a:pathLst>
                                    <a:path w="7298">
                                      <a:moveTo>
                                        <a:pt x="5947" y="0"/>
                                      </a:moveTo>
                                      <a:lnTo>
                                        <a:pt x="7298" y="0"/>
                                      </a:lnTo>
                                      <a:moveTo>
                                        <a:pt x="754" y="0"/>
                                      </a:moveTo>
                                      <a:lnTo>
                                        <a:pt x="5960" y="0"/>
                                      </a:lnTo>
                                      <a:moveTo>
                                        <a:pt x="0" y="0"/>
                                      </a:moveTo>
                                      <a:lnTo>
                                        <a:pt x="766" y="0"/>
                                      </a:lnTo>
                                    </a:path>
                                  </a:pathLst>
                                </a:custGeom>
                                <a:noFill/>
                                <a:ln w="1778" cap="flat" cmpd="sng">
                                  <a:solidFill>
                                    <a:srgbClr val="E9E7E7"/>
                                  </a:solidFill>
                                  <a:prstDash val="solid"/>
                                  <a:headEnd type="none" w="med" len="med"/>
                                  <a:tailEnd type="none" w="med" len="med"/>
                                </a:ln>
                              </wps:spPr>
                              <wps:bodyPr upright="1"/>
                            </wps:wsp>
                          </wpg:wgp>
                        </a:graphicData>
                      </a:graphic>
                    </wp:inline>
                  </w:drawing>
                </mc:Choice>
                <mc:Fallback xmlns:wpsCustomData="http://www.wps.cn/officeDocument/2013/wpsCustomData">
                  <w:pict>
                    <v:group id="_x0000_s1026" o:spid="_x0000_s1026" o:spt="203" style="height:0.15pt;width:364.9pt;" coordsize="7298,3" o:gfxdata="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fJyO3NQAAAACAQAADwAAAAAAAAABACAAAAAiAAAAZHJzL2Rvd25yZXYueG1sUEsBAhQAFAAAAAgA&#10;h07iQJyoWBybAgAAZgYAAA4AAAAAAAAAAQAgAAAAIwEAAGRycy9lMm9Eb2MueG1sUEsFBgAAAAAG&#10;AAYAWQEAADAGAAAAAA==&#10;">
                      <o:lock v:ext="edit" aspectratio="f"/>
                      <v:shape id="_x0000_s1026" o:spid="_x0000_s1026" o:spt="100" style="position:absolute;left:0;top:1;height:2;width:7298;" filled="f" stroked="t" coordsize="7298,1" o:gfxdata="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keSBK8AAAA&#10;2wAAAA8AAAAAAAAAAQAgAAAAIgAAAGRycy9kb3ducmV2LnhtbFBLAQIUABQAAAAIAIdO4kAzLwWe&#10;OwAAADkAAAAQAAAAAAAAAAEAIAAAAAsBAABkcnMvc2hhcGV4bWwueG1sUEsFBgAAAAAGAAYAWwEA&#10;ALUDAAAAAA==&#10;" path="m5947,0l7298,0m754,0l5960,0m0,0l766,0e">
                        <v:fill on="f" focussize="0,0"/>
                        <v:stroke weight="0.14pt" color="#E9E7E7" joinstyle="round"/>
                        <v:imagedata o:title=""/>
                        <o:lock v:ext="edit" aspectratio="f"/>
                      </v:shape>
                      <w10:wrap type="none"/>
                      <w10:anchorlock/>
                    </v:group>
                  </w:pict>
                </mc:Fallback>
              </mc:AlternateContent>
            </w:r>
          </w:p>
          <w:p w:rsidR="000C33E7" w:rsidRDefault="00DF0ED6">
            <w:pPr>
              <w:widowControl w:val="0"/>
              <w:autoSpaceDE w:val="0"/>
              <w:autoSpaceDN w:val="0"/>
              <w:spacing w:before="114" w:line="357" w:lineRule="auto"/>
              <w:ind w:left="832" w:right="792"/>
              <w:jc w:val="left"/>
              <w:rPr>
                <w:rFonts w:eastAsia="Arial MT" w:cs="Arial MT"/>
                <w:b/>
                <w:sz w:val="17"/>
                <w:szCs w:val="22"/>
                <w:lang w:val="pt-PT"/>
              </w:rPr>
            </w:pPr>
            <w:r>
              <w:rPr>
                <w:rFonts w:eastAsia="Arial MT" w:cs="Arial MT"/>
                <w:b/>
                <w:color w:val="373535"/>
                <w:sz w:val="17"/>
                <w:szCs w:val="22"/>
                <w:lang w:val="pt-PT"/>
              </w:rPr>
              <w:t xml:space="preserve">Nota 1: </w:t>
            </w:r>
            <w:r>
              <w:rPr>
                <w:rFonts w:ascii="Arial MT" w:eastAsia="Arial MT" w:hAnsi="Arial MT" w:cs="Arial MT"/>
                <w:color w:val="373535"/>
                <w:sz w:val="17"/>
                <w:szCs w:val="22"/>
                <w:lang w:val="pt-PT"/>
              </w:rPr>
              <w:t>Os itens que contemplam o módulo 4 se referem ao custo dos dias trabalhados pelo</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repositor/substituto,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quando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empregado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alocado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prestação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serviço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estiver</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ausente,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conforme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as</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previsões</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estabelecidas</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legislação.</w:t>
            </w:r>
            <w:r>
              <w:rPr>
                <w:rFonts w:ascii="Arial MT" w:eastAsia="Arial MT" w:hAnsi="Arial MT" w:cs="Arial MT"/>
                <w:color w:val="373535"/>
                <w:spacing w:val="1"/>
                <w:sz w:val="17"/>
                <w:szCs w:val="22"/>
                <w:lang w:val="pt-PT"/>
              </w:rPr>
              <w:t xml:space="preserve"> </w:t>
            </w:r>
            <w:r>
              <w:rPr>
                <w:rFonts w:eastAsia="Arial MT" w:cs="Arial MT"/>
                <w:b/>
                <w:color w:val="373535"/>
                <w:sz w:val="17"/>
                <w:szCs w:val="22"/>
                <w:lang w:val="pt-PT"/>
              </w:rPr>
              <w:t>(Redação</w:t>
            </w:r>
            <w:r>
              <w:rPr>
                <w:rFonts w:eastAsia="Arial MT" w:cs="Arial MT"/>
                <w:b/>
                <w:color w:val="373535"/>
                <w:spacing w:val="-3"/>
                <w:sz w:val="17"/>
                <w:szCs w:val="22"/>
                <w:lang w:val="pt-PT"/>
              </w:rPr>
              <w:t xml:space="preserve"> </w:t>
            </w:r>
            <w:r>
              <w:rPr>
                <w:rFonts w:eastAsia="Arial MT" w:cs="Arial MT"/>
                <w:b/>
                <w:color w:val="373535"/>
                <w:sz w:val="17"/>
                <w:szCs w:val="22"/>
                <w:lang w:val="pt-PT"/>
              </w:rPr>
              <w:t>dada</w:t>
            </w:r>
            <w:r>
              <w:rPr>
                <w:rFonts w:eastAsia="Arial MT" w:cs="Arial MT"/>
                <w:b/>
                <w:color w:val="373535"/>
                <w:spacing w:val="-3"/>
                <w:sz w:val="17"/>
                <w:szCs w:val="22"/>
                <w:lang w:val="pt-PT"/>
              </w:rPr>
              <w:t xml:space="preserve"> </w:t>
            </w:r>
            <w:r>
              <w:rPr>
                <w:rFonts w:eastAsia="Arial MT" w:cs="Arial MT"/>
                <w:b/>
                <w:color w:val="373535"/>
                <w:sz w:val="17"/>
                <w:szCs w:val="22"/>
                <w:lang w:val="pt-PT"/>
              </w:rPr>
              <w:t>pela</w:t>
            </w:r>
            <w:r>
              <w:rPr>
                <w:rFonts w:eastAsia="Arial MT" w:cs="Arial MT"/>
                <w:b/>
                <w:color w:val="373535"/>
                <w:spacing w:val="-3"/>
                <w:sz w:val="17"/>
                <w:szCs w:val="22"/>
                <w:lang w:val="pt-PT"/>
              </w:rPr>
              <w:t xml:space="preserve"> </w:t>
            </w:r>
            <w:r>
              <w:rPr>
                <w:rFonts w:eastAsia="Arial MT" w:cs="Arial MT"/>
                <w:b/>
                <w:color w:val="373535"/>
                <w:sz w:val="17"/>
                <w:szCs w:val="22"/>
                <w:lang w:val="pt-PT"/>
              </w:rPr>
              <w:t>Instrução</w:t>
            </w:r>
            <w:r>
              <w:rPr>
                <w:rFonts w:eastAsia="Arial MT" w:cs="Arial MT"/>
                <w:b/>
                <w:color w:val="373535"/>
                <w:spacing w:val="-3"/>
                <w:sz w:val="17"/>
                <w:szCs w:val="22"/>
                <w:lang w:val="pt-PT"/>
              </w:rPr>
              <w:t xml:space="preserve"> </w:t>
            </w:r>
            <w:r>
              <w:rPr>
                <w:rFonts w:eastAsia="Arial MT" w:cs="Arial MT"/>
                <w:b/>
                <w:color w:val="373535"/>
                <w:sz w:val="17"/>
                <w:szCs w:val="22"/>
                <w:lang w:val="pt-PT"/>
              </w:rPr>
              <w:t>Normativa</w:t>
            </w:r>
            <w:r>
              <w:rPr>
                <w:rFonts w:eastAsia="Arial MT" w:cs="Arial MT"/>
                <w:b/>
                <w:color w:val="373535"/>
                <w:spacing w:val="-3"/>
                <w:sz w:val="17"/>
                <w:szCs w:val="22"/>
                <w:lang w:val="pt-PT"/>
              </w:rPr>
              <w:t xml:space="preserve"> </w:t>
            </w:r>
            <w:r>
              <w:rPr>
                <w:rFonts w:eastAsia="Arial MT" w:cs="Arial MT"/>
                <w:b/>
                <w:color w:val="373535"/>
                <w:sz w:val="17"/>
                <w:szCs w:val="22"/>
                <w:lang w:val="pt-PT"/>
              </w:rPr>
              <w:t>nº</w:t>
            </w:r>
            <w:r>
              <w:rPr>
                <w:rFonts w:eastAsia="Arial MT" w:cs="Arial MT"/>
                <w:b/>
                <w:color w:val="373535"/>
                <w:spacing w:val="-2"/>
                <w:sz w:val="17"/>
                <w:szCs w:val="22"/>
                <w:lang w:val="pt-PT"/>
              </w:rPr>
              <w:t xml:space="preserve"> </w:t>
            </w:r>
            <w:r>
              <w:rPr>
                <w:rFonts w:eastAsia="Arial MT" w:cs="Arial MT"/>
                <w:b/>
                <w:color w:val="373535"/>
                <w:sz w:val="17"/>
                <w:szCs w:val="22"/>
                <w:lang w:val="pt-PT"/>
              </w:rPr>
              <w:t>7,</w:t>
            </w:r>
            <w:r>
              <w:rPr>
                <w:rFonts w:eastAsia="Arial MT" w:cs="Arial MT"/>
                <w:b/>
                <w:color w:val="373535"/>
                <w:spacing w:val="-1"/>
                <w:sz w:val="17"/>
                <w:szCs w:val="22"/>
                <w:lang w:val="pt-PT"/>
              </w:rPr>
              <w:t xml:space="preserve"> </w:t>
            </w:r>
            <w:r>
              <w:rPr>
                <w:rFonts w:eastAsia="Arial MT" w:cs="Arial MT"/>
                <w:b/>
                <w:color w:val="373535"/>
                <w:sz w:val="17"/>
                <w:szCs w:val="22"/>
                <w:lang w:val="pt-PT"/>
              </w:rPr>
              <w:t>de</w:t>
            </w:r>
            <w:r>
              <w:rPr>
                <w:rFonts w:eastAsia="Arial MT" w:cs="Arial MT"/>
                <w:b/>
                <w:color w:val="373535"/>
                <w:spacing w:val="-2"/>
                <w:sz w:val="17"/>
                <w:szCs w:val="22"/>
                <w:lang w:val="pt-PT"/>
              </w:rPr>
              <w:t xml:space="preserve"> </w:t>
            </w:r>
            <w:r>
              <w:rPr>
                <w:rFonts w:eastAsia="Arial MT" w:cs="Arial MT"/>
                <w:b/>
                <w:color w:val="373535"/>
                <w:sz w:val="17"/>
                <w:szCs w:val="22"/>
                <w:lang w:val="pt-PT"/>
              </w:rPr>
              <w:t>2018).</w:t>
            </w:r>
          </w:p>
          <w:p w:rsidR="000C33E7" w:rsidRDefault="00DF0ED6">
            <w:pPr>
              <w:widowControl w:val="0"/>
              <w:autoSpaceDE w:val="0"/>
              <w:autoSpaceDN w:val="0"/>
              <w:spacing w:before="122"/>
              <w:ind w:left="832" w:right="1081"/>
              <w:jc w:val="left"/>
              <w:outlineLvl w:val="1"/>
              <w:rPr>
                <w:rFonts w:eastAsia="Arial"/>
                <w:b/>
                <w:bCs/>
                <w:sz w:val="17"/>
                <w:szCs w:val="17"/>
                <w:lang w:val="pt-PT"/>
              </w:rPr>
            </w:pPr>
            <w:r>
              <w:rPr>
                <w:rFonts w:eastAsia="Arial"/>
                <w:b/>
                <w:bCs/>
                <w:color w:val="373535"/>
                <w:sz w:val="17"/>
                <w:szCs w:val="17"/>
                <w:lang w:val="pt-PT"/>
              </w:rPr>
              <w:t xml:space="preserve">Submódulo 4.1 - Substituto nas Ausências Legais (Redação </w:t>
            </w:r>
            <w:r>
              <w:rPr>
                <w:rFonts w:eastAsia="Arial"/>
                <w:b/>
                <w:bCs/>
                <w:color w:val="373535"/>
                <w:sz w:val="17"/>
                <w:szCs w:val="17"/>
                <w:lang w:val="pt-PT"/>
              </w:rPr>
              <w:t>dada pela Instrução Normativa nº 7, de</w:t>
            </w:r>
            <w:r>
              <w:rPr>
                <w:rFonts w:eastAsia="Arial"/>
                <w:b/>
                <w:bCs/>
                <w:color w:val="373535"/>
                <w:spacing w:val="-46"/>
                <w:sz w:val="17"/>
                <w:szCs w:val="17"/>
                <w:lang w:val="pt-PT"/>
              </w:rPr>
              <w:t xml:space="preserve"> </w:t>
            </w:r>
            <w:r>
              <w:rPr>
                <w:rFonts w:eastAsia="Arial"/>
                <w:b/>
                <w:bCs/>
                <w:color w:val="373535"/>
                <w:sz w:val="17"/>
                <w:szCs w:val="17"/>
                <w:lang w:val="pt-PT"/>
              </w:rPr>
              <w:t>2018)</w:t>
            </w:r>
          </w:p>
          <w:p w:rsidR="000C33E7" w:rsidRDefault="000C33E7">
            <w:pPr>
              <w:widowControl w:val="0"/>
              <w:autoSpaceDE w:val="0"/>
              <w:autoSpaceDN w:val="0"/>
              <w:spacing w:before="1" w:after="1"/>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56"/>
              <w:gridCol w:w="5193"/>
              <w:gridCol w:w="1337"/>
            </w:tblGrid>
            <w:tr w:rsidR="000C33E7">
              <w:trPr>
                <w:trHeight w:val="532"/>
              </w:trPr>
              <w:tc>
                <w:tcPr>
                  <w:tcW w:w="756" w:type="dxa"/>
                </w:tcPr>
                <w:p w:rsidR="000C33E7" w:rsidRDefault="00DF0ED6">
                  <w:pPr>
                    <w:widowControl w:val="0"/>
                    <w:autoSpaceDE w:val="0"/>
                    <w:autoSpaceDN w:val="0"/>
                    <w:spacing w:before="102"/>
                    <w:ind w:left="270"/>
                    <w:jc w:val="left"/>
                    <w:rPr>
                      <w:rFonts w:eastAsia="Arial MT" w:hAnsi="Arial MT" w:cs="Arial MT"/>
                      <w:b/>
                      <w:sz w:val="17"/>
                      <w:szCs w:val="22"/>
                      <w:lang w:val="pt-PT"/>
                    </w:rPr>
                  </w:pPr>
                  <w:r>
                    <w:rPr>
                      <w:rFonts w:eastAsia="Arial MT" w:hAnsi="Arial MT" w:cs="Arial MT"/>
                      <w:b/>
                      <w:color w:val="373535"/>
                      <w:sz w:val="17"/>
                      <w:szCs w:val="22"/>
                      <w:lang w:val="pt-PT"/>
                    </w:rPr>
                    <w:t>4.1</w:t>
                  </w:r>
                </w:p>
              </w:tc>
              <w:tc>
                <w:tcPr>
                  <w:tcW w:w="5193" w:type="dxa"/>
                </w:tcPr>
                <w:p w:rsidR="000C33E7" w:rsidRDefault="00DF0ED6">
                  <w:pPr>
                    <w:widowControl w:val="0"/>
                    <w:autoSpaceDE w:val="0"/>
                    <w:autoSpaceDN w:val="0"/>
                    <w:spacing w:before="102"/>
                    <w:ind w:left="1262"/>
                    <w:jc w:val="left"/>
                    <w:rPr>
                      <w:rFonts w:eastAsia="Arial MT" w:cs="Arial MT"/>
                      <w:b/>
                      <w:sz w:val="17"/>
                      <w:szCs w:val="22"/>
                      <w:lang w:val="pt-PT"/>
                    </w:rPr>
                  </w:pPr>
                  <w:r>
                    <w:rPr>
                      <w:rFonts w:eastAsia="Arial MT" w:cs="Arial MT"/>
                      <w:b/>
                      <w:color w:val="373535"/>
                      <w:sz w:val="17"/>
                      <w:szCs w:val="22"/>
                      <w:lang w:val="pt-PT"/>
                    </w:rPr>
                    <w:t>Substituto</w:t>
                  </w:r>
                  <w:r>
                    <w:rPr>
                      <w:rFonts w:eastAsia="Arial MT" w:cs="Arial MT"/>
                      <w:b/>
                      <w:color w:val="373535"/>
                      <w:spacing w:val="-5"/>
                      <w:sz w:val="17"/>
                      <w:szCs w:val="22"/>
                      <w:lang w:val="pt-PT"/>
                    </w:rPr>
                    <w:t xml:space="preserve"> </w:t>
                  </w:r>
                  <w:r>
                    <w:rPr>
                      <w:rFonts w:eastAsia="Arial MT" w:cs="Arial MT"/>
                      <w:b/>
                      <w:color w:val="373535"/>
                      <w:sz w:val="17"/>
                      <w:szCs w:val="22"/>
                      <w:lang w:val="pt-PT"/>
                    </w:rPr>
                    <w:t>nas</w:t>
                  </w:r>
                  <w:r>
                    <w:rPr>
                      <w:rFonts w:eastAsia="Arial MT" w:cs="Arial MT"/>
                      <w:b/>
                      <w:color w:val="373535"/>
                      <w:spacing w:val="-2"/>
                      <w:sz w:val="17"/>
                      <w:szCs w:val="22"/>
                      <w:lang w:val="pt-PT"/>
                    </w:rPr>
                    <w:t xml:space="preserve"> </w:t>
                  </w:r>
                  <w:r>
                    <w:rPr>
                      <w:rFonts w:eastAsia="Arial MT" w:cs="Arial MT"/>
                      <w:b/>
                      <w:color w:val="373535"/>
                      <w:sz w:val="17"/>
                      <w:szCs w:val="22"/>
                      <w:lang w:val="pt-PT"/>
                    </w:rPr>
                    <w:t>Ausências</w:t>
                  </w:r>
                  <w:r>
                    <w:rPr>
                      <w:rFonts w:eastAsia="Arial MT" w:cs="Arial MT"/>
                      <w:b/>
                      <w:color w:val="373535"/>
                      <w:spacing w:val="-4"/>
                      <w:sz w:val="17"/>
                      <w:szCs w:val="22"/>
                      <w:lang w:val="pt-PT"/>
                    </w:rPr>
                    <w:t xml:space="preserve"> </w:t>
                  </w:r>
                  <w:r>
                    <w:rPr>
                      <w:rFonts w:eastAsia="Arial MT" w:cs="Arial MT"/>
                      <w:b/>
                      <w:color w:val="373535"/>
                      <w:sz w:val="17"/>
                      <w:szCs w:val="22"/>
                      <w:lang w:val="pt-PT"/>
                    </w:rPr>
                    <w:t>Legais</w:t>
                  </w:r>
                </w:p>
              </w:tc>
              <w:tc>
                <w:tcPr>
                  <w:tcW w:w="1337" w:type="dxa"/>
                </w:tcPr>
                <w:p w:rsidR="000C33E7" w:rsidRDefault="00DF0ED6">
                  <w:pPr>
                    <w:widowControl w:val="0"/>
                    <w:autoSpaceDE w:val="0"/>
                    <w:autoSpaceDN w:val="0"/>
                    <w:spacing w:before="102"/>
                    <w:ind w:left="275"/>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32"/>
              </w:trPr>
              <w:tc>
                <w:tcPr>
                  <w:tcW w:w="756" w:type="dxa"/>
                </w:tcPr>
                <w:p w:rsidR="000C33E7" w:rsidRDefault="00DF0ED6">
                  <w:pPr>
                    <w:widowControl w:val="0"/>
                    <w:autoSpaceDE w:val="0"/>
                    <w:autoSpaceDN w:val="0"/>
                    <w:spacing w:before="104"/>
                    <w:ind w:left="29"/>
                    <w:jc w:val="center"/>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5193" w:type="dxa"/>
                </w:tcPr>
                <w:p w:rsidR="000C33E7" w:rsidRDefault="00DF0ED6">
                  <w:pPr>
                    <w:widowControl w:val="0"/>
                    <w:autoSpaceDE w:val="0"/>
                    <w:autoSpaceDN w:val="0"/>
                    <w:spacing w:before="104"/>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cobertura</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Férias</w:t>
                  </w:r>
                </w:p>
              </w:tc>
              <w:tc>
                <w:tcPr>
                  <w:tcW w:w="1337"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756" w:type="dxa"/>
                </w:tcPr>
                <w:p w:rsidR="000C33E7" w:rsidRDefault="00DF0ED6">
                  <w:pPr>
                    <w:widowControl w:val="0"/>
                    <w:autoSpaceDE w:val="0"/>
                    <w:autoSpaceDN w:val="0"/>
                    <w:spacing w:before="102"/>
                    <w:ind w:left="29"/>
                    <w:jc w:val="center"/>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5193" w:type="dxa"/>
                </w:tcPr>
                <w:p w:rsidR="000C33E7" w:rsidRDefault="00DF0ED6">
                  <w:pPr>
                    <w:widowControl w:val="0"/>
                    <w:autoSpaceDE w:val="0"/>
                    <w:autoSpaceDN w:val="0"/>
                    <w:spacing w:before="102"/>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cobertura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Ausências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Legais</w:t>
                  </w:r>
                </w:p>
              </w:tc>
              <w:tc>
                <w:tcPr>
                  <w:tcW w:w="1337"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756" w:type="dxa"/>
                </w:tcPr>
                <w:p w:rsidR="000C33E7" w:rsidRDefault="00DF0ED6">
                  <w:pPr>
                    <w:widowControl w:val="0"/>
                    <w:autoSpaceDE w:val="0"/>
                    <w:autoSpaceDN w:val="0"/>
                    <w:spacing w:before="102"/>
                    <w:ind w:left="29"/>
                    <w:jc w:val="center"/>
                    <w:rPr>
                      <w:rFonts w:ascii="Arial MT" w:eastAsia="Arial MT" w:hAnsi="Arial MT" w:cs="Arial MT"/>
                      <w:sz w:val="17"/>
                      <w:szCs w:val="22"/>
                      <w:lang w:val="pt-PT"/>
                    </w:rPr>
                  </w:pPr>
                  <w:r>
                    <w:rPr>
                      <w:rFonts w:ascii="Arial MT" w:eastAsia="Arial MT" w:hAnsi="Arial MT" w:cs="Arial MT"/>
                      <w:color w:val="373535"/>
                      <w:sz w:val="17"/>
                      <w:szCs w:val="22"/>
                      <w:lang w:val="pt-PT"/>
                    </w:rPr>
                    <w:t>C</w:t>
                  </w:r>
                </w:p>
              </w:tc>
              <w:tc>
                <w:tcPr>
                  <w:tcW w:w="5193" w:type="dxa"/>
                </w:tcPr>
                <w:p w:rsidR="000C33E7" w:rsidRDefault="00DF0ED6">
                  <w:pPr>
                    <w:widowControl w:val="0"/>
                    <w:autoSpaceDE w:val="0"/>
                    <w:autoSpaceDN w:val="0"/>
                    <w:spacing w:before="102"/>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cobertura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Licença-Paternidade</w:t>
                  </w:r>
                </w:p>
              </w:tc>
              <w:tc>
                <w:tcPr>
                  <w:tcW w:w="1337"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756" w:type="dxa"/>
                </w:tcPr>
                <w:p w:rsidR="000C33E7" w:rsidRDefault="00DF0ED6">
                  <w:pPr>
                    <w:widowControl w:val="0"/>
                    <w:autoSpaceDE w:val="0"/>
                    <w:autoSpaceDN w:val="0"/>
                    <w:spacing w:before="102"/>
                    <w:ind w:left="29"/>
                    <w:jc w:val="center"/>
                    <w:rPr>
                      <w:rFonts w:ascii="Arial MT" w:eastAsia="Arial MT" w:hAnsi="Arial MT" w:cs="Arial MT"/>
                      <w:sz w:val="17"/>
                      <w:szCs w:val="22"/>
                      <w:lang w:val="pt-PT"/>
                    </w:rPr>
                  </w:pPr>
                  <w:r>
                    <w:rPr>
                      <w:rFonts w:ascii="Arial MT" w:eastAsia="Arial MT" w:hAnsi="Arial MT" w:cs="Arial MT"/>
                      <w:color w:val="373535"/>
                      <w:sz w:val="17"/>
                      <w:szCs w:val="22"/>
                      <w:lang w:val="pt-PT"/>
                    </w:rPr>
                    <w:t>D</w:t>
                  </w:r>
                </w:p>
              </w:tc>
              <w:tc>
                <w:tcPr>
                  <w:tcW w:w="5193" w:type="dxa"/>
                </w:tcPr>
                <w:p w:rsidR="000C33E7" w:rsidRDefault="00DF0ED6">
                  <w:pPr>
                    <w:widowControl w:val="0"/>
                    <w:autoSpaceDE w:val="0"/>
                    <w:autoSpaceDN w:val="0"/>
                    <w:spacing w:before="102"/>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cobertura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Ausência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por</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acidente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trabalho</w:t>
                  </w:r>
                </w:p>
              </w:tc>
              <w:tc>
                <w:tcPr>
                  <w:tcW w:w="1337"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756" w:type="dxa"/>
                </w:tcPr>
                <w:p w:rsidR="000C33E7" w:rsidRDefault="00DF0ED6">
                  <w:pPr>
                    <w:widowControl w:val="0"/>
                    <w:autoSpaceDE w:val="0"/>
                    <w:autoSpaceDN w:val="0"/>
                    <w:spacing w:before="102"/>
                    <w:ind w:left="29"/>
                    <w:jc w:val="center"/>
                    <w:rPr>
                      <w:rFonts w:ascii="Arial MT" w:eastAsia="Arial MT" w:hAnsi="Arial MT" w:cs="Arial MT"/>
                      <w:sz w:val="17"/>
                      <w:szCs w:val="22"/>
                      <w:lang w:val="pt-PT"/>
                    </w:rPr>
                  </w:pPr>
                  <w:r>
                    <w:rPr>
                      <w:rFonts w:ascii="Arial MT" w:eastAsia="Arial MT" w:hAnsi="Arial MT" w:cs="Arial MT"/>
                      <w:color w:val="373535"/>
                      <w:sz w:val="17"/>
                      <w:szCs w:val="22"/>
                      <w:lang w:val="pt-PT"/>
                    </w:rPr>
                    <w:t>E</w:t>
                  </w:r>
                </w:p>
              </w:tc>
              <w:tc>
                <w:tcPr>
                  <w:tcW w:w="5193" w:type="dxa"/>
                </w:tcPr>
                <w:p w:rsidR="000C33E7" w:rsidRDefault="00DF0ED6">
                  <w:pPr>
                    <w:widowControl w:val="0"/>
                    <w:autoSpaceDE w:val="0"/>
                    <w:autoSpaceDN w:val="0"/>
                    <w:spacing w:before="102"/>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cobertura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Afastamento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Maternidade</w:t>
                  </w:r>
                </w:p>
              </w:tc>
              <w:tc>
                <w:tcPr>
                  <w:tcW w:w="1337"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0"/>
              </w:trPr>
              <w:tc>
                <w:tcPr>
                  <w:tcW w:w="756" w:type="dxa"/>
                </w:tcPr>
                <w:p w:rsidR="000C33E7" w:rsidRDefault="00DF0ED6">
                  <w:pPr>
                    <w:widowControl w:val="0"/>
                    <w:autoSpaceDE w:val="0"/>
                    <w:autoSpaceDN w:val="0"/>
                    <w:spacing w:before="102"/>
                    <w:ind w:left="29"/>
                    <w:jc w:val="center"/>
                    <w:rPr>
                      <w:rFonts w:ascii="Arial MT" w:eastAsia="Arial MT" w:hAnsi="Arial MT" w:cs="Arial MT"/>
                      <w:sz w:val="17"/>
                      <w:szCs w:val="22"/>
                      <w:lang w:val="pt-PT"/>
                    </w:rPr>
                  </w:pPr>
                  <w:r>
                    <w:rPr>
                      <w:rFonts w:ascii="Arial MT" w:eastAsia="Arial MT" w:hAnsi="Arial MT" w:cs="Arial MT"/>
                      <w:color w:val="373535"/>
                      <w:sz w:val="17"/>
                      <w:szCs w:val="22"/>
                      <w:lang w:val="pt-PT"/>
                    </w:rPr>
                    <w:t>F</w:t>
                  </w:r>
                </w:p>
              </w:tc>
              <w:tc>
                <w:tcPr>
                  <w:tcW w:w="5193" w:type="dxa"/>
                </w:tcPr>
                <w:p w:rsidR="000C33E7" w:rsidRDefault="00DF0ED6">
                  <w:pPr>
                    <w:widowControl w:val="0"/>
                    <w:autoSpaceDE w:val="0"/>
                    <w:autoSpaceDN w:val="0"/>
                    <w:spacing w:before="102"/>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cobertura</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Outras</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ausências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(especificar)</w:t>
                  </w:r>
                </w:p>
              </w:tc>
              <w:tc>
                <w:tcPr>
                  <w:tcW w:w="1337"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949" w:type="dxa"/>
                  <w:gridSpan w:val="2"/>
                </w:tcPr>
                <w:p w:rsidR="000C33E7" w:rsidRDefault="00DF0ED6">
                  <w:pPr>
                    <w:widowControl w:val="0"/>
                    <w:autoSpaceDE w:val="0"/>
                    <w:autoSpaceDN w:val="0"/>
                    <w:spacing w:before="104"/>
                    <w:ind w:left="2757" w:right="2735"/>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337"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0C33E7">
            <w:pPr>
              <w:widowControl w:val="0"/>
              <w:autoSpaceDE w:val="0"/>
              <w:autoSpaceDN w:val="0"/>
              <w:jc w:val="left"/>
              <w:rPr>
                <w:rFonts w:eastAsia="Arial MT" w:hAnsi="Arial MT" w:cs="Arial MT"/>
                <w:b/>
                <w:szCs w:val="17"/>
                <w:lang w:val="pt-PT"/>
              </w:rPr>
            </w:pPr>
          </w:p>
          <w:p w:rsidR="000C33E7" w:rsidRDefault="000C33E7">
            <w:pPr>
              <w:widowControl w:val="0"/>
              <w:autoSpaceDE w:val="0"/>
              <w:autoSpaceDN w:val="0"/>
              <w:jc w:val="left"/>
              <w:rPr>
                <w:rFonts w:eastAsia="Arial MT" w:hAnsi="Arial MT" w:cs="Arial MT"/>
                <w:b/>
                <w:sz w:val="23"/>
                <w:szCs w:val="17"/>
                <w:lang w:val="pt-PT"/>
              </w:rPr>
            </w:pPr>
          </w:p>
          <w:p w:rsidR="000C33E7" w:rsidRDefault="00DF0ED6">
            <w:pPr>
              <w:widowControl w:val="0"/>
              <w:autoSpaceDE w:val="0"/>
              <w:autoSpaceDN w:val="0"/>
              <w:spacing w:before="95"/>
              <w:ind w:left="832"/>
              <w:jc w:val="left"/>
              <w:rPr>
                <w:rFonts w:eastAsia="Arial MT" w:cs="Arial MT"/>
                <w:b/>
                <w:sz w:val="17"/>
                <w:szCs w:val="22"/>
                <w:lang w:val="pt-PT"/>
              </w:rPr>
            </w:pPr>
            <w:r>
              <w:rPr>
                <w:rFonts w:eastAsia="Arial MT" w:cs="Arial MT"/>
                <w:b/>
                <w:color w:val="373535"/>
                <w:sz w:val="17"/>
                <w:szCs w:val="22"/>
                <w:lang w:val="pt-PT"/>
              </w:rPr>
              <w:t>Submódulo</w:t>
            </w:r>
            <w:r>
              <w:rPr>
                <w:rFonts w:eastAsia="Arial MT" w:cs="Arial MT"/>
                <w:b/>
                <w:color w:val="373535"/>
                <w:spacing w:val="-4"/>
                <w:sz w:val="17"/>
                <w:szCs w:val="22"/>
                <w:lang w:val="pt-PT"/>
              </w:rPr>
              <w:t xml:space="preserve"> </w:t>
            </w:r>
            <w:r>
              <w:rPr>
                <w:rFonts w:eastAsia="Arial MT" w:cs="Arial MT"/>
                <w:b/>
                <w:color w:val="373535"/>
                <w:sz w:val="17"/>
                <w:szCs w:val="22"/>
                <w:lang w:val="pt-PT"/>
              </w:rPr>
              <w:t>4.2</w:t>
            </w:r>
            <w:r>
              <w:rPr>
                <w:rFonts w:eastAsia="Arial MT" w:cs="Arial MT"/>
                <w:b/>
                <w:color w:val="373535"/>
                <w:spacing w:val="-4"/>
                <w:sz w:val="17"/>
                <w:szCs w:val="22"/>
                <w:lang w:val="pt-PT"/>
              </w:rPr>
              <w:t xml:space="preserve"> </w:t>
            </w:r>
            <w:r>
              <w:rPr>
                <w:rFonts w:eastAsia="Arial MT" w:cs="Arial MT"/>
                <w:b/>
                <w:color w:val="373535"/>
                <w:sz w:val="17"/>
                <w:szCs w:val="22"/>
                <w:lang w:val="pt-PT"/>
              </w:rPr>
              <w:t>-</w:t>
            </w:r>
            <w:r>
              <w:rPr>
                <w:rFonts w:eastAsia="Arial MT" w:cs="Arial MT"/>
                <w:b/>
                <w:color w:val="373535"/>
                <w:spacing w:val="-1"/>
                <w:sz w:val="17"/>
                <w:szCs w:val="22"/>
                <w:lang w:val="pt-PT"/>
              </w:rPr>
              <w:t xml:space="preserve"> </w:t>
            </w:r>
            <w:r>
              <w:rPr>
                <w:rFonts w:eastAsia="Arial MT" w:cs="Arial MT"/>
                <w:b/>
                <w:color w:val="373535"/>
                <w:sz w:val="17"/>
                <w:szCs w:val="22"/>
                <w:lang w:val="pt-PT"/>
              </w:rPr>
              <w:t>Substituto</w:t>
            </w:r>
            <w:r>
              <w:rPr>
                <w:rFonts w:eastAsia="Arial MT" w:cs="Arial MT"/>
                <w:b/>
                <w:color w:val="373535"/>
                <w:spacing w:val="-4"/>
                <w:sz w:val="17"/>
                <w:szCs w:val="22"/>
                <w:lang w:val="pt-PT"/>
              </w:rPr>
              <w:t xml:space="preserve"> </w:t>
            </w:r>
            <w:r>
              <w:rPr>
                <w:rFonts w:eastAsia="Arial MT" w:cs="Arial MT"/>
                <w:b/>
                <w:color w:val="373535"/>
                <w:sz w:val="17"/>
                <w:szCs w:val="22"/>
                <w:lang w:val="pt-PT"/>
              </w:rPr>
              <w:t>na</w:t>
            </w:r>
            <w:r>
              <w:rPr>
                <w:rFonts w:eastAsia="Arial MT" w:cs="Arial MT"/>
                <w:b/>
                <w:color w:val="373535"/>
                <w:spacing w:val="-3"/>
                <w:sz w:val="17"/>
                <w:szCs w:val="22"/>
                <w:lang w:val="pt-PT"/>
              </w:rPr>
              <w:t xml:space="preserve"> </w:t>
            </w:r>
            <w:r>
              <w:rPr>
                <w:rFonts w:eastAsia="Arial MT" w:cs="Arial MT"/>
                <w:b/>
                <w:color w:val="373535"/>
                <w:sz w:val="17"/>
                <w:szCs w:val="22"/>
                <w:lang w:val="pt-PT"/>
              </w:rPr>
              <w:t>Intrajornada</w:t>
            </w:r>
            <w:r>
              <w:rPr>
                <w:rFonts w:eastAsia="Arial MT" w:cs="Arial MT"/>
                <w:b/>
                <w:color w:val="373535"/>
                <w:spacing w:val="-4"/>
                <w:sz w:val="17"/>
                <w:szCs w:val="22"/>
                <w:lang w:val="pt-PT"/>
              </w:rPr>
              <w:t xml:space="preserve"> </w:t>
            </w:r>
            <w:r>
              <w:rPr>
                <w:rFonts w:eastAsia="Arial MT" w:cs="Arial MT"/>
                <w:b/>
                <w:color w:val="373535"/>
                <w:sz w:val="17"/>
                <w:szCs w:val="22"/>
                <w:lang w:val="pt-PT"/>
              </w:rPr>
              <w:t>(Redação</w:t>
            </w:r>
            <w:r>
              <w:rPr>
                <w:rFonts w:eastAsia="Arial MT" w:cs="Arial MT"/>
                <w:b/>
                <w:color w:val="373535"/>
                <w:spacing w:val="-3"/>
                <w:sz w:val="17"/>
                <w:szCs w:val="22"/>
                <w:lang w:val="pt-PT"/>
              </w:rPr>
              <w:t xml:space="preserve"> </w:t>
            </w:r>
            <w:r>
              <w:rPr>
                <w:rFonts w:eastAsia="Arial MT" w:cs="Arial MT"/>
                <w:b/>
                <w:color w:val="373535"/>
                <w:sz w:val="17"/>
                <w:szCs w:val="22"/>
                <w:lang w:val="pt-PT"/>
              </w:rPr>
              <w:t>dada</w:t>
            </w:r>
            <w:r>
              <w:rPr>
                <w:rFonts w:eastAsia="Arial MT" w:cs="Arial MT"/>
                <w:b/>
                <w:color w:val="373535"/>
                <w:spacing w:val="-4"/>
                <w:sz w:val="17"/>
                <w:szCs w:val="22"/>
                <w:lang w:val="pt-PT"/>
              </w:rPr>
              <w:t xml:space="preserve"> </w:t>
            </w:r>
            <w:r>
              <w:rPr>
                <w:rFonts w:eastAsia="Arial MT" w:cs="Arial MT"/>
                <w:b/>
                <w:color w:val="373535"/>
                <w:sz w:val="17"/>
                <w:szCs w:val="22"/>
                <w:lang w:val="pt-PT"/>
              </w:rPr>
              <w:t>pela</w:t>
            </w:r>
            <w:r>
              <w:rPr>
                <w:rFonts w:eastAsia="Arial MT" w:cs="Arial MT"/>
                <w:b/>
                <w:color w:val="373535"/>
                <w:spacing w:val="-3"/>
                <w:sz w:val="17"/>
                <w:szCs w:val="22"/>
                <w:lang w:val="pt-PT"/>
              </w:rPr>
              <w:t xml:space="preserve"> </w:t>
            </w:r>
            <w:r>
              <w:rPr>
                <w:rFonts w:eastAsia="Arial MT" w:cs="Arial MT"/>
                <w:b/>
                <w:color w:val="373535"/>
                <w:sz w:val="17"/>
                <w:szCs w:val="22"/>
                <w:lang w:val="pt-PT"/>
              </w:rPr>
              <w:t>Instrução</w:t>
            </w:r>
            <w:r>
              <w:rPr>
                <w:rFonts w:eastAsia="Arial MT" w:cs="Arial MT"/>
                <w:b/>
                <w:color w:val="373535"/>
                <w:spacing w:val="-4"/>
                <w:sz w:val="17"/>
                <w:szCs w:val="22"/>
                <w:lang w:val="pt-PT"/>
              </w:rPr>
              <w:t xml:space="preserve"> </w:t>
            </w:r>
            <w:r>
              <w:rPr>
                <w:rFonts w:eastAsia="Arial MT" w:cs="Arial MT"/>
                <w:b/>
                <w:color w:val="373535"/>
                <w:sz w:val="17"/>
                <w:szCs w:val="22"/>
                <w:lang w:val="pt-PT"/>
              </w:rPr>
              <w:t>Normativa</w:t>
            </w:r>
            <w:r>
              <w:rPr>
                <w:rFonts w:eastAsia="Arial MT" w:cs="Arial MT"/>
                <w:b/>
                <w:color w:val="373535"/>
                <w:spacing w:val="-3"/>
                <w:sz w:val="17"/>
                <w:szCs w:val="22"/>
                <w:lang w:val="pt-PT"/>
              </w:rPr>
              <w:t xml:space="preserve"> </w:t>
            </w:r>
            <w:r>
              <w:rPr>
                <w:rFonts w:eastAsia="Arial MT" w:cs="Arial MT"/>
                <w:b/>
                <w:color w:val="373535"/>
                <w:sz w:val="17"/>
                <w:szCs w:val="22"/>
                <w:lang w:val="pt-PT"/>
              </w:rPr>
              <w:t>nº</w:t>
            </w:r>
            <w:r>
              <w:rPr>
                <w:rFonts w:eastAsia="Arial MT" w:cs="Arial MT"/>
                <w:b/>
                <w:color w:val="373535"/>
                <w:spacing w:val="-3"/>
                <w:sz w:val="17"/>
                <w:szCs w:val="22"/>
                <w:lang w:val="pt-PT"/>
              </w:rPr>
              <w:t xml:space="preserve"> </w:t>
            </w:r>
            <w:r>
              <w:rPr>
                <w:rFonts w:eastAsia="Arial MT" w:cs="Arial MT"/>
                <w:b/>
                <w:color w:val="373535"/>
                <w:sz w:val="17"/>
                <w:szCs w:val="22"/>
                <w:lang w:val="pt-PT"/>
              </w:rPr>
              <w:t>7,</w:t>
            </w:r>
            <w:r>
              <w:rPr>
                <w:rFonts w:eastAsia="Arial MT" w:cs="Arial MT"/>
                <w:b/>
                <w:color w:val="373535"/>
                <w:spacing w:val="-2"/>
                <w:sz w:val="17"/>
                <w:szCs w:val="22"/>
                <w:lang w:val="pt-PT"/>
              </w:rPr>
              <w:t xml:space="preserve"> </w:t>
            </w:r>
            <w:r>
              <w:rPr>
                <w:rFonts w:eastAsia="Arial MT" w:cs="Arial MT"/>
                <w:b/>
                <w:color w:val="373535"/>
                <w:sz w:val="17"/>
                <w:szCs w:val="22"/>
                <w:lang w:val="pt-PT"/>
              </w:rPr>
              <w:t>de</w:t>
            </w:r>
            <w:r>
              <w:rPr>
                <w:rFonts w:eastAsia="Arial MT" w:cs="Arial MT"/>
                <w:b/>
                <w:color w:val="373535"/>
                <w:spacing w:val="-3"/>
                <w:sz w:val="17"/>
                <w:szCs w:val="22"/>
                <w:lang w:val="pt-PT"/>
              </w:rPr>
              <w:t xml:space="preserve"> </w:t>
            </w:r>
            <w:r>
              <w:rPr>
                <w:rFonts w:eastAsia="Arial MT" w:cs="Arial MT"/>
                <w:b/>
                <w:color w:val="373535"/>
                <w:sz w:val="17"/>
                <w:szCs w:val="22"/>
                <w:lang w:val="pt-PT"/>
              </w:rPr>
              <w:t>2018)</w:t>
            </w:r>
          </w:p>
          <w:p w:rsidR="000C33E7" w:rsidRDefault="000C33E7">
            <w:pPr>
              <w:widowControl w:val="0"/>
              <w:autoSpaceDE w:val="0"/>
              <w:autoSpaceDN w:val="0"/>
              <w:spacing w:before="3"/>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40"/>
              <w:gridCol w:w="5109"/>
              <w:gridCol w:w="1339"/>
            </w:tblGrid>
            <w:tr w:rsidR="000C33E7">
              <w:trPr>
                <w:trHeight w:val="530"/>
              </w:trPr>
              <w:tc>
                <w:tcPr>
                  <w:tcW w:w="840" w:type="dxa"/>
                </w:tcPr>
                <w:p w:rsidR="000C33E7" w:rsidRDefault="00DF0ED6">
                  <w:pPr>
                    <w:widowControl w:val="0"/>
                    <w:autoSpaceDE w:val="0"/>
                    <w:autoSpaceDN w:val="0"/>
                    <w:spacing w:before="102"/>
                    <w:ind w:left="293" w:right="259"/>
                    <w:jc w:val="center"/>
                    <w:rPr>
                      <w:rFonts w:eastAsia="Arial MT" w:hAnsi="Arial MT" w:cs="Arial MT"/>
                      <w:b/>
                      <w:sz w:val="17"/>
                      <w:szCs w:val="22"/>
                      <w:lang w:val="pt-PT"/>
                    </w:rPr>
                  </w:pPr>
                  <w:r>
                    <w:rPr>
                      <w:rFonts w:eastAsia="Arial MT" w:hAnsi="Arial MT" w:cs="Arial MT"/>
                      <w:b/>
                      <w:color w:val="373535"/>
                      <w:sz w:val="17"/>
                      <w:szCs w:val="22"/>
                      <w:lang w:val="pt-PT"/>
                    </w:rPr>
                    <w:t>4.2</w:t>
                  </w:r>
                </w:p>
              </w:tc>
              <w:tc>
                <w:tcPr>
                  <w:tcW w:w="5109" w:type="dxa"/>
                </w:tcPr>
                <w:p w:rsidR="000C33E7" w:rsidRDefault="00DF0ED6">
                  <w:pPr>
                    <w:widowControl w:val="0"/>
                    <w:autoSpaceDE w:val="0"/>
                    <w:autoSpaceDN w:val="0"/>
                    <w:spacing w:before="102"/>
                    <w:ind w:left="1473"/>
                    <w:jc w:val="left"/>
                    <w:rPr>
                      <w:rFonts w:eastAsia="Arial MT" w:hAnsi="Arial MT" w:cs="Arial MT"/>
                      <w:b/>
                      <w:sz w:val="17"/>
                      <w:szCs w:val="22"/>
                      <w:lang w:val="pt-PT"/>
                    </w:rPr>
                  </w:pPr>
                  <w:r>
                    <w:rPr>
                      <w:rFonts w:eastAsia="Arial MT" w:hAnsi="Arial MT" w:cs="Arial MT"/>
                      <w:b/>
                      <w:color w:val="373535"/>
                      <w:sz w:val="17"/>
                      <w:szCs w:val="22"/>
                      <w:lang w:val="pt-PT"/>
                    </w:rPr>
                    <w:t>Substituto</w:t>
                  </w:r>
                  <w:r>
                    <w:rPr>
                      <w:rFonts w:eastAsia="Arial MT" w:hAnsi="Arial MT" w:cs="Arial MT"/>
                      <w:b/>
                      <w:color w:val="373535"/>
                      <w:spacing w:val="-5"/>
                      <w:sz w:val="17"/>
                      <w:szCs w:val="22"/>
                      <w:lang w:val="pt-PT"/>
                    </w:rPr>
                    <w:t xml:space="preserve"> </w:t>
                  </w:r>
                  <w:r>
                    <w:rPr>
                      <w:rFonts w:eastAsia="Arial MT" w:hAnsi="Arial MT" w:cs="Arial MT"/>
                      <w:b/>
                      <w:color w:val="373535"/>
                      <w:sz w:val="17"/>
                      <w:szCs w:val="22"/>
                      <w:lang w:val="pt-PT"/>
                    </w:rPr>
                    <w:t>na</w:t>
                  </w:r>
                  <w:r>
                    <w:rPr>
                      <w:rFonts w:eastAsia="Arial MT" w:hAnsi="Arial MT" w:cs="Arial MT"/>
                      <w:b/>
                      <w:color w:val="373535"/>
                      <w:spacing w:val="-4"/>
                      <w:sz w:val="17"/>
                      <w:szCs w:val="22"/>
                      <w:lang w:val="pt-PT"/>
                    </w:rPr>
                    <w:t xml:space="preserve"> </w:t>
                  </w:r>
                  <w:r>
                    <w:rPr>
                      <w:rFonts w:eastAsia="Arial MT" w:hAnsi="Arial MT" w:cs="Arial MT"/>
                      <w:b/>
                      <w:color w:val="373535"/>
                      <w:sz w:val="17"/>
                      <w:szCs w:val="22"/>
                      <w:lang w:val="pt-PT"/>
                    </w:rPr>
                    <w:t>Intrajornada</w:t>
                  </w:r>
                </w:p>
              </w:tc>
              <w:tc>
                <w:tcPr>
                  <w:tcW w:w="1339" w:type="dxa"/>
                </w:tcPr>
                <w:p w:rsidR="000C33E7" w:rsidRDefault="00DF0ED6">
                  <w:pPr>
                    <w:widowControl w:val="0"/>
                    <w:autoSpaceDE w:val="0"/>
                    <w:autoSpaceDN w:val="0"/>
                    <w:spacing w:before="102"/>
                    <w:ind w:left="275"/>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825"/>
              </w:trPr>
              <w:tc>
                <w:tcPr>
                  <w:tcW w:w="840" w:type="dxa"/>
                </w:tcPr>
                <w:p w:rsidR="000C33E7" w:rsidRDefault="00DF0ED6">
                  <w:pPr>
                    <w:widowControl w:val="0"/>
                    <w:autoSpaceDE w:val="0"/>
                    <w:autoSpaceDN w:val="0"/>
                    <w:spacing w:before="104"/>
                    <w:ind w:left="31"/>
                    <w:jc w:val="center"/>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5109" w:type="dxa"/>
                </w:tcPr>
                <w:p w:rsidR="000C33E7" w:rsidRDefault="00DF0ED6">
                  <w:pPr>
                    <w:widowControl w:val="0"/>
                    <w:autoSpaceDE w:val="0"/>
                    <w:autoSpaceDN w:val="0"/>
                    <w:spacing w:before="104" w:line="357" w:lineRule="auto"/>
                    <w:ind w:left="131" w:right="122"/>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cobertura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Intervalo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para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repouso</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ou</w:t>
                  </w:r>
                  <w:r>
                    <w:rPr>
                      <w:rFonts w:ascii="Arial MT" w:eastAsia="Arial MT" w:hAnsi="Arial MT" w:cs="Arial MT"/>
                      <w:color w:val="373535"/>
                      <w:spacing w:val="-44"/>
                      <w:sz w:val="17"/>
                      <w:szCs w:val="22"/>
                      <w:lang w:val="pt-PT"/>
                    </w:rPr>
                    <w:t xml:space="preserve"> </w:t>
                  </w:r>
                  <w:r>
                    <w:rPr>
                      <w:rFonts w:ascii="Arial MT" w:eastAsia="Arial MT" w:hAnsi="Arial MT" w:cs="Arial MT"/>
                      <w:color w:val="373535"/>
                      <w:sz w:val="17"/>
                      <w:szCs w:val="22"/>
                      <w:lang w:val="pt-PT"/>
                    </w:rPr>
                    <w:t>alimentação</w:t>
                  </w:r>
                </w:p>
              </w:tc>
              <w:tc>
                <w:tcPr>
                  <w:tcW w:w="133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949" w:type="dxa"/>
                  <w:gridSpan w:val="2"/>
                </w:tcPr>
                <w:p w:rsidR="000C33E7" w:rsidRDefault="00DF0ED6">
                  <w:pPr>
                    <w:widowControl w:val="0"/>
                    <w:autoSpaceDE w:val="0"/>
                    <w:autoSpaceDN w:val="0"/>
                    <w:spacing w:before="102"/>
                    <w:ind w:left="2757" w:right="2735"/>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339"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0C33E7">
            <w:pPr>
              <w:widowControl w:val="0"/>
              <w:autoSpaceDE w:val="0"/>
              <w:autoSpaceDN w:val="0"/>
              <w:jc w:val="left"/>
              <w:rPr>
                <w:rFonts w:eastAsia="Arial MT" w:hAnsi="Arial MT" w:cs="Arial MT"/>
                <w:b/>
                <w:sz w:val="24"/>
                <w:szCs w:val="17"/>
                <w:lang w:val="pt-PT"/>
              </w:rPr>
            </w:pPr>
          </w:p>
          <w:p w:rsidR="000C33E7" w:rsidRDefault="00DF0ED6">
            <w:pPr>
              <w:widowControl w:val="0"/>
              <w:autoSpaceDE w:val="0"/>
              <w:autoSpaceDN w:val="0"/>
              <w:spacing w:line="20" w:lineRule="exact"/>
              <w:ind w:left="-542"/>
              <w:jc w:val="left"/>
              <w:rPr>
                <w:rFonts w:eastAsia="Arial MT" w:hAnsi="Arial MT" w:cs="Arial MT"/>
                <w:sz w:val="2"/>
                <w:szCs w:val="17"/>
                <w:lang w:val="pt-PT"/>
              </w:rPr>
            </w:pPr>
            <w:r>
              <w:rPr>
                <w:rFonts w:eastAsia="Arial MT" w:hAnsi="Arial MT" w:cs="Arial MT"/>
                <w:noProof/>
                <w:sz w:val="2"/>
                <w:szCs w:val="17"/>
                <w:lang w:eastAsia="pt-BR"/>
              </w:rPr>
              <mc:AlternateContent>
                <mc:Choice Requires="wpg">
                  <w:drawing>
                    <wp:inline distT="0" distB="0" distL="114300" distR="114300">
                      <wp:extent cx="4634230" cy="1905"/>
                      <wp:effectExtent l="0" t="0" r="0" b="0"/>
                      <wp:docPr id="93" name="Grupo 93"/>
                      <wp:cNvGraphicFramePr/>
                      <a:graphic xmlns:a="http://schemas.openxmlformats.org/drawingml/2006/main">
                        <a:graphicData uri="http://schemas.microsoft.com/office/word/2010/wordprocessingGroup">
                          <wpg:wgp>
                            <wpg:cNvGrpSpPr/>
                            <wpg:grpSpPr>
                              <a:xfrm>
                                <a:off x="0" y="0"/>
                                <a:ext cx="4634230" cy="1905"/>
                                <a:chOff x="0" y="0"/>
                                <a:chExt cx="7298" cy="3"/>
                              </a:xfrm>
                            </wpg:grpSpPr>
                            <wps:wsp>
                              <wps:cNvPr id="92" name="Forma livre 92"/>
                              <wps:cNvSpPr/>
                              <wps:spPr>
                                <a:xfrm>
                                  <a:off x="0" y="1"/>
                                  <a:ext cx="7298" cy="2"/>
                                </a:xfrm>
                                <a:custGeom>
                                  <a:avLst/>
                                  <a:gdLst/>
                                  <a:ahLst/>
                                  <a:cxnLst/>
                                  <a:rect l="0" t="0" r="0" b="0"/>
                                  <a:pathLst>
                                    <a:path w="7298">
                                      <a:moveTo>
                                        <a:pt x="5862" y="0"/>
                                      </a:moveTo>
                                      <a:lnTo>
                                        <a:pt x="7298" y="0"/>
                                      </a:lnTo>
                                      <a:moveTo>
                                        <a:pt x="657" y="0"/>
                                      </a:moveTo>
                                      <a:lnTo>
                                        <a:pt x="5874" y="0"/>
                                      </a:lnTo>
                                      <a:moveTo>
                                        <a:pt x="0" y="0"/>
                                      </a:moveTo>
                                      <a:lnTo>
                                        <a:pt x="669" y="0"/>
                                      </a:lnTo>
                                    </a:path>
                                  </a:pathLst>
                                </a:custGeom>
                                <a:noFill/>
                                <a:ln w="1778" cap="flat" cmpd="sng">
                                  <a:solidFill>
                                    <a:srgbClr val="E9E7E7"/>
                                  </a:solidFill>
                                  <a:prstDash val="solid"/>
                                  <a:headEnd type="none" w="med" len="med"/>
                                  <a:tailEnd type="none" w="med" len="med"/>
                                </a:ln>
                              </wps:spPr>
                              <wps:bodyPr upright="1"/>
                            </wps:wsp>
                          </wpg:wgp>
                        </a:graphicData>
                      </a:graphic>
                    </wp:inline>
                  </w:drawing>
                </mc:Choice>
                <mc:Fallback xmlns:wpsCustomData="http://www.wps.cn/officeDocument/2013/wpsCustomData">
                  <w:pict>
                    <v:group id="_x0000_s1026" o:spid="_x0000_s1026" o:spt="203" style="height:0.15pt;width:364.9pt;" coordsize="7298,3" o:gfxdata="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HycjtzUAAAAAgEAAA8AAAAAAAAAAQAgAAAAIgAAAGRycy9kb3ducmV2LnhtbFBLAQIU&#10;ABQAAAAIAIdO4kBJosbLogIAAGYGAAAOAAAAAAAAAAEAIAAAACMBAABkcnMvZTJvRG9jLnhtbFBL&#10;BQYAAAAABgAGAFkBAAA3BgAAAAA=&#10;">
                      <o:lock v:ext="edit" aspectratio="f"/>
                      <v:shape id="_x0000_s1026" o:spid="_x0000_s1026" o:spt="100" style="position:absolute;left:0;top:1;height:2;width:7298;" filled="f" stroked="t" coordsize="7298,1" o:gfxdata="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WnrirsAAADb&#10;AAAADwAAAAAAAAABACAAAAAiAAAAZHJzL2Rvd25yZXYueG1sUEsBAhQAFAAAAAgAh07iQDMvBZ47&#10;AAAAOQAAABAAAAAAAAAAAQAgAAAACgEAAGRycy9zaGFwZXhtbC54bWxQSwUGAAAAAAYABgBbAQAA&#10;tAMAAAAA&#10;" path="m5862,0l7298,0m657,0l5874,0m0,0l669,0e">
                        <v:fill on="f" focussize="0,0"/>
                        <v:stroke weight="0.14pt" color="#E9E7E7" joinstyle="round"/>
                        <v:imagedata o:title=""/>
                        <o:lock v:ext="edit" aspectratio="f"/>
                      </v:shape>
                      <w10:wrap type="none"/>
                      <w10:anchorlock/>
                    </v:group>
                  </w:pict>
                </mc:Fallback>
              </mc:AlternateContent>
            </w:r>
          </w:p>
          <w:p w:rsidR="000C33E7" w:rsidRDefault="000C33E7">
            <w:pPr>
              <w:widowControl w:val="0"/>
              <w:autoSpaceDE w:val="0"/>
              <w:autoSpaceDN w:val="0"/>
              <w:jc w:val="left"/>
              <w:rPr>
                <w:rFonts w:eastAsia="Arial MT" w:hAnsi="Arial MT" w:cs="Arial MT"/>
                <w:b/>
                <w:szCs w:val="17"/>
                <w:lang w:val="pt-PT"/>
              </w:rPr>
            </w:pPr>
          </w:p>
          <w:p w:rsidR="000C33E7" w:rsidRDefault="00DF0ED6">
            <w:pPr>
              <w:widowControl w:val="0"/>
              <w:autoSpaceDE w:val="0"/>
              <w:autoSpaceDN w:val="0"/>
              <w:ind w:left="832" w:right="792"/>
              <w:jc w:val="left"/>
              <w:outlineLvl w:val="1"/>
              <w:rPr>
                <w:rFonts w:eastAsia="Arial"/>
                <w:b/>
                <w:bCs/>
                <w:sz w:val="17"/>
                <w:szCs w:val="17"/>
                <w:lang w:val="pt-PT"/>
              </w:rPr>
            </w:pPr>
            <w:r>
              <w:rPr>
                <w:rFonts w:eastAsia="Arial"/>
                <w:b/>
                <w:bCs/>
                <w:color w:val="373535"/>
                <w:sz w:val="17"/>
                <w:szCs w:val="17"/>
                <w:lang w:val="pt-PT"/>
              </w:rPr>
              <w:t>Quadro-Resumo</w:t>
            </w:r>
            <w:r>
              <w:rPr>
                <w:rFonts w:eastAsia="Arial"/>
                <w:b/>
                <w:bCs/>
                <w:color w:val="373535"/>
                <w:spacing w:val="-4"/>
                <w:sz w:val="17"/>
                <w:szCs w:val="17"/>
                <w:lang w:val="pt-PT"/>
              </w:rPr>
              <w:t xml:space="preserve"> </w:t>
            </w:r>
            <w:r>
              <w:rPr>
                <w:rFonts w:eastAsia="Arial"/>
                <w:b/>
                <w:bCs/>
                <w:color w:val="373535"/>
                <w:sz w:val="17"/>
                <w:szCs w:val="17"/>
                <w:lang w:val="pt-PT"/>
              </w:rPr>
              <w:t>do</w:t>
            </w:r>
            <w:r>
              <w:rPr>
                <w:rFonts w:eastAsia="Arial"/>
                <w:b/>
                <w:bCs/>
                <w:color w:val="373535"/>
                <w:spacing w:val="-4"/>
                <w:sz w:val="17"/>
                <w:szCs w:val="17"/>
                <w:lang w:val="pt-PT"/>
              </w:rPr>
              <w:t xml:space="preserve"> </w:t>
            </w:r>
            <w:r>
              <w:rPr>
                <w:rFonts w:eastAsia="Arial"/>
                <w:b/>
                <w:bCs/>
                <w:color w:val="373535"/>
                <w:sz w:val="17"/>
                <w:szCs w:val="17"/>
                <w:lang w:val="pt-PT"/>
              </w:rPr>
              <w:t>Módulo</w:t>
            </w:r>
            <w:r>
              <w:rPr>
                <w:rFonts w:eastAsia="Arial"/>
                <w:b/>
                <w:bCs/>
                <w:color w:val="373535"/>
                <w:spacing w:val="-4"/>
                <w:sz w:val="17"/>
                <w:szCs w:val="17"/>
                <w:lang w:val="pt-PT"/>
              </w:rPr>
              <w:t xml:space="preserve"> </w:t>
            </w:r>
            <w:r>
              <w:rPr>
                <w:rFonts w:eastAsia="Arial"/>
                <w:b/>
                <w:bCs/>
                <w:color w:val="373535"/>
                <w:sz w:val="17"/>
                <w:szCs w:val="17"/>
                <w:lang w:val="pt-PT"/>
              </w:rPr>
              <w:t>4</w:t>
            </w:r>
            <w:r>
              <w:rPr>
                <w:rFonts w:eastAsia="Arial"/>
                <w:b/>
                <w:bCs/>
                <w:color w:val="373535"/>
                <w:spacing w:val="-2"/>
                <w:sz w:val="17"/>
                <w:szCs w:val="17"/>
                <w:lang w:val="pt-PT"/>
              </w:rPr>
              <w:t xml:space="preserve"> </w:t>
            </w:r>
            <w:r>
              <w:rPr>
                <w:rFonts w:eastAsia="Arial"/>
                <w:b/>
                <w:bCs/>
                <w:color w:val="373535"/>
                <w:sz w:val="17"/>
                <w:szCs w:val="17"/>
                <w:lang w:val="pt-PT"/>
              </w:rPr>
              <w:t>-</w:t>
            </w:r>
            <w:r>
              <w:rPr>
                <w:rFonts w:eastAsia="Arial"/>
                <w:b/>
                <w:bCs/>
                <w:color w:val="373535"/>
                <w:spacing w:val="-2"/>
                <w:sz w:val="17"/>
                <w:szCs w:val="17"/>
                <w:lang w:val="pt-PT"/>
              </w:rPr>
              <w:t xml:space="preserve"> </w:t>
            </w:r>
            <w:r>
              <w:rPr>
                <w:rFonts w:eastAsia="Arial"/>
                <w:b/>
                <w:bCs/>
                <w:color w:val="373535"/>
                <w:sz w:val="17"/>
                <w:szCs w:val="17"/>
                <w:lang w:val="pt-PT"/>
              </w:rPr>
              <w:t>Custo</w:t>
            </w:r>
            <w:r>
              <w:rPr>
                <w:rFonts w:eastAsia="Arial"/>
                <w:b/>
                <w:bCs/>
                <w:color w:val="373535"/>
                <w:spacing w:val="-4"/>
                <w:sz w:val="17"/>
                <w:szCs w:val="17"/>
                <w:lang w:val="pt-PT"/>
              </w:rPr>
              <w:t xml:space="preserve"> </w:t>
            </w:r>
            <w:r>
              <w:rPr>
                <w:rFonts w:eastAsia="Arial"/>
                <w:b/>
                <w:bCs/>
                <w:color w:val="373535"/>
                <w:sz w:val="17"/>
                <w:szCs w:val="17"/>
                <w:lang w:val="pt-PT"/>
              </w:rPr>
              <w:t>de</w:t>
            </w:r>
            <w:r>
              <w:rPr>
                <w:rFonts w:eastAsia="Arial"/>
                <w:b/>
                <w:bCs/>
                <w:color w:val="373535"/>
                <w:spacing w:val="-3"/>
                <w:sz w:val="17"/>
                <w:szCs w:val="17"/>
                <w:lang w:val="pt-PT"/>
              </w:rPr>
              <w:t xml:space="preserve"> </w:t>
            </w:r>
            <w:r>
              <w:rPr>
                <w:rFonts w:eastAsia="Arial"/>
                <w:b/>
                <w:bCs/>
                <w:color w:val="373535"/>
                <w:sz w:val="17"/>
                <w:szCs w:val="17"/>
                <w:lang w:val="pt-PT"/>
              </w:rPr>
              <w:t>Reposição</w:t>
            </w:r>
            <w:r>
              <w:rPr>
                <w:rFonts w:eastAsia="Arial"/>
                <w:b/>
                <w:bCs/>
                <w:color w:val="373535"/>
                <w:spacing w:val="-4"/>
                <w:sz w:val="17"/>
                <w:szCs w:val="17"/>
                <w:lang w:val="pt-PT"/>
              </w:rPr>
              <w:t xml:space="preserve"> </w:t>
            </w:r>
            <w:r>
              <w:rPr>
                <w:rFonts w:eastAsia="Arial"/>
                <w:b/>
                <w:bCs/>
                <w:color w:val="373535"/>
                <w:sz w:val="17"/>
                <w:szCs w:val="17"/>
                <w:lang w:val="pt-PT"/>
              </w:rPr>
              <w:t>do</w:t>
            </w:r>
            <w:r>
              <w:rPr>
                <w:rFonts w:eastAsia="Arial"/>
                <w:b/>
                <w:bCs/>
                <w:color w:val="373535"/>
                <w:spacing w:val="-4"/>
                <w:sz w:val="17"/>
                <w:szCs w:val="17"/>
                <w:lang w:val="pt-PT"/>
              </w:rPr>
              <w:t xml:space="preserve"> </w:t>
            </w:r>
            <w:r>
              <w:rPr>
                <w:rFonts w:eastAsia="Arial"/>
                <w:b/>
                <w:bCs/>
                <w:color w:val="373535"/>
                <w:sz w:val="17"/>
                <w:szCs w:val="17"/>
                <w:lang w:val="pt-PT"/>
              </w:rPr>
              <w:t>Profissional Ausente</w:t>
            </w:r>
            <w:r>
              <w:rPr>
                <w:rFonts w:eastAsia="Arial"/>
                <w:b/>
                <w:bCs/>
                <w:color w:val="373535"/>
                <w:spacing w:val="-3"/>
                <w:sz w:val="17"/>
                <w:szCs w:val="17"/>
                <w:lang w:val="pt-PT"/>
              </w:rPr>
              <w:t xml:space="preserve"> </w:t>
            </w:r>
            <w:r>
              <w:rPr>
                <w:rFonts w:eastAsia="Arial"/>
                <w:b/>
                <w:bCs/>
                <w:color w:val="373535"/>
                <w:sz w:val="17"/>
                <w:szCs w:val="17"/>
                <w:lang w:val="pt-PT"/>
              </w:rPr>
              <w:t>(Redação</w:t>
            </w:r>
            <w:r>
              <w:rPr>
                <w:rFonts w:eastAsia="Arial"/>
                <w:b/>
                <w:bCs/>
                <w:color w:val="373535"/>
                <w:spacing w:val="-4"/>
                <w:sz w:val="17"/>
                <w:szCs w:val="17"/>
                <w:lang w:val="pt-PT"/>
              </w:rPr>
              <w:t xml:space="preserve"> </w:t>
            </w:r>
            <w:r>
              <w:rPr>
                <w:rFonts w:eastAsia="Arial"/>
                <w:b/>
                <w:bCs/>
                <w:color w:val="373535"/>
                <w:sz w:val="17"/>
                <w:szCs w:val="17"/>
                <w:lang w:val="pt-PT"/>
              </w:rPr>
              <w:t>dada</w:t>
            </w:r>
            <w:r>
              <w:rPr>
                <w:rFonts w:eastAsia="Arial"/>
                <w:b/>
                <w:bCs/>
                <w:color w:val="373535"/>
                <w:spacing w:val="-4"/>
                <w:sz w:val="17"/>
                <w:szCs w:val="17"/>
                <w:lang w:val="pt-PT"/>
              </w:rPr>
              <w:t xml:space="preserve"> </w:t>
            </w:r>
            <w:r>
              <w:rPr>
                <w:rFonts w:eastAsia="Arial"/>
                <w:b/>
                <w:bCs/>
                <w:color w:val="373535"/>
                <w:sz w:val="17"/>
                <w:szCs w:val="17"/>
                <w:lang w:val="pt-PT"/>
              </w:rPr>
              <w:t>pela</w:t>
            </w:r>
            <w:r>
              <w:rPr>
                <w:rFonts w:eastAsia="Arial"/>
                <w:b/>
                <w:bCs/>
                <w:color w:val="373535"/>
                <w:spacing w:val="-44"/>
                <w:sz w:val="17"/>
                <w:szCs w:val="17"/>
                <w:lang w:val="pt-PT"/>
              </w:rPr>
              <w:t xml:space="preserve"> </w:t>
            </w:r>
            <w:r>
              <w:rPr>
                <w:rFonts w:eastAsia="Arial"/>
                <w:b/>
                <w:bCs/>
                <w:color w:val="373535"/>
                <w:sz w:val="17"/>
                <w:szCs w:val="17"/>
                <w:lang w:val="pt-PT"/>
              </w:rPr>
              <w:t>Instrução</w:t>
            </w:r>
            <w:r>
              <w:rPr>
                <w:rFonts w:eastAsia="Arial"/>
                <w:b/>
                <w:bCs/>
                <w:color w:val="373535"/>
                <w:spacing w:val="-2"/>
                <w:sz w:val="17"/>
                <w:szCs w:val="17"/>
                <w:lang w:val="pt-PT"/>
              </w:rPr>
              <w:t xml:space="preserve"> </w:t>
            </w:r>
            <w:r>
              <w:rPr>
                <w:rFonts w:eastAsia="Arial"/>
                <w:b/>
                <w:bCs/>
                <w:color w:val="373535"/>
                <w:sz w:val="17"/>
                <w:szCs w:val="17"/>
                <w:lang w:val="pt-PT"/>
              </w:rPr>
              <w:t>Normativa</w:t>
            </w:r>
            <w:r>
              <w:rPr>
                <w:rFonts w:eastAsia="Arial"/>
                <w:b/>
                <w:bCs/>
                <w:color w:val="373535"/>
                <w:spacing w:val="-1"/>
                <w:sz w:val="17"/>
                <w:szCs w:val="17"/>
                <w:lang w:val="pt-PT"/>
              </w:rPr>
              <w:t xml:space="preserve"> </w:t>
            </w:r>
            <w:r>
              <w:rPr>
                <w:rFonts w:eastAsia="Arial"/>
                <w:b/>
                <w:bCs/>
                <w:color w:val="373535"/>
                <w:sz w:val="17"/>
                <w:szCs w:val="17"/>
                <w:lang w:val="pt-PT"/>
              </w:rPr>
              <w:t>nº 7,</w:t>
            </w:r>
            <w:r>
              <w:rPr>
                <w:rFonts w:eastAsia="Arial"/>
                <w:b/>
                <w:bCs/>
                <w:color w:val="373535"/>
                <w:spacing w:val="1"/>
                <w:sz w:val="17"/>
                <w:szCs w:val="17"/>
                <w:lang w:val="pt-PT"/>
              </w:rPr>
              <w:t xml:space="preserve"> </w:t>
            </w:r>
            <w:r>
              <w:rPr>
                <w:rFonts w:eastAsia="Arial"/>
                <w:b/>
                <w:bCs/>
                <w:color w:val="373535"/>
                <w:sz w:val="17"/>
                <w:szCs w:val="17"/>
                <w:lang w:val="pt-PT"/>
              </w:rPr>
              <w:t>de</w:t>
            </w:r>
            <w:r>
              <w:rPr>
                <w:rFonts w:eastAsia="Arial"/>
                <w:b/>
                <w:bCs/>
                <w:color w:val="373535"/>
                <w:spacing w:val="-1"/>
                <w:sz w:val="17"/>
                <w:szCs w:val="17"/>
                <w:lang w:val="pt-PT"/>
              </w:rPr>
              <w:t xml:space="preserve"> </w:t>
            </w:r>
            <w:r>
              <w:rPr>
                <w:rFonts w:eastAsia="Arial"/>
                <w:b/>
                <w:bCs/>
                <w:color w:val="373535"/>
                <w:sz w:val="17"/>
                <w:szCs w:val="17"/>
                <w:lang w:val="pt-PT"/>
              </w:rPr>
              <w:t>2018)</w:t>
            </w:r>
          </w:p>
          <w:p w:rsidR="000C33E7" w:rsidRDefault="000C33E7">
            <w:pPr>
              <w:widowControl w:val="0"/>
              <w:autoSpaceDE w:val="0"/>
              <w:autoSpaceDN w:val="0"/>
              <w:spacing w:before="4"/>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58"/>
              <w:gridCol w:w="5208"/>
              <w:gridCol w:w="1424"/>
            </w:tblGrid>
            <w:tr w:rsidR="000C33E7">
              <w:trPr>
                <w:trHeight w:val="530"/>
              </w:trPr>
              <w:tc>
                <w:tcPr>
                  <w:tcW w:w="658" w:type="dxa"/>
                </w:tcPr>
                <w:p w:rsidR="000C33E7" w:rsidRDefault="00DF0ED6">
                  <w:pPr>
                    <w:widowControl w:val="0"/>
                    <w:autoSpaceDE w:val="0"/>
                    <w:autoSpaceDN w:val="0"/>
                    <w:spacing w:before="102"/>
                    <w:ind w:left="22"/>
                    <w:jc w:val="center"/>
                    <w:rPr>
                      <w:rFonts w:eastAsia="Arial MT" w:hAnsi="Arial MT" w:cs="Arial MT"/>
                      <w:b/>
                      <w:sz w:val="17"/>
                      <w:szCs w:val="22"/>
                      <w:lang w:val="pt-PT"/>
                    </w:rPr>
                  </w:pPr>
                  <w:r>
                    <w:rPr>
                      <w:rFonts w:eastAsia="Arial MT" w:hAnsi="Arial MT" w:cs="Arial MT"/>
                      <w:b/>
                      <w:color w:val="373535"/>
                      <w:sz w:val="17"/>
                      <w:szCs w:val="22"/>
                      <w:lang w:val="pt-PT"/>
                    </w:rPr>
                    <w:t>4</w:t>
                  </w:r>
                </w:p>
              </w:tc>
              <w:tc>
                <w:tcPr>
                  <w:tcW w:w="5208" w:type="dxa"/>
                </w:tcPr>
                <w:p w:rsidR="000C33E7" w:rsidRDefault="00DF0ED6">
                  <w:pPr>
                    <w:widowControl w:val="0"/>
                    <w:autoSpaceDE w:val="0"/>
                    <w:autoSpaceDN w:val="0"/>
                    <w:spacing w:before="102"/>
                    <w:ind w:left="789"/>
                    <w:jc w:val="left"/>
                    <w:rPr>
                      <w:rFonts w:eastAsia="Arial MT" w:cs="Arial MT"/>
                      <w:b/>
                      <w:sz w:val="17"/>
                      <w:szCs w:val="22"/>
                      <w:lang w:val="pt-PT"/>
                    </w:rPr>
                  </w:pPr>
                  <w:r>
                    <w:rPr>
                      <w:rFonts w:eastAsia="Arial MT" w:cs="Arial MT"/>
                      <w:b/>
                      <w:color w:val="373535"/>
                      <w:sz w:val="17"/>
                      <w:szCs w:val="22"/>
                      <w:lang w:val="pt-PT"/>
                    </w:rPr>
                    <w:t>Custo</w:t>
                  </w:r>
                  <w:r>
                    <w:rPr>
                      <w:rFonts w:eastAsia="Arial MT" w:cs="Arial MT"/>
                      <w:b/>
                      <w:color w:val="373535"/>
                      <w:spacing w:val="-4"/>
                      <w:sz w:val="17"/>
                      <w:szCs w:val="22"/>
                      <w:lang w:val="pt-PT"/>
                    </w:rPr>
                    <w:t xml:space="preserve"> </w:t>
                  </w:r>
                  <w:r>
                    <w:rPr>
                      <w:rFonts w:eastAsia="Arial MT" w:cs="Arial MT"/>
                      <w:b/>
                      <w:color w:val="373535"/>
                      <w:sz w:val="17"/>
                      <w:szCs w:val="22"/>
                      <w:lang w:val="pt-PT"/>
                    </w:rPr>
                    <w:t>de</w:t>
                  </w:r>
                  <w:r>
                    <w:rPr>
                      <w:rFonts w:eastAsia="Arial MT" w:cs="Arial MT"/>
                      <w:b/>
                      <w:color w:val="373535"/>
                      <w:spacing w:val="-4"/>
                      <w:sz w:val="17"/>
                      <w:szCs w:val="22"/>
                      <w:lang w:val="pt-PT"/>
                    </w:rPr>
                    <w:t xml:space="preserve"> </w:t>
                  </w:r>
                  <w:r>
                    <w:rPr>
                      <w:rFonts w:eastAsia="Arial MT" w:cs="Arial MT"/>
                      <w:b/>
                      <w:color w:val="373535"/>
                      <w:sz w:val="17"/>
                      <w:szCs w:val="22"/>
                      <w:lang w:val="pt-PT"/>
                    </w:rPr>
                    <w:t>Reposição</w:t>
                  </w:r>
                  <w:r>
                    <w:rPr>
                      <w:rFonts w:eastAsia="Arial MT" w:cs="Arial MT"/>
                      <w:b/>
                      <w:color w:val="373535"/>
                      <w:spacing w:val="-4"/>
                      <w:sz w:val="17"/>
                      <w:szCs w:val="22"/>
                      <w:lang w:val="pt-PT"/>
                    </w:rPr>
                    <w:t xml:space="preserve"> </w:t>
                  </w:r>
                  <w:r>
                    <w:rPr>
                      <w:rFonts w:eastAsia="Arial MT" w:cs="Arial MT"/>
                      <w:b/>
                      <w:color w:val="373535"/>
                      <w:sz w:val="17"/>
                      <w:szCs w:val="22"/>
                      <w:lang w:val="pt-PT"/>
                    </w:rPr>
                    <w:t>do</w:t>
                  </w:r>
                  <w:r>
                    <w:rPr>
                      <w:rFonts w:eastAsia="Arial MT" w:cs="Arial MT"/>
                      <w:b/>
                      <w:color w:val="373535"/>
                      <w:spacing w:val="-4"/>
                      <w:sz w:val="17"/>
                      <w:szCs w:val="22"/>
                      <w:lang w:val="pt-PT"/>
                    </w:rPr>
                    <w:t xml:space="preserve"> </w:t>
                  </w:r>
                  <w:r>
                    <w:rPr>
                      <w:rFonts w:eastAsia="Arial MT" w:cs="Arial MT"/>
                      <w:b/>
                      <w:color w:val="373535"/>
                      <w:sz w:val="17"/>
                      <w:szCs w:val="22"/>
                      <w:lang w:val="pt-PT"/>
                    </w:rPr>
                    <w:t>Profissional Ausente</w:t>
                  </w:r>
                </w:p>
              </w:tc>
              <w:tc>
                <w:tcPr>
                  <w:tcW w:w="1424" w:type="dxa"/>
                </w:tcPr>
                <w:p w:rsidR="000C33E7" w:rsidRDefault="00DF0ED6">
                  <w:pPr>
                    <w:widowControl w:val="0"/>
                    <w:autoSpaceDE w:val="0"/>
                    <w:autoSpaceDN w:val="0"/>
                    <w:spacing w:before="102"/>
                    <w:ind w:left="315"/>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32"/>
              </w:trPr>
              <w:tc>
                <w:tcPr>
                  <w:tcW w:w="658" w:type="dxa"/>
                </w:tcPr>
                <w:p w:rsidR="000C33E7" w:rsidRDefault="00DF0ED6">
                  <w:pPr>
                    <w:widowControl w:val="0"/>
                    <w:autoSpaceDE w:val="0"/>
                    <w:autoSpaceDN w:val="0"/>
                    <w:spacing w:before="104"/>
                    <w:ind w:left="195" w:right="176"/>
                    <w:jc w:val="center"/>
                    <w:rPr>
                      <w:rFonts w:ascii="Arial MT" w:eastAsia="Arial MT" w:hAnsi="Arial MT" w:cs="Arial MT"/>
                      <w:sz w:val="17"/>
                      <w:szCs w:val="22"/>
                      <w:lang w:val="pt-PT"/>
                    </w:rPr>
                  </w:pPr>
                  <w:r>
                    <w:rPr>
                      <w:rFonts w:ascii="Arial MT" w:eastAsia="Arial MT" w:hAnsi="Arial MT" w:cs="Arial MT"/>
                      <w:color w:val="373535"/>
                      <w:sz w:val="17"/>
                      <w:szCs w:val="22"/>
                      <w:lang w:val="pt-PT"/>
                    </w:rPr>
                    <w:t>4.1</w:t>
                  </w:r>
                </w:p>
              </w:tc>
              <w:tc>
                <w:tcPr>
                  <w:tcW w:w="5208" w:type="dxa"/>
                </w:tcPr>
                <w:p w:rsidR="000C33E7" w:rsidRDefault="00DF0ED6">
                  <w:pPr>
                    <w:widowControl w:val="0"/>
                    <w:autoSpaceDE w:val="0"/>
                    <w:autoSpaceDN w:val="0"/>
                    <w:spacing w:before="104"/>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nas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Ausências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Legais</w:t>
                  </w:r>
                </w:p>
              </w:tc>
              <w:tc>
                <w:tcPr>
                  <w:tcW w:w="142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58" w:type="dxa"/>
                </w:tcPr>
                <w:p w:rsidR="000C33E7" w:rsidRDefault="00DF0ED6">
                  <w:pPr>
                    <w:widowControl w:val="0"/>
                    <w:autoSpaceDE w:val="0"/>
                    <w:autoSpaceDN w:val="0"/>
                    <w:spacing w:before="102"/>
                    <w:ind w:left="195" w:right="176"/>
                    <w:jc w:val="center"/>
                    <w:rPr>
                      <w:rFonts w:ascii="Arial MT" w:eastAsia="Arial MT" w:hAnsi="Arial MT" w:cs="Arial MT"/>
                      <w:sz w:val="17"/>
                      <w:szCs w:val="22"/>
                      <w:lang w:val="pt-PT"/>
                    </w:rPr>
                  </w:pPr>
                  <w:r>
                    <w:rPr>
                      <w:rFonts w:ascii="Arial MT" w:eastAsia="Arial MT" w:hAnsi="Arial MT" w:cs="Arial MT"/>
                      <w:color w:val="373535"/>
                      <w:sz w:val="17"/>
                      <w:szCs w:val="22"/>
                      <w:lang w:val="pt-PT"/>
                    </w:rPr>
                    <w:t>4.2</w:t>
                  </w:r>
                </w:p>
              </w:tc>
              <w:tc>
                <w:tcPr>
                  <w:tcW w:w="5208"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Substituto</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na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Intrajornada</w:t>
                  </w:r>
                </w:p>
              </w:tc>
              <w:tc>
                <w:tcPr>
                  <w:tcW w:w="142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866" w:type="dxa"/>
                  <w:gridSpan w:val="2"/>
                </w:tcPr>
                <w:p w:rsidR="000C33E7" w:rsidRDefault="00DF0ED6">
                  <w:pPr>
                    <w:widowControl w:val="0"/>
                    <w:autoSpaceDE w:val="0"/>
                    <w:autoSpaceDN w:val="0"/>
                    <w:spacing w:before="102"/>
                    <w:ind w:left="2713" w:right="2695"/>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424"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0C33E7">
            <w:pPr>
              <w:widowControl w:val="0"/>
              <w:autoSpaceDE w:val="0"/>
              <w:autoSpaceDN w:val="0"/>
              <w:jc w:val="left"/>
              <w:rPr>
                <w:rFonts w:eastAsia="Arial MT" w:hAnsi="Arial MT" w:cs="Arial MT"/>
                <w:b/>
                <w:sz w:val="18"/>
                <w:szCs w:val="17"/>
                <w:lang w:val="pt-PT"/>
              </w:rPr>
            </w:pPr>
          </w:p>
          <w:p w:rsidR="000C33E7" w:rsidRDefault="000C33E7">
            <w:pPr>
              <w:widowControl w:val="0"/>
              <w:autoSpaceDE w:val="0"/>
              <w:autoSpaceDN w:val="0"/>
              <w:jc w:val="left"/>
              <w:rPr>
                <w:rFonts w:eastAsia="Arial MT" w:hAnsi="Arial MT" w:cs="Arial MT"/>
                <w:b/>
                <w:sz w:val="18"/>
                <w:szCs w:val="17"/>
                <w:lang w:val="pt-PT"/>
              </w:rPr>
            </w:pPr>
          </w:p>
          <w:p w:rsidR="000C33E7" w:rsidRDefault="000C33E7">
            <w:pPr>
              <w:widowControl w:val="0"/>
              <w:autoSpaceDE w:val="0"/>
              <w:autoSpaceDN w:val="0"/>
              <w:spacing w:before="7"/>
              <w:jc w:val="left"/>
              <w:rPr>
                <w:rFonts w:eastAsia="Arial MT" w:hAnsi="Arial MT" w:cs="Arial MT"/>
                <w:b/>
                <w:sz w:val="25"/>
                <w:szCs w:val="17"/>
                <w:lang w:val="pt-PT"/>
              </w:rPr>
            </w:pPr>
          </w:p>
          <w:p w:rsidR="000C33E7" w:rsidRDefault="000C33E7">
            <w:pPr>
              <w:widowControl w:val="0"/>
              <w:autoSpaceDE w:val="0"/>
              <w:autoSpaceDN w:val="0"/>
              <w:spacing w:before="7"/>
              <w:jc w:val="left"/>
              <w:rPr>
                <w:rFonts w:eastAsia="Arial MT" w:hAnsi="Arial MT" w:cs="Arial MT"/>
                <w:b/>
                <w:sz w:val="25"/>
                <w:szCs w:val="17"/>
                <w:lang w:val="pt-PT"/>
              </w:rPr>
            </w:pPr>
          </w:p>
          <w:p w:rsidR="000C33E7" w:rsidRDefault="00DF0ED6">
            <w:pPr>
              <w:widowControl w:val="0"/>
              <w:autoSpaceDE w:val="0"/>
              <w:autoSpaceDN w:val="0"/>
              <w:spacing w:before="1"/>
              <w:ind w:left="832"/>
              <w:jc w:val="left"/>
              <w:rPr>
                <w:rFonts w:eastAsia="Arial MT" w:cs="Arial MT"/>
                <w:b/>
                <w:sz w:val="17"/>
                <w:szCs w:val="22"/>
                <w:lang w:val="pt-PT"/>
              </w:rPr>
            </w:pPr>
            <w:r>
              <w:rPr>
                <w:rFonts w:eastAsia="Arial MT" w:cs="Arial MT"/>
                <w:b/>
                <w:color w:val="373535"/>
                <w:sz w:val="17"/>
                <w:szCs w:val="22"/>
                <w:lang w:val="pt-PT"/>
              </w:rPr>
              <w:lastRenderedPageBreak/>
              <w:t>Módulo</w:t>
            </w:r>
            <w:r>
              <w:rPr>
                <w:rFonts w:eastAsia="Arial MT" w:cs="Arial MT"/>
                <w:b/>
                <w:color w:val="373535"/>
                <w:spacing w:val="-3"/>
                <w:sz w:val="17"/>
                <w:szCs w:val="22"/>
                <w:lang w:val="pt-PT"/>
              </w:rPr>
              <w:t xml:space="preserve"> </w:t>
            </w:r>
            <w:r>
              <w:rPr>
                <w:rFonts w:eastAsia="Arial MT" w:cs="Arial MT"/>
                <w:b/>
                <w:color w:val="373535"/>
                <w:sz w:val="17"/>
                <w:szCs w:val="22"/>
                <w:lang w:val="pt-PT"/>
              </w:rPr>
              <w:t>5</w:t>
            </w:r>
            <w:r>
              <w:rPr>
                <w:rFonts w:eastAsia="Arial MT" w:cs="Arial MT"/>
                <w:b/>
                <w:color w:val="373535"/>
                <w:spacing w:val="-3"/>
                <w:sz w:val="17"/>
                <w:szCs w:val="22"/>
                <w:lang w:val="pt-PT"/>
              </w:rPr>
              <w:t xml:space="preserve"> </w:t>
            </w:r>
            <w:r>
              <w:rPr>
                <w:rFonts w:eastAsia="Arial MT" w:cs="Arial MT"/>
                <w:b/>
                <w:color w:val="373535"/>
                <w:sz w:val="17"/>
                <w:szCs w:val="22"/>
                <w:lang w:val="pt-PT"/>
              </w:rPr>
              <w:t>-</w:t>
            </w:r>
            <w:r>
              <w:rPr>
                <w:rFonts w:eastAsia="Arial MT" w:cs="Arial MT"/>
                <w:b/>
                <w:color w:val="373535"/>
                <w:spacing w:val="-1"/>
                <w:sz w:val="17"/>
                <w:szCs w:val="22"/>
                <w:lang w:val="pt-PT"/>
              </w:rPr>
              <w:t xml:space="preserve"> </w:t>
            </w:r>
            <w:r>
              <w:rPr>
                <w:rFonts w:eastAsia="Arial MT" w:cs="Arial MT"/>
                <w:b/>
                <w:color w:val="373535"/>
                <w:sz w:val="17"/>
                <w:szCs w:val="22"/>
                <w:lang w:val="pt-PT"/>
              </w:rPr>
              <w:t>Insumos</w:t>
            </w:r>
            <w:r>
              <w:rPr>
                <w:rFonts w:eastAsia="Arial MT" w:cs="Arial MT"/>
                <w:b/>
                <w:color w:val="373535"/>
                <w:spacing w:val="-3"/>
                <w:sz w:val="17"/>
                <w:szCs w:val="22"/>
                <w:lang w:val="pt-PT"/>
              </w:rPr>
              <w:t xml:space="preserve"> </w:t>
            </w:r>
            <w:r>
              <w:rPr>
                <w:rFonts w:eastAsia="Arial MT" w:cs="Arial MT"/>
                <w:b/>
                <w:color w:val="373535"/>
                <w:sz w:val="17"/>
                <w:szCs w:val="22"/>
                <w:lang w:val="pt-PT"/>
              </w:rPr>
              <w:t>Diversos</w:t>
            </w:r>
          </w:p>
          <w:p w:rsidR="000C33E7" w:rsidRDefault="000C33E7">
            <w:pPr>
              <w:widowControl w:val="0"/>
              <w:autoSpaceDE w:val="0"/>
              <w:autoSpaceDN w:val="0"/>
              <w:spacing w:before="2"/>
              <w:jc w:val="left"/>
              <w:rPr>
                <w:rFonts w:eastAsia="Arial MT" w:hAnsi="Arial MT" w:cs="Arial MT"/>
                <w:b/>
                <w:sz w:val="15"/>
                <w:szCs w:val="17"/>
                <w:lang w:val="pt-PT"/>
              </w:rPr>
            </w:pPr>
          </w:p>
          <w:tbl>
            <w:tblPr>
              <w:tblW w:w="0" w:type="auto"/>
              <w:tblInd w:w="8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80"/>
              <w:gridCol w:w="4938"/>
              <w:gridCol w:w="1569"/>
            </w:tblGrid>
            <w:tr w:rsidR="000C33E7">
              <w:trPr>
                <w:trHeight w:val="532"/>
              </w:trPr>
              <w:tc>
                <w:tcPr>
                  <w:tcW w:w="780" w:type="dxa"/>
                </w:tcPr>
                <w:p w:rsidR="000C33E7" w:rsidRDefault="00DF0ED6">
                  <w:pPr>
                    <w:widowControl w:val="0"/>
                    <w:autoSpaceDE w:val="0"/>
                    <w:autoSpaceDN w:val="0"/>
                    <w:spacing w:before="102"/>
                    <w:ind w:left="345"/>
                    <w:jc w:val="left"/>
                    <w:rPr>
                      <w:rFonts w:eastAsia="Arial MT" w:hAnsi="Arial MT" w:cs="Arial MT"/>
                      <w:b/>
                      <w:sz w:val="17"/>
                      <w:szCs w:val="22"/>
                      <w:lang w:val="pt-PT"/>
                    </w:rPr>
                  </w:pPr>
                  <w:r>
                    <w:rPr>
                      <w:rFonts w:eastAsia="Arial MT" w:hAnsi="Arial MT" w:cs="Arial MT"/>
                      <w:b/>
                      <w:color w:val="373535"/>
                      <w:sz w:val="17"/>
                      <w:szCs w:val="22"/>
                      <w:lang w:val="pt-PT"/>
                    </w:rPr>
                    <w:t>5</w:t>
                  </w:r>
                </w:p>
              </w:tc>
              <w:tc>
                <w:tcPr>
                  <w:tcW w:w="4938" w:type="dxa"/>
                </w:tcPr>
                <w:p w:rsidR="000C33E7" w:rsidRDefault="00DF0ED6">
                  <w:pPr>
                    <w:widowControl w:val="0"/>
                    <w:autoSpaceDE w:val="0"/>
                    <w:autoSpaceDN w:val="0"/>
                    <w:spacing w:before="102"/>
                    <w:ind w:left="1721" w:right="1707"/>
                    <w:jc w:val="center"/>
                    <w:rPr>
                      <w:rFonts w:eastAsia="Arial MT" w:hAnsi="Arial MT" w:cs="Arial MT"/>
                      <w:b/>
                      <w:sz w:val="17"/>
                      <w:szCs w:val="22"/>
                      <w:lang w:val="pt-PT"/>
                    </w:rPr>
                  </w:pPr>
                  <w:r>
                    <w:rPr>
                      <w:rFonts w:eastAsia="Arial MT" w:hAnsi="Arial MT" w:cs="Arial MT"/>
                      <w:b/>
                      <w:color w:val="373535"/>
                      <w:sz w:val="17"/>
                      <w:szCs w:val="22"/>
                      <w:lang w:val="pt-PT"/>
                    </w:rPr>
                    <w:t>Insumos</w:t>
                  </w:r>
                  <w:r>
                    <w:rPr>
                      <w:rFonts w:eastAsia="Arial MT" w:hAnsi="Arial MT" w:cs="Arial MT"/>
                      <w:b/>
                      <w:color w:val="373535"/>
                      <w:spacing w:val="-5"/>
                      <w:sz w:val="17"/>
                      <w:szCs w:val="22"/>
                      <w:lang w:val="pt-PT"/>
                    </w:rPr>
                    <w:t xml:space="preserve"> </w:t>
                  </w:r>
                  <w:r>
                    <w:rPr>
                      <w:rFonts w:eastAsia="Arial MT" w:hAnsi="Arial MT" w:cs="Arial MT"/>
                      <w:b/>
                      <w:color w:val="373535"/>
                      <w:sz w:val="17"/>
                      <w:szCs w:val="22"/>
                      <w:lang w:val="pt-PT"/>
                    </w:rPr>
                    <w:t>Diversos</w:t>
                  </w:r>
                </w:p>
              </w:tc>
              <w:tc>
                <w:tcPr>
                  <w:tcW w:w="1569" w:type="dxa"/>
                </w:tcPr>
                <w:p w:rsidR="000C33E7" w:rsidRDefault="00DF0ED6">
                  <w:pPr>
                    <w:widowControl w:val="0"/>
                    <w:autoSpaceDE w:val="0"/>
                    <w:autoSpaceDN w:val="0"/>
                    <w:spacing w:before="102"/>
                    <w:ind w:left="391"/>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30"/>
              </w:trPr>
              <w:tc>
                <w:tcPr>
                  <w:tcW w:w="780" w:type="dxa"/>
                </w:tcPr>
                <w:p w:rsidR="000C33E7" w:rsidRDefault="00DF0ED6">
                  <w:pPr>
                    <w:widowControl w:val="0"/>
                    <w:autoSpaceDE w:val="0"/>
                    <w:autoSpaceDN w:val="0"/>
                    <w:spacing w:before="102"/>
                    <w:ind w:left="335"/>
                    <w:jc w:val="left"/>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4938" w:type="dxa"/>
                </w:tcPr>
                <w:p w:rsidR="000C33E7" w:rsidRDefault="00DF0ED6">
                  <w:pPr>
                    <w:widowControl w:val="0"/>
                    <w:autoSpaceDE w:val="0"/>
                    <w:autoSpaceDN w:val="0"/>
                    <w:spacing w:before="102"/>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Uniformes</w:t>
                  </w:r>
                </w:p>
              </w:tc>
              <w:tc>
                <w:tcPr>
                  <w:tcW w:w="156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780" w:type="dxa"/>
                </w:tcPr>
                <w:p w:rsidR="000C33E7" w:rsidRDefault="00DF0ED6">
                  <w:pPr>
                    <w:widowControl w:val="0"/>
                    <w:autoSpaceDE w:val="0"/>
                    <w:autoSpaceDN w:val="0"/>
                    <w:spacing w:before="104"/>
                    <w:ind w:left="335"/>
                    <w:jc w:val="left"/>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4938" w:type="dxa"/>
                </w:tcPr>
                <w:p w:rsidR="000C33E7" w:rsidRDefault="00DF0ED6">
                  <w:pPr>
                    <w:widowControl w:val="0"/>
                    <w:autoSpaceDE w:val="0"/>
                    <w:autoSpaceDN w:val="0"/>
                    <w:spacing w:before="104"/>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Materiais</w:t>
                  </w:r>
                </w:p>
              </w:tc>
              <w:tc>
                <w:tcPr>
                  <w:tcW w:w="156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780" w:type="dxa"/>
                </w:tcPr>
                <w:p w:rsidR="000C33E7" w:rsidRDefault="00DF0ED6">
                  <w:pPr>
                    <w:widowControl w:val="0"/>
                    <w:autoSpaceDE w:val="0"/>
                    <w:autoSpaceDN w:val="0"/>
                    <w:spacing w:before="102"/>
                    <w:ind w:left="330"/>
                    <w:jc w:val="left"/>
                    <w:rPr>
                      <w:rFonts w:ascii="Arial MT" w:eastAsia="Arial MT" w:hAnsi="Arial MT" w:cs="Arial MT"/>
                      <w:sz w:val="17"/>
                      <w:szCs w:val="22"/>
                      <w:lang w:val="pt-PT"/>
                    </w:rPr>
                  </w:pPr>
                  <w:r>
                    <w:rPr>
                      <w:rFonts w:ascii="Arial MT" w:eastAsia="Arial MT" w:hAnsi="Arial MT" w:cs="Arial MT"/>
                      <w:color w:val="373535"/>
                      <w:sz w:val="17"/>
                      <w:szCs w:val="22"/>
                      <w:lang w:val="pt-PT"/>
                    </w:rPr>
                    <w:t>C</w:t>
                  </w:r>
                </w:p>
              </w:tc>
              <w:tc>
                <w:tcPr>
                  <w:tcW w:w="4938" w:type="dxa"/>
                </w:tcPr>
                <w:p w:rsidR="000C33E7" w:rsidRDefault="00DF0ED6">
                  <w:pPr>
                    <w:widowControl w:val="0"/>
                    <w:autoSpaceDE w:val="0"/>
                    <w:autoSpaceDN w:val="0"/>
                    <w:spacing w:before="102"/>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Equipamentos</w:t>
                  </w:r>
                </w:p>
              </w:tc>
              <w:tc>
                <w:tcPr>
                  <w:tcW w:w="156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780" w:type="dxa"/>
                </w:tcPr>
                <w:p w:rsidR="000C33E7" w:rsidRDefault="00DF0ED6">
                  <w:pPr>
                    <w:widowControl w:val="0"/>
                    <w:autoSpaceDE w:val="0"/>
                    <w:autoSpaceDN w:val="0"/>
                    <w:spacing w:before="102"/>
                    <w:ind w:left="330"/>
                    <w:jc w:val="left"/>
                    <w:rPr>
                      <w:rFonts w:ascii="Arial MT" w:eastAsia="Arial MT" w:hAnsi="Arial MT" w:cs="Arial MT"/>
                      <w:sz w:val="17"/>
                      <w:szCs w:val="22"/>
                      <w:lang w:val="pt-PT"/>
                    </w:rPr>
                  </w:pPr>
                  <w:r>
                    <w:rPr>
                      <w:rFonts w:ascii="Arial MT" w:eastAsia="Arial MT" w:hAnsi="Arial MT" w:cs="Arial MT"/>
                      <w:color w:val="373535"/>
                      <w:sz w:val="17"/>
                      <w:szCs w:val="22"/>
                      <w:lang w:val="pt-PT"/>
                    </w:rPr>
                    <w:t>D</w:t>
                  </w:r>
                </w:p>
              </w:tc>
              <w:tc>
                <w:tcPr>
                  <w:tcW w:w="4938" w:type="dxa"/>
                </w:tcPr>
                <w:p w:rsidR="000C33E7" w:rsidRDefault="00DF0ED6">
                  <w:pPr>
                    <w:widowControl w:val="0"/>
                    <w:autoSpaceDE w:val="0"/>
                    <w:autoSpaceDN w:val="0"/>
                    <w:spacing w:before="102"/>
                    <w:ind w:left="129"/>
                    <w:jc w:val="left"/>
                    <w:rPr>
                      <w:rFonts w:ascii="Arial MT" w:eastAsia="Arial MT" w:hAnsi="Arial MT" w:cs="Arial MT"/>
                      <w:sz w:val="17"/>
                      <w:szCs w:val="22"/>
                      <w:lang w:val="pt-PT"/>
                    </w:rPr>
                  </w:pPr>
                  <w:r>
                    <w:rPr>
                      <w:rFonts w:ascii="Arial MT" w:eastAsia="Arial MT" w:hAnsi="Arial MT" w:cs="Arial MT"/>
                      <w:color w:val="373535"/>
                      <w:sz w:val="17"/>
                      <w:szCs w:val="22"/>
                      <w:lang w:val="pt-PT"/>
                    </w:rPr>
                    <w:t>Outros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(especificar)</w:t>
                  </w:r>
                </w:p>
              </w:tc>
              <w:tc>
                <w:tcPr>
                  <w:tcW w:w="1569"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718" w:type="dxa"/>
                  <w:gridSpan w:val="2"/>
                </w:tcPr>
                <w:p w:rsidR="000C33E7" w:rsidRDefault="00DF0ED6">
                  <w:pPr>
                    <w:widowControl w:val="0"/>
                    <w:autoSpaceDE w:val="0"/>
                    <w:autoSpaceDN w:val="0"/>
                    <w:spacing w:before="102"/>
                    <w:ind w:left="2639" w:right="2621"/>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569"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DF0ED6">
            <w:pPr>
              <w:widowControl w:val="0"/>
              <w:autoSpaceDE w:val="0"/>
              <w:autoSpaceDN w:val="0"/>
              <w:spacing w:before="44"/>
              <w:ind w:left="832"/>
              <w:jc w:val="left"/>
              <w:rPr>
                <w:rFonts w:ascii="Arial MT" w:eastAsia="Arial MT" w:hAnsi="Arial MT" w:cs="Arial MT"/>
                <w:sz w:val="17"/>
                <w:szCs w:val="17"/>
                <w:lang w:val="pt-PT"/>
              </w:rPr>
            </w:pPr>
            <w:r>
              <w:rPr>
                <w:rFonts w:eastAsia="Arial MT" w:hAnsi="Arial MT" w:cs="Arial MT"/>
                <w:b/>
                <w:color w:val="373535"/>
                <w:sz w:val="17"/>
                <w:szCs w:val="17"/>
                <w:lang w:val="pt-PT"/>
              </w:rPr>
              <w:t>Nota:</w:t>
            </w:r>
            <w:r>
              <w:rPr>
                <w:rFonts w:eastAsia="Arial MT" w:hAnsi="Arial MT" w:cs="Arial MT"/>
                <w:b/>
                <w:color w:val="373535"/>
                <w:spacing w:val="-4"/>
                <w:sz w:val="17"/>
                <w:szCs w:val="17"/>
                <w:lang w:val="pt-PT"/>
              </w:rPr>
              <w:t xml:space="preserve"> </w:t>
            </w:r>
            <w:r>
              <w:rPr>
                <w:rFonts w:ascii="Arial MT" w:eastAsia="Arial MT" w:hAnsi="Arial MT" w:cs="Arial MT"/>
                <w:color w:val="373535"/>
                <w:sz w:val="17"/>
                <w:szCs w:val="17"/>
                <w:lang w:val="pt-PT"/>
              </w:rPr>
              <w:t>Valores</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mensais</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por</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empregado.</w:t>
            </w:r>
          </w:p>
          <w:p w:rsidR="000C33E7" w:rsidRDefault="00DF0ED6">
            <w:pPr>
              <w:widowControl w:val="0"/>
              <w:autoSpaceDE w:val="0"/>
              <w:autoSpaceDN w:val="0"/>
              <w:spacing w:before="75"/>
              <w:ind w:left="832"/>
              <w:jc w:val="left"/>
              <w:outlineLvl w:val="1"/>
              <w:rPr>
                <w:rFonts w:eastAsia="Arial"/>
                <w:b/>
                <w:bCs/>
                <w:sz w:val="17"/>
                <w:szCs w:val="17"/>
                <w:lang w:val="pt-PT"/>
              </w:rPr>
            </w:pPr>
            <w:r>
              <w:rPr>
                <w:rFonts w:eastAsia="Arial"/>
                <w:b/>
                <w:bCs/>
                <w:color w:val="373535"/>
                <w:sz w:val="17"/>
                <w:szCs w:val="17"/>
                <w:lang w:val="pt-PT"/>
              </w:rPr>
              <w:t>Módulo</w:t>
            </w:r>
            <w:r>
              <w:rPr>
                <w:rFonts w:eastAsia="Arial"/>
                <w:b/>
                <w:bCs/>
                <w:color w:val="373535"/>
                <w:spacing w:val="-3"/>
                <w:sz w:val="17"/>
                <w:szCs w:val="17"/>
                <w:lang w:val="pt-PT"/>
              </w:rPr>
              <w:t xml:space="preserve"> </w:t>
            </w:r>
            <w:r>
              <w:rPr>
                <w:rFonts w:eastAsia="Arial"/>
                <w:b/>
                <w:bCs/>
                <w:color w:val="373535"/>
                <w:sz w:val="17"/>
                <w:szCs w:val="17"/>
                <w:lang w:val="pt-PT"/>
              </w:rPr>
              <w:t>6</w:t>
            </w:r>
            <w:r>
              <w:rPr>
                <w:rFonts w:eastAsia="Arial"/>
                <w:b/>
                <w:bCs/>
                <w:color w:val="373535"/>
                <w:spacing w:val="-3"/>
                <w:sz w:val="17"/>
                <w:szCs w:val="17"/>
                <w:lang w:val="pt-PT"/>
              </w:rPr>
              <w:t xml:space="preserve"> </w:t>
            </w:r>
            <w:r>
              <w:rPr>
                <w:rFonts w:eastAsia="Arial"/>
                <w:b/>
                <w:bCs/>
                <w:color w:val="373535"/>
                <w:sz w:val="17"/>
                <w:szCs w:val="17"/>
                <w:lang w:val="pt-PT"/>
              </w:rPr>
              <w:t>-</w:t>
            </w:r>
            <w:r>
              <w:rPr>
                <w:rFonts w:eastAsia="Arial"/>
                <w:b/>
                <w:bCs/>
                <w:color w:val="373535"/>
                <w:spacing w:val="-2"/>
                <w:sz w:val="17"/>
                <w:szCs w:val="17"/>
                <w:lang w:val="pt-PT"/>
              </w:rPr>
              <w:t xml:space="preserve"> </w:t>
            </w:r>
            <w:r>
              <w:rPr>
                <w:rFonts w:eastAsia="Arial"/>
                <w:b/>
                <w:bCs/>
                <w:color w:val="373535"/>
                <w:sz w:val="17"/>
                <w:szCs w:val="17"/>
                <w:lang w:val="pt-PT"/>
              </w:rPr>
              <w:t>Custos</w:t>
            </w:r>
            <w:r>
              <w:rPr>
                <w:rFonts w:eastAsia="Arial"/>
                <w:b/>
                <w:bCs/>
                <w:color w:val="373535"/>
                <w:spacing w:val="-2"/>
                <w:sz w:val="17"/>
                <w:szCs w:val="17"/>
                <w:lang w:val="pt-PT"/>
              </w:rPr>
              <w:t xml:space="preserve"> </w:t>
            </w:r>
            <w:r>
              <w:rPr>
                <w:rFonts w:eastAsia="Arial"/>
                <w:b/>
                <w:bCs/>
                <w:color w:val="373535"/>
                <w:sz w:val="17"/>
                <w:szCs w:val="17"/>
                <w:lang w:val="pt-PT"/>
              </w:rPr>
              <w:t>Indiretos,</w:t>
            </w:r>
            <w:r>
              <w:rPr>
                <w:rFonts w:eastAsia="Arial"/>
                <w:b/>
                <w:bCs/>
                <w:color w:val="373535"/>
                <w:spacing w:val="-2"/>
                <w:sz w:val="17"/>
                <w:szCs w:val="17"/>
                <w:lang w:val="pt-PT"/>
              </w:rPr>
              <w:t xml:space="preserve"> </w:t>
            </w:r>
            <w:r>
              <w:rPr>
                <w:rFonts w:eastAsia="Arial"/>
                <w:b/>
                <w:bCs/>
                <w:color w:val="373535"/>
                <w:sz w:val="17"/>
                <w:szCs w:val="17"/>
                <w:lang w:val="pt-PT"/>
              </w:rPr>
              <w:t>Tributos</w:t>
            </w:r>
            <w:r>
              <w:rPr>
                <w:rFonts w:eastAsia="Arial"/>
                <w:b/>
                <w:bCs/>
                <w:color w:val="373535"/>
                <w:spacing w:val="-3"/>
                <w:sz w:val="17"/>
                <w:szCs w:val="17"/>
                <w:lang w:val="pt-PT"/>
              </w:rPr>
              <w:t xml:space="preserve"> </w:t>
            </w:r>
            <w:r>
              <w:rPr>
                <w:rFonts w:eastAsia="Arial"/>
                <w:b/>
                <w:bCs/>
                <w:color w:val="373535"/>
                <w:sz w:val="17"/>
                <w:szCs w:val="17"/>
                <w:lang w:val="pt-PT"/>
              </w:rPr>
              <w:t>e</w:t>
            </w:r>
            <w:r>
              <w:rPr>
                <w:rFonts w:eastAsia="Arial"/>
                <w:b/>
                <w:bCs/>
                <w:color w:val="373535"/>
                <w:spacing w:val="-3"/>
                <w:sz w:val="17"/>
                <w:szCs w:val="17"/>
                <w:lang w:val="pt-PT"/>
              </w:rPr>
              <w:t xml:space="preserve"> </w:t>
            </w:r>
            <w:r>
              <w:rPr>
                <w:rFonts w:eastAsia="Arial"/>
                <w:b/>
                <w:bCs/>
                <w:color w:val="373535"/>
                <w:sz w:val="17"/>
                <w:szCs w:val="17"/>
                <w:lang w:val="pt-PT"/>
              </w:rPr>
              <w:t>Lucro</w:t>
            </w:r>
          </w:p>
          <w:p w:rsidR="000C33E7" w:rsidRDefault="000C33E7">
            <w:pPr>
              <w:widowControl w:val="0"/>
              <w:autoSpaceDE w:val="0"/>
              <w:autoSpaceDN w:val="0"/>
              <w:jc w:val="left"/>
              <w:rPr>
                <w:rFonts w:eastAsia="Arial MT" w:hAnsi="Arial MT" w:cs="Arial MT"/>
                <w:b/>
                <w:sz w:val="15"/>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82"/>
              <w:gridCol w:w="3395"/>
              <w:gridCol w:w="1873"/>
              <w:gridCol w:w="1340"/>
            </w:tblGrid>
            <w:tr w:rsidR="000C33E7">
              <w:trPr>
                <w:trHeight w:val="532"/>
              </w:trPr>
              <w:tc>
                <w:tcPr>
                  <w:tcW w:w="682" w:type="dxa"/>
                </w:tcPr>
                <w:p w:rsidR="000C33E7" w:rsidRDefault="00DF0ED6">
                  <w:pPr>
                    <w:widowControl w:val="0"/>
                    <w:autoSpaceDE w:val="0"/>
                    <w:autoSpaceDN w:val="0"/>
                    <w:spacing w:before="104"/>
                    <w:ind w:left="12"/>
                    <w:jc w:val="center"/>
                    <w:rPr>
                      <w:rFonts w:eastAsia="Arial MT" w:hAnsi="Arial MT" w:cs="Arial MT"/>
                      <w:b/>
                      <w:sz w:val="17"/>
                      <w:szCs w:val="22"/>
                      <w:lang w:val="pt-PT"/>
                    </w:rPr>
                  </w:pPr>
                  <w:r>
                    <w:rPr>
                      <w:rFonts w:eastAsia="Arial MT" w:hAnsi="Arial MT" w:cs="Arial MT"/>
                      <w:b/>
                      <w:color w:val="373535"/>
                      <w:sz w:val="17"/>
                      <w:szCs w:val="22"/>
                      <w:lang w:val="pt-PT"/>
                    </w:rPr>
                    <w:t>6</w:t>
                  </w:r>
                </w:p>
              </w:tc>
              <w:tc>
                <w:tcPr>
                  <w:tcW w:w="3395" w:type="dxa"/>
                </w:tcPr>
                <w:p w:rsidR="000C33E7" w:rsidRDefault="00DF0ED6">
                  <w:pPr>
                    <w:widowControl w:val="0"/>
                    <w:autoSpaceDE w:val="0"/>
                    <w:autoSpaceDN w:val="0"/>
                    <w:spacing w:before="104"/>
                    <w:ind w:left="313"/>
                    <w:jc w:val="left"/>
                    <w:rPr>
                      <w:rFonts w:eastAsia="Arial MT" w:hAnsi="Arial MT" w:cs="Arial MT"/>
                      <w:b/>
                      <w:sz w:val="17"/>
                      <w:szCs w:val="22"/>
                      <w:lang w:val="pt-PT"/>
                    </w:rPr>
                  </w:pPr>
                  <w:r>
                    <w:rPr>
                      <w:rFonts w:eastAsia="Arial MT" w:hAnsi="Arial MT" w:cs="Arial MT"/>
                      <w:b/>
                      <w:color w:val="373535"/>
                      <w:sz w:val="17"/>
                      <w:szCs w:val="22"/>
                      <w:lang w:val="pt-PT"/>
                    </w:rPr>
                    <w:t>Custos</w:t>
                  </w:r>
                  <w:r>
                    <w:rPr>
                      <w:rFonts w:eastAsia="Arial MT" w:hAnsi="Arial MT" w:cs="Arial MT"/>
                      <w:b/>
                      <w:color w:val="373535"/>
                      <w:spacing w:val="-4"/>
                      <w:sz w:val="17"/>
                      <w:szCs w:val="22"/>
                      <w:lang w:val="pt-PT"/>
                    </w:rPr>
                    <w:t xml:space="preserve"> </w:t>
                  </w:r>
                  <w:r>
                    <w:rPr>
                      <w:rFonts w:eastAsia="Arial MT" w:hAnsi="Arial MT" w:cs="Arial MT"/>
                      <w:b/>
                      <w:color w:val="373535"/>
                      <w:sz w:val="17"/>
                      <w:szCs w:val="22"/>
                      <w:lang w:val="pt-PT"/>
                    </w:rPr>
                    <w:t>Indiretos,</w:t>
                  </w:r>
                  <w:r>
                    <w:rPr>
                      <w:rFonts w:eastAsia="Arial MT" w:hAnsi="Arial MT" w:cs="Arial MT"/>
                      <w:b/>
                      <w:color w:val="373535"/>
                      <w:spacing w:val="-1"/>
                      <w:sz w:val="17"/>
                      <w:szCs w:val="22"/>
                      <w:lang w:val="pt-PT"/>
                    </w:rPr>
                    <w:t xml:space="preserve"> </w:t>
                  </w:r>
                  <w:r>
                    <w:rPr>
                      <w:rFonts w:eastAsia="Arial MT" w:hAnsi="Arial MT" w:cs="Arial MT"/>
                      <w:b/>
                      <w:color w:val="373535"/>
                      <w:sz w:val="17"/>
                      <w:szCs w:val="22"/>
                      <w:lang w:val="pt-PT"/>
                    </w:rPr>
                    <w:t>Tributos</w:t>
                  </w:r>
                  <w:r>
                    <w:rPr>
                      <w:rFonts w:eastAsia="Arial MT" w:hAnsi="Arial MT" w:cs="Arial MT"/>
                      <w:b/>
                      <w:color w:val="373535"/>
                      <w:spacing w:val="-4"/>
                      <w:sz w:val="17"/>
                      <w:szCs w:val="22"/>
                      <w:lang w:val="pt-PT"/>
                    </w:rPr>
                    <w:t xml:space="preserve"> </w:t>
                  </w:r>
                  <w:r>
                    <w:rPr>
                      <w:rFonts w:eastAsia="Arial MT" w:hAnsi="Arial MT" w:cs="Arial MT"/>
                      <w:b/>
                      <w:color w:val="373535"/>
                      <w:sz w:val="17"/>
                      <w:szCs w:val="22"/>
                      <w:lang w:val="pt-PT"/>
                    </w:rPr>
                    <w:t>e</w:t>
                  </w:r>
                  <w:r>
                    <w:rPr>
                      <w:rFonts w:eastAsia="Arial MT" w:hAnsi="Arial MT" w:cs="Arial MT"/>
                      <w:b/>
                      <w:color w:val="373535"/>
                      <w:spacing w:val="-3"/>
                      <w:sz w:val="17"/>
                      <w:szCs w:val="22"/>
                      <w:lang w:val="pt-PT"/>
                    </w:rPr>
                    <w:t xml:space="preserve"> </w:t>
                  </w:r>
                  <w:r>
                    <w:rPr>
                      <w:rFonts w:eastAsia="Arial MT" w:hAnsi="Arial MT" w:cs="Arial MT"/>
                      <w:b/>
                      <w:color w:val="373535"/>
                      <w:sz w:val="17"/>
                      <w:szCs w:val="22"/>
                      <w:lang w:val="pt-PT"/>
                    </w:rPr>
                    <w:t>Lucro</w:t>
                  </w:r>
                </w:p>
              </w:tc>
              <w:tc>
                <w:tcPr>
                  <w:tcW w:w="1873" w:type="dxa"/>
                </w:tcPr>
                <w:p w:rsidR="000C33E7" w:rsidRDefault="00DF0ED6">
                  <w:pPr>
                    <w:widowControl w:val="0"/>
                    <w:autoSpaceDE w:val="0"/>
                    <w:autoSpaceDN w:val="0"/>
                    <w:spacing w:before="104"/>
                    <w:ind w:left="346"/>
                    <w:jc w:val="left"/>
                    <w:rPr>
                      <w:rFonts w:eastAsia="Arial MT" w:hAnsi="Arial MT" w:cs="Arial MT"/>
                      <w:b/>
                      <w:sz w:val="17"/>
                      <w:szCs w:val="22"/>
                      <w:lang w:val="pt-PT"/>
                    </w:rPr>
                  </w:pPr>
                  <w:r>
                    <w:rPr>
                      <w:rFonts w:eastAsia="Arial MT" w:hAnsi="Arial MT" w:cs="Arial MT"/>
                      <w:b/>
                      <w:color w:val="373535"/>
                      <w:sz w:val="17"/>
                      <w:szCs w:val="22"/>
                      <w:lang w:val="pt-PT"/>
                    </w:rPr>
                    <w:t>Percentual</w:t>
                  </w:r>
                  <w:r>
                    <w:rPr>
                      <w:rFonts w:eastAsia="Arial MT" w:hAnsi="Arial MT" w:cs="Arial MT"/>
                      <w:b/>
                      <w:color w:val="373535"/>
                      <w:spacing w:val="-5"/>
                      <w:sz w:val="17"/>
                      <w:szCs w:val="22"/>
                      <w:lang w:val="pt-PT"/>
                    </w:rPr>
                    <w:t xml:space="preserve"> </w:t>
                  </w:r>
                  <w:r>
                    <w:rPr>
                      <w:rFonts w:eastAsia="Arial MT" w:hAnsi="Arial MT" w:cs="Arial MT"/>
                      <w:b/>
                      <w:color w:val="373535"/>
                      <w:sz w:val="17"/>
                      <w:szCs w:val="22"/>
                      <w:lang w:val="pt-PT"/>
                    </w:rPr>
                    <w:t>(%)</w:t>
                  </w:r>
                </w:p>
              </w:tc>
              <w:tc>
                <w:tcPr>
                  <w:tcW w:w="1340" w:type="dxa"/>
                </w:tcPr>
                <w:p w:rsidR="000C33E7" w:rsidRDefault="00DF0ED6">
                  <w:pPr>
                    <w:widowControl w:val="0"/>
                    <w:autoSpaceDE w:val="0"/>
                    <w:autoSpaceDN w:val="0"/>
                    <w:spacing w:before="104"/>
                    <w:ind w:left="274"/>
                    <w:jc w:val="left"/>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(R$)</w:t>
                  </w:r>
                </w:p>
              </w:tc>
            </w:tr>
            <w:tr w:rsidR="000C33E7">
              <w:trPr>
                <w:trHeight w:val="532"/>
              </w:trPr>
              <w:tc>
                <w:tcPr>
                  <w:tcW w:w="682"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A</w:t>
                  </w:r>
                </w:p>
              </w:tc>
              <w:tc>
                <w:tcPr>
                  <w:tcW w:w="3395"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Custos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Indiretos</w:t>
                  </w:r>
                </w:p>
              </w:tc>
              <w:tc>
                <w:tcPr>
                  <w:tcW w:w="1873"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34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82" w:type="dxa"/>
                </w:tcPr>
                <w:p w:rsidR="000C33E7" w:rsidRDefault="00DF0ED6">
                  <w:pPr>
                    <w:widowControl w:val="0"/>
                    <w:autoSpaceDE w:val="0"/>
                    <w:autoSpaceDN w:val="0"/>
                    <w:spacing w:before="102"/>
                    <w:ind w:left="17"/>
                    <w:jc w:val="center"/>
                    <w:rPr>
                      <w:rFonts w:ascii="Arial MT" w:eastAsia="Arial MT" w:hAnsi="Arial MT" w:cs="Arial MT"/>
                      <w:sz w:val="17"/>
                      <w:szCs w:val="22"/>
                      <w:lang w:val="pt-PT"/>
                    </w:rPr>
                  </w:pPr>
                  <w:r>
                    <w:rPr>
                      <w:rFonts w:ascii="Arial MT" w:eastAsia="Arial MT" w:hAnsi="Arial MT" w:cs="Arial MT"/>
                      <w:color w:val="373535"/>
                      <w:sz w:val="17"/>
                      <w:szCs w:val="22"/>
                      <w:lang w:val="pt-PT"/>
                    </w:rPr>
                    <w:t>B</w:t>
                  </w:r>
                </w:p>
              </w:tc>
              <w:tc>
                <w:tcPr>
                  <w:tcW w:w="3395"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Lucro</w:t>
                  </w:r>
                </w:p>
              </w:tc>
              <w:tc>
                <w:tcPr>
                  <w:tcW w:w="1873"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34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82" w:type="dxa"/>
                </w:tcPr>
                <w:p w:rsidR="000C33E7" w:rsidRDefault="00DF0ED6">
                  <w:pPr>
                    <w:widowControl w:val="0"/>
                    <w:autoSpaceDE w:val="0"/>
                    <w:autoSpaceDN w:val="0"/>
                    <w:spacing w:before="102"/>
                    <w:ind w:left="12"/>
                    <w:jc w:val="center"/>
                    <w:rPr>
                      <w:rFonts w:ascii="Arial MT" w:eastAsia="Arial MT" w:hAnsi="Arial MT" w:cs="Arial MT"/>
                      <w:sz w:val="17"/>
                      <w:szCs w:val="22"/>
                      <w:lang w:val="pt-PT"/>
                    </w:rPr>
                  </w:pPr>
                  <w:r>
                    <w:rPr>
                      <w:rFonts w:ascii="Arial MT" w:eastAsia="Arial MT" w:hAnsi="Arial MT" w:cs="Arial MT"/>
                      <w:color w:val="373535"/>
                      <w:sz w:val="17"/>
                      <w:szCs w:val="22"/>
                      <w:lang w:val="pt-PT"/>
                    </w:rPr>
                    <w:t>C</w:t>
                  </w:r>
                </w:p>
              </w:tc>
              <w:tc>
                <w:tcPr>
                  <w:tcW w:w="3395"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Tributos</w:t>
                  </w:r>
                </w:p>
              </w:tc>
              <w:tc>
                <w:tcPr>
                  <w:tcW w:w="1873"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34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82"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3395"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C.1.</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Tributos</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Federais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(especificar)</w:t>
                  </w:r>
                </w:p>
              </w:tc>
              <w:tc>
                <w:tcPr>
                  <w:tcW w:w="1873"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34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0"/>
              </w:trPr>
              <w:tc>
                <w:tcPr>
                  <w:tcW w:w="682"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3395" w:type="dxa"/>
                </w:tcPr>
                <w:p w:rsidR="000C33E7" w:rsidRDefault="00DF0ED6">
                  <w:pPr>
                    <w:widowControl w:val="0"/>
                    <w:autoSpaceDE w:val="0"/>
                    <w:autoSpaceDN w:val="0"/>
                    <w:spacing w:before="102"/>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C.2.</w:t>
                  </w:r>
                  <w:r>
                    <w:rPr>
                      <w:rFonts w:ascii="Arial MT" w:eastAsia="Arial MT" w:hAnsi="Arial MT" w:cs="Arial MT"/>
                      <w:color w:val="373535"/>
                      <w:spacing w:val="-5"/>
                      <w:sz w:val="17"/>
                      <w:szCs w:val="22"/>
                      <w:lang w:val="pt-PT"/>
                    </w:rPr>
                    <w:t xml:space="preserve"> </w:t>
                  </w:r>
                  <w:r>
                    <w:rPr>
                      <w:rFonts w:ascii="Arial MT" w:eastAsia="Arial MT" w:hAnsi="Arial MT" w:cs="Arial MT"/>
                      <w:color w:val="373535"/>
                      <w:sz w:val="17"/>
                      <w:szCs w:val="22"/>
                      <w:lang w:val="pt-PT"/>
                    </w:rPr>
                    <w:t>Tributos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Estaduais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(especificar)</w:t>
                  </w:r>
                </w:p>
              </w:tc>
              <w:tc>
                <w:tcPr>
                  <w:tcW w:w="1873"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34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82"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3395" w:type="dxa"/>
                </w:tcPr>
                <w:p w:rsidR="000C33E7" w:rsidRDefault="00DF0ED6">
                  <w:pPr>
                    <w:widowControl w:val="0"/>
                    <w:autoSpaceDE w:val="0"/>
                    <w:autoSpaceDN w:val="0"/>
                    <w:spacing w:before="104"/>
                    <w:ind w:left="131"/>
                    <w:jc w:val="left"/>
                    <w:rPr>
                      <w:rFonts w:ascii="Arial MT" w:eastAsia="Arial MT" w:hAnsi="Arial MT" w:cs="Arial MT"/>
                      <w:sz w:val="17"/>
                      <w:szCs w:val="22"/>
                      <w:lang w:val="pt-PT"/>
                    </w:rPr>
                  </w:pPr>
                  <w:r>
                    <w:rPr>
                      <w:rFonts w:ascii="Arial MT" w:eastAsia="Arial MT" w:hAnsi="Arial MT" w:cs="Arial MT"/>
                      <w:color w:val="373535"/>
                      <w:sz w:val="17"/>
                      <w:szCs w:val="22"/>
                      <w:lang w:val="pt-PT"/>
                    </w:rPr>
                    <w:t>C.3.</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Tributos</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Municipais</w:t>
                  </w:r>
                  <w:r>
                    <w:rPr>
                      <w:rFonts w:ascii="Arial MT" w:eastAsia="Arial MT" w:hAnsi="Arial MT" w:cs="Arial MT"/>
                      <w:color w:val="373535"/>
                      <w:spacing w:val="-6"/>
                      <w:sz w:val="17"/>
                      <w:szCs w:val="22"/>
                      <w:lang w:val="pt-PT"/>
                    </w:rPr>
                    <w:t xml:space="preserve"> </w:t>
                  </w:r>
                  <w:r>
                    <w:rPr>
                      <w:rFonts w:ascii="Arial MT" w:eastAsia="Arial MT" w:hAnsi="Arial MT" w:cs="Arial MT"/>
                      <w:color w:val="373535"/>
                      <w:sz w:val="17"/>
                      <w:szCs w:val="22"/>
                      <w:lang w:val="pt-PT"/>
                    </w:rPr>
                    <w:t>(especificar)</w:t>
                  </w:r>
                </w:p>
              </w:tc>
              <w:tc>
                <w:tcPr>
                  <w:tcW w:w="1873"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340"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3"/>
              </w:trPr>
              <w:tc>
                <w:tcPr>
                  <w:tcW w:w="4077" w:type="dxa"/>
                  <w:gridSpan w:val="2"/>
                </w:tcPr>
                <w:p w:rsidR="000C33E7" w:rsidRDefault="00DF0ED6">
                  <w:pPr>
                    <w:widowControl w:val="0"/>
                    <w:autoSpaceDE w:val="0"/>
                    <w:autoSpaceDN w:val="0"/>
                    <w:spacing w:before="102"/>
                    <w:ind w:left="1818" w:right="1801"/>
                    <w:jc w:val="center"/>
                    <w:rPr>
                      <w:rFonts w:eastAsia="Arial MT" w:hAnsi="Arial MT" w:cs="Arial MT"/>
                      <w:b/>
                      <w:sz w:val="17"/>
                      <w:szCs w:val="22"/>
                      <w:lang w:val="pt-PT"/>
                    </w:rPr>
                  </w:pPr>
                  <w:r>
                    <w:rPr>
                      <w:rFonts w:eastAsia="Arial MT" w:hAnsi="Arial MT" w:cs="Arial MT"/>
                      <w:b/>
                      <w:color w:val="373535"/>
                      <w:sz w:val="17"/>
                      <w:szCs w:val="22"/>
                      <w:lang w:val="pt-PT"/>
                    </w:rPr>
                    <w:t>Total</w:t>
                  </w:r>
                </w:p>
              </w:tc>
              <w:tc>
                <w:tcPr>
                  <w:tcW w:w="1873"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1340"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DF0ED6">
            <w:pPr>
              <w:widowControl w:val="0"/>
              <w:autoSpaceDE w:val="0"/>
              <w:autoSpaceDN w:val="0"/>
              <w:spacing w:before="44"/>
              <w:ind w:left="832"/>
              <w:jc w:val="left"/>
              <w:rPr>
                <w:rFonts w:ascii="Arial MT" w:eastAsia="Arial MT" w:hAnsi="Arial MT" w:cs="Arial MT"/>
                <w:sz w:val="17"/>
                <w:szCs w:val="17"/>
                <w:lang w:val="pt-PT"/>
              </w:rPr>
            </w:pPr>
            <w:r>
              <w:rPr>
                <w:rFonts w:eastAsia="Arial MT" w:hAnsi="Arial MT" w:cs="Arial MT"/>
                <w:b/>
                <w:color w:val="373535"/>
                <w:sz w:val="17"/>
                <w:szCs w:val="17"/>
                <w:lang w:val="pt-PT"/>
              </w:rPr>
              <w:t>Nota</w:t>
            </w:r>
            <w:r>
              <w:rPr>
                <w:rFonts w:eastAsia="Arial MT" w:hAnsi="Arial MT" w:cs="Arial MT"/>
                <w:b/>
                <w:color w:val="373535"/>
                <w:spacing w:val="-5"/>
                <w:sz w:val="17"/>
                <w:szCs w:val="17"/>
                <w:lang w:val="pt-PT"/>
              </w:rPr>
              <w:t xml:space="preserve"> </w:t>
            </w:r>
            <w:r>
              <w:rPr>
                <w:rFonts w:eastAsia="Arial MT" w:hAnsi="Arial MT" w:cs="Arial MT"/>
                <w:b/>
                <w:color w:val="373535"/>
                <w:sz w:val="17"/>
                <w:szCs w:val="17"/>
                <w:lang w:val="pt-PT"/>
              </w:rPr>
              <w:t>1:</w:t>
            </w:r>
            <w:r>
              <w:rPr>
                <w:rFonts w:eastAsia="Arial MT" w:hAnsi="Arial MT" w:cs="Arial MT"/>
                <w:b/>
                <w:color w:val="373535"/>
                <w:spacing w:val="-3"/>
                <w:sz w:val="17"/>
                <w:szCs w:val="17"/>
                <w:lang w:val="pt-PT"/>
              </w:rPr>
              <w:t xml:space="preserve"> </w:t>
            </w:r>
            <w:r>
              <w:rPr>
                <w:rFonts w:ascii="Arial MT" w:eastAsia="Arial MT" w:hAnsi="Arial MT" w:cs="Arial MT"/>
                <w:color w:val="373535"/>
                <w:sz w:val="17"/>
                <w:szCs w:val="17"/>
                <w:lang w:val="pt-PT"/>
              </w:rPr>
              <w:t>Custos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Indiretos,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Tributos</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e</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Lucro</w:t>
            </w:r>
            <w:r>
              <w:rPr>
                <w:rFonts w:ascii="Arial MT" w:eastAsia="Arial MT" w:hAnsi="Arial MT" w:cs="Arial MT"/>
                <w:color w:val="373535"/>
                <w:spacing w:val="-5"/>
                <w:sz w:val="17"/>
                <w:szCs w:val="17"/>
                <w:lang w:val="pt-PT"/>
              </w:rPr>
              <w:t xml:space="preserve"> </w:t>
            </w:r>
            <w:r>
              <w:rPr>
                <w:rFonts w:ascii="Arial MT" w:eastAsia="Arial MT" w:hAnsi="Arial MT" w:cs="Arial MT"/>
                <w:color w:val="373535"/>
                <w:sz w:val="17"/>
                <w:szCs w:val="17"/>
                <w:lang w:val="pt-PT"/>
              </w:rPr>
              <w:t>por</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empregado.</w:t>
            </w:r>
          </w:p>
          <w:p w:rsidR="000C33E7" w:rsidRDefault="000C33E7">
            <w:pPr>
              <w:widowControl w:val="0"/>
              <w:autoSpaceDE w:val="0"/>
              <w:autoSpaceDN w:val="0"/>
              <w:spacing w:before="10"/>
              <w:jc w:val="left"/>
              <w:rPr>
                <w:rFonts w:ascii="Arial MT" w:eastAsia="Arial MT" w:hAnsi="Arial MT" w:cs="Arial MT"/>
                <w:sz w:val="18"/>
                <w:szCs w:val="17"/>
                <w:lang w:val="pt-PT"/>
              </w:rPr>
            </w:pPr>
          </w:p>
          <w:p w:rsidR="000C33E7" w:rsidRDefault="00DF0ED6">
            <w:pPr>
              <w:widowControl w:val="0"/>
              <w:autoSpaceDE w:val="0"/>
              <w:autoSpaceDN w:val="0"/>
              <w:spacing w:before="1"/>
              <w:ind w:left="832"/>
              <w:jc w:val="left"/>
              <w:rPr>
                <w:rFonts w:ascii="Arial MT" w:eastAsia="Arial MT" w:hAnsi="Arial MT" w:cs="Arial MT"/>
                <w:sz w:val="17"/>
                <w:szCs w:val="17"/>
                <w:lang w:val="pt-PT"/>
              </w:rPr>
            </w:pPr>
            <w:r>
              <w:rPr>
                <w:rFonts w:eastAsia="Arial MT" w:cs="Arial MT"/>
                <w:b/>
                <w:color w:val="373535"/>
                <w:sz w:val="17"/>
                <w:szCs w:val="17"/>
                <w:lang w:val="pt-PT"/>
              </w:rPr>
              <w:t>Nota</w:t>
            </w:r>
            <w:r>
              <w:rPr>
                <w:rFonts w:eastAsia="Arial MT" w:cs="Arial MT"/>
                <w:b/>
                <w:color w:val="373535"/>
                <w:spacing w:val="-4"/>
                <w:sz w:val="17"/>
                <w:szCs w:val="17"/>
                <w:lang w:val="pt-PT"/>
              </w:rPr>
              <w:t xml:space="preserve"> </w:t>
            </w:r>
            <w:r>
              <w:rPr>
                <w:rFonts w:eastAsia="Arial MT" w:cs="Arial MT"/>
                <w:b/>
                <w:color w:val="373535"/>
                <w:sz w:val="17"/>
                <w:szCs w:val="17"/>
                <w:lang w:val="pt-PT"/>
              </w:rPr>
              <w:t>2:</w:t>
            </w:r>
            <w:r>
              <w:rPr>
                <w:rFonts w:eastAsia="Arial MT" w:cs="Arial MT"/>
                <w:b/>
                <w:color w:val="373535"/>
                <w:spacing w:val="-2"/>
                <w:sz w:val="17"/>
                <w:szCs w:val="17"/>
                <w:lang w:val="pt-PT"/>
              </w:rPr>
              <w:t xml:space="preserve"> </w:t>
            </w:r>
            <w:r>
              <w:rPr>
                <w:rFonts w:ascii="Arial MT" w:eastAsia="Arial MT" w:hAnsi="Arial MT" w:cs="Arial MT"/>
                <w:color w:val="373535"/>
                <w:sz w:val="17"/>
                <w:szCs w:val="17"/>
                <w:lang w:val="pt-PT"/>
              </w:rPr>
              <w:t>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valor</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referente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a</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tributos</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é</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obtido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aplicando-se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percentual</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sobre</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o</w:t>
            </w:r>
            <w:r>
              <w:rPr>
                <w:rFonts w:ascii="Arial MT" w:eastAsia="Arial MT" w:hAnsi="Arial MT" w:cs="Arial MT"/>
                <w:color w:val="373535"/>
                <w:spacing w:val="-3"/>
                <w:sz w:val="17"/>
                <w:szCs w:val="17"/>
                <w:lang w:val="pt-PT"/>
              </w:rPr>
              <w:t xml:space="preserve"> </w:t>
            </w:r>
            <w:r>
              <w:rPr>
                <w:rFonts w:ascii="Arial MT" w:eastAsia="Arial MT" w:hAnsi="Arial MT" w:cs="Arial MT"/>
                <w:color w:val="373535"/>
                <w:sz w:val="17"/>
                <w:szCs w:val="17"/>
                <w:lang w:val="pt-PT"/>
              </w:rPr>
              <w:t>valor</w:t>
            </w:r>
            <w:r>
              <w:rPr>
                <w:rFonts w:ascii="Arial MT" w:eastAsia="Arial MT" w:hAnsi="Arial MT" w:cs="Arial MT"/>
                <w:color w:val="373535"/>
                <w:spacing w:val="-2"/>
                <w:sz w:val="17"/>
                <w:szCs w:val="17"/>
                <w:lang w:val="pt-PT"/>
              </w:rPr>
              <w:t xml:space="preserve"> </w:t>
            </w:r>
            <w:r>
              <w:rPr>
                <w:rFonts w:ascii="Arial MT" w:eastAsia="Arial MT" w:hAnsi="Arial MT" w:cs="Arial MT"/>
                <w:color w:val="373535"/>
                <w:sz w:val="17"/>
                <w:szCs w:val="17"/>
                <w:lang w:val="pt-PT"/>
              </w:rPr>
              <w:t>do</w:t>
            </w:r>
            <w:r>
              <w:rPr>
                <w:rFonts w:ascii="Arial MT" w:eastAsia="Arial MT" w:hAnsi="Arial MT" w:cs="Arial MT"/>
                <w:color w:val="373535"/>
                <w:spacing w:val="-4"/>
                <w:sz w:val="17"/>
                <w:szCs w:val="17"/>
                <w:lang w:val="pt-PT"/>
              </w:rPr>
              <w:t xml:space="preserve"> </w:t>
            </w:r>
            <w:r>
              <w:rPr>
                <w:rFonts w:ascii="Arial MT" w:eastAsia="Arial MT" w:hAnsi="Arial MT" w:cs="Arial MT"/>
                <w:color w:val="373535"/>
                <w:sz w:val="17"/>
                <w:szCs w:val="17"/>
                <w:lang w:val="pt-PT"/>
              </w:rPr>
              <w:t>faturamento.</w:t>
            </w:r>
          </w:p>
          <w:p w:rsidR="000C33E7" w:rsidRDefault="000C33E7">
            <w:pPr>
              <w:widowControl w:val="0"/>
              <w:autoSpaceDE w:val="0"/>
              <w:autoSpaceDN w:val="0"/>
              <w:jc w:val="left"/>
              <w:rPr>
                <w:rFonts w:ascii="Arial MT" w:eastAsia="Arial MT" w:hAnsi="Arial MT" w:cs="Arial MT"/>
                <w:sz w:val="18"/>
                <w:szCs w:val="17"/>
                <w:lang w:val="pt-PT"/>
              </w:rPr>
            </w:pPr>
          </w:p>
          <w:p w:rsidR="000C33E7" w:rsidRDefault="000C33E7">
            <w:pPr>
              <w:widowControl w:val="0"/>
              <w:autoSpaceDE w:val="0"/>
              <w:autoSpaceDN w:val="0"/>
              <w:jc w:val="left"/>
              <w:rPr>
                <w:rFonts w:ascii="Arial MT" w:eastAsia="Arial MT" w:hAnsi="Arial MT" w:cs="Arial MT"/>
                <w:sz w:val="18"/>
                <w:szCs w:val="17"/>
                <w:lang w:val="pt-PT"/>
              </w:rPr>
            </w:pPr>
          </w:p>
          <w:p w:rsidR="000C33E7" w:rsidRDefault="000C33E7">
            <w:pPr>
              <w:widowControl w:val="0"/>
              <w:autoSpaceDE w:val="0"/>
              <w:autoSpaceDN w:val="0"/>
              <w:jc w:val="left"/>
              <w:rPr>
                <w:rFonts w:ascii="Arial MT" w:eastAsia="Arial MT" w:hAnsi="Arial MT" w:cs="Arial MT"/>
                <w:sz w:val="18"/>
                <w:szCs w:val="17"/>
                <w:lang w:val="pt-PT"/>
              </w:rPr>
            </w:pPr>
          </w:p>
          <w:p w:rsidR="000C33E7" w:rsidRDefault="000C33E7">
            <w:pPr>
              <w:widowControl w:val="0"/>
              <w:autoSpaceDE w:val="0"/>
              <w:autoSpaceDN w:val="0"/>
              <w:jc w:val="left"/>
              <w:rPr>
                <w:rFonts w:ascii="Arial MT" w:eastAsia="Arial MT" w:hAnsi="Arial MT" w:cs="Arial MT"/>
                <w:sz w:val="16"/>
                <w:szCs w:val="17"/>
                <w:lang w:val="pt-PT"/>
              </w:rPr>
            </w:pPr>
          </w:p>
          <w:p w:rsidR="000C33E7" w:rsidRDefault="00DF0ED6">
            <w:pPr>
              <w:widowControl w:val="0"/>
              <w:numPr>
                <w:ilvl w:val="0"/>
                <w:numId w:val="35"/>
              </w:numPr>
              <w:tabs>
                <w:tab w:val="left" w:pos="1022"/>
              </w:tabs>
              <w:autoSpaceDE w:val="0"/>
              <w:autoSpaceDN w:val="0"/>
              <w:outlineLvl w:val="1"/>
              <w:rPr>
                <w:rFonts w:eastAsia="Arial"/>
                <w:b/>
                <w:bCs/>
                <w:sz w:val="17"/>
                <w:szCs w:val="17"/>
                <w:lang w:val="pt-PT"/>
              </w:rPr>
            </w:pPr>
            <w:r>
              <w:rPr>
                <w:rFonts w:eastAsia="Arial"/>
                <w:b/>
                <w:bCs/>
                <w:color w:val="373535"/>
                <w:sz w:val="17"/>
                <w:szCs w:val="17"/>
                <w:lang w:val="pt-PT"/>
              </w:rPr>
              <w:t>QUADRO-RESUMO</w:t>
            </w:r>
            <w:r>
              <w:rPr>
                <w:rFonts w:eastAsia="Arial"/>
                <w:b/>
                <w:bCs/>
                <w:color w:val="373535"/>
                <w:spacing w:val="-4"/>
                <w:sz w:val="17"/>
                <w:szCs w:val="17"/>
                <w:lang w:val="pt-PT"/>
              </w:rPr>
              <w:t xml:space="preserve"> </w:t>
            </w:r>
            <w:r>
              <w:rPr>
                <w:rFonts w:eastAsia="Arial"/>
                <w:b/>
                <w:bCs/>
                <w:color w:val="373535"/>
                <w:sz w:val="17"/>
                <w:szCs w:val="17"/>
                <w:lang w:val="pt-PT"/>
              </w:rPr>
              <w:t>DO</w:t>
            </w:r>
            <w:r>
              <w:rPr>
                <w:rFonts w:eastAsia="Arial"/>
                <w:b/>
                <w:bCs/>
                <w:color w:val="373535"/>
                <w:spacing w:val="-3"/>
                <w:sz w:val="17"/>
                <w:szCs w:val="17"/>
                <w:lang w:val="pt-PT"/>
              </w:rPr>
              <w:t xml:space="preserve"> </w:t>
            </w:r>
            <w:r>
              <w:rPr>
                <w:rFonts w:eastAsia="Arial"/>
                <w:b/>
                <w:bCs/>
                <w:color w:val="373535"/>
                <w:sz w:val="17"/>
                <w:szCs w:val="17"/>
                <w:lang w:val="pt-PT"/>
              </w:rPr>
              <w:t>CUSTO</w:t>
            </w:r>
            <w:r>
              <w:rPr>
                <w:rFonts w:eastAsia="Arial"/>
                <w:b/>
                <w:bCs/>
                <w:color w:val="373535"/>
                <w:spacing w:val="-3"/>
                <w:sz w:val="17"/>
                <w:szCs w:val="17"/>
                <w:lang w:val="pt-PT"/>
              </w:rPr>
              <w:t xml:space="preserve"> </w:t>
            </w:r>
            <w:r>
              <w:rPr>
                <w:rFonts w:eastAsia="Arial"/>
                <w:b/>
                <w:bCs/>
                <w:color w:val="373535"/>
                <w:sz w:val="17"/>
                <w:szCs w:val="17"/>
                <w:lang w:val="pt-PT"/>
              </w:rPr>
              <w:t>POR</w:t>
            </w:r>
            <w:r>
              <w:rPr>
                <w:rFonts w:eastAsia="Arial"/>
                <w:b/>
                <w:bCs/>
                <w:color w:val="373535"/>
                <w:spacing w:val="-3"/>
                <w:sz w:val="17"/>
                <w:szCs w:val="17"/>
                <w:lang w:val="pt-PT"/>
              </w:rPr>
              <w:t xml:space="preserve"> </w:t>
            </w:r>
            <w:r>
              <w:rPr>
                <w:rFonts w:eastAsia="Arial"/>
                <w:b/>
                <w:bCs/>
                <w:color w:val="373535"/>
                <w:sz w:val="17"/>
                <w:szCs w:val="17"/>
                <w:lang w:val="pt-PT"/>
              </w:rPr>
              <w:t>EMPREGADO</w:t>
            </w:r>
          </w:p>
          <w:p w:rsidR="000C33E7" w:rsidRDefault="000C33E7">
            <w:pPr>
              <w:widowControl w:val="0"/>
              <w:autoSpaceDE w:val="0"/>
              <w:autoSpaceDN w:val="0"/>
              <w:spacing w:before="3" w:after="1"/>
              <w:jc w:val="left"/>
              <w:rPr>
                <w:rFonts w:eastAsia="Arial MT" w:hAnsi="Arial MT" w:cs="Arial MT"/>
                <w:b/>
                <w:sz w:val="17"/>
                <w:szCs w:val="17"/>
                <w:lang w:val="pt-PT"/>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74"/>
              <w:gridCol w:w="5680"/>
              <w:gridCol w:w="1034"/>
            </w:tblGrid>
            <w:tr w:rsidR="000C33E7">
              <w:trPr>
                <w:trHeight w:val="945"/>
              </w:trPr>
              <w:tc>
                <w:tcPr>
                  <w:tcW w:w="574" w:type="dxa"/>
                </w:tcPr>
                <w:p w:rsidR="000C33E7" w:rsidRDefault="000C33E7">
                  <w:pPr>
                    <w:widowControl w:val="0"/>
                    <w:autoSpaceDE w:val="0"/>
                    <w:autoSpaceDN w:val="0"/>
                    <w:jc w:val="left"/>
                    <w:rPr>
                      <w:rFonts w:ascii="Times New Roman" w:eastAsia="Arial MT" w:hAnsi="Arial MT" w:cs="Arial MT"/>
                      <w:sz w:val="16"/>
                      <w:szCs w:val="22"/>
                      <w:lang w:val="pt-PT"/>
                    </w:rPr>
                  </w:pPr>
                </w:p>
              </w:tc>
              <w:tc>
                <w:tcPr>
                  <w:tcW w:w="5680" w:type="dxa"/>
                </w:tcPr>
                <w:p w:rsidR="000C33E7" w:rsidRDefault="00DF0ED6">
                  <w:pPr>
                    <w:widowControl w:val="0"/>
                    <w:autoSpaceDE w:val="0"/>
                    <w:autoSpaceDN w:val="0"/>
                    <w:spacing w:before="102"/>
                    <w:ind w:left="999" w:right="983"/>
                    <w:jc w:val="center"/>
                    <w:rPr>
                      <w:rFonts w:eastAsia="Arial MT" w:cs="Arial MT"/>
                      <w:b/>
                      <w:sz w:val="17"/>
                      <w:szCs w:val="22"/>
                      <w:lang w:val="pt-PT"/>
                    </w:rPr>
                  </w:pPr>
                  <w:r>
                    <w:rPr>
                      <w:rFonts w:eastAsia="Arial MT" w:cs="Arial MT"/>
                      <w:b/>
                      <w:color w:val="373535"/>
                      <w:sz w:val="17"/>
                      <w:szCs w:val="22"/>
                      <w:lang w:val="pt-PT"/>
                    </w:rPr>
                    <w:t>Mão</w:t>
                  </w:r>
                  <w:r>
                    <w:rPr>
                      <w:rFonts w:eastAsia="Arial MT" w:cs="Arial MT"/>
                      <w:b/>
                      <w:color w:val="373535"/>
                      <w:spacing w:val="-4"/>
                      <w:sz w:val="17"/>
                      <w:szCs w:val="22"/>
                      <w:lang w:val="pt-PT"/>
                    </w:rPr>
                    <w:t xml:space="preserve"> </w:t>
                  </w:r>
                  <w:r>
                    <w:rPr>
                      <w:rFonts w:eastAsia="Arial MT" w:cs="Arial MT"/>
                      <w:b/>
                      <w:color w:val="373535"/>
                      <w:sz w:val="17"/>
                      <w:szCs w:val="22"/>
                      <w:lang w:val="pt-PT"/>
                    </w:rPr>
                    <w:t>de</w:t>
                  </w:r>
                  <w:r>
                    <w:rPr>
                      <w:rFonts w:eastAsia="Arial MT" w:cs="Arial MT"/>
                      <w:b/>
                      <w:color w:val="373535"/>
                      <w:spacing w:val="-3"/>
                      <w:sz w:val="17"/>
                      <w:szCs w:val="22"/>
                      <w:lang w:val="pt-PT"/>
                    </w:rPr>
                    <w:t xml:space="preserve"> </w:t>
                  </w:r>
                  <w:r>
                    <w:rPr>
                      <w:rFonts w:eastAsia="Arial MT" w:cs="Arial MT"/>
                      <w:b/>
                      <w:color w:val="373535"/>
                      <w:sz w:val="17"/>
                      <w:szCs w:val="22"/>
                      <w:lang w:val="pt-PT"/>
                    </w:rPr>
                    <w:t>obra</w:t>
                  </w:r>
                  <w:r>
                    <w:rPr>
                      <w:rFonts w:eastAsia="Arial MT" w:cs="Arial MT"/>
                      <w:b/>
                      <w:color w:val="373535"/>
                      <w:spacing w:val="-3"/>
                      <w:sz w:val="17"/>
                      <w:szCs w:val="22"/>
                      <w:lang w:val="pt-PT"/>
                    </w:rPr>
                    <w:t xml:space="preserve"> </w:t>
                  </w:r>
                  <w:r>
                    <w:rPr>
                      <w:rFonts w:eastAsia="Arial MT" w:cs="Arial MT"/>
                      <w:b/>
                      <w:color w:val="373535"/>
                      <w:sz w:val="17"/>
                      <w:szCs w:val="22"/>
                      <w:lang w:val="pt-PT"/>
                    </w:rPr>
                    <w:t>vinculada</w:t>
                  </w:r>
                  <w:r>
                    <w:rPr>
                      <w:rFonts w:eastAsia="Arial MT" w:cs="Arial MT"/>
                      <w:b/>
                      <w:color w:val="373535"/>
                      <w:spacing w:val="-3"/>
                      <w:sz w:val="17"/>
                      <w:szCs w:val="22"/>
                      <w:lang w:val="pt-PT"/>
                    </w:rPr>
                    <w:t xml:space="preserve"> </w:t>
                  </w:r>
                  <w:r>
                    <w:rPr>
                      <w:rFonts w:eastAsia="Arial MT" w:cs="Arial MT"/>
                      <w:b/>
                      <w:color w:val="373535"/>
                      <w:sz w:val="17"/>
                      <w:szCs w:val="22"/>
                      <w:lang w:val="pt-PT"/>
                    </w:rPr>
                    <w:t>à</w:t>
                  </w:r>
                  <w:r>
                    <w:rPr>
                      <w:rFonts w:eastAsia="Arial MT" w:cs="Arial MT"/>
                      <w:b/>
                      <w:color w:val="373535"/>
                      <w:spacing w:val="-3"/>
                      <w:sz w:val="17"/>
                      <w:szCs w:val="22"/>
                      <w:lang w:val="pt-PT"/>
                    </w:rPr>
                    <w:t xml:space="preserve"> </w:t>
                  </w:r>
                  <w:r>
                    <w:rPr>
                      <w:rFonts w:eastAsia="Arial MT" w:cs="Arial MT"/>
                      <w:b/>
                      <w:color w:val="373535"/>
                      <w:sz w:val="17"/>
                      <w:szCs w:val="22"/>
                      <w:lang w:val="pt-PT"/>
                    </w:rPr>
                    <w:t>execução</w:t>
                  </w:r>
                  <w:r>
                    <w:rPr>
                      <w:rFonts w:eastAsia="Arial MT" w:cs="Arial MT"/>
                      <w:b/>
                      <w:color w:val="373535"/>
                      <w:spacing w:val="-3"/>
                      <w:sz w:val="17"/>
                      <w:szCs w:val="22"/>
                      <w:lang w:val="pt-PT"/>
                    </w:rPr>
                    <w:t xml:space="preserve"> </w:t>
                  </w:r>
                  <w:r>
                    <w:rPr>
                      <w:rFonts w:eastAsia="Arial MT" w:cs="Arial MT"/>
                      <w:b/>
                      <w:color w:val="373535"/>
                      <w:sz w:val="17"/>
                      <w:szCs w:val="22"/>
                      <w:lang w:val="pt-PT"/>
                    </w:rPr>
                    <w:t>contratual</w:t>
                  </w:r>
                </w:p>
                <w:p w:rsidR="000C33E7" w:rsidRDefault="000C33E7">
                  <w:pPr>
                    <w:widowControl w:val="0"/>
                    <w:autoSpaceDE w:val="0"/>
                    <w:autoSpaceDN w:val="0"/>
                    <w:spacing w:before="10"/>
                    <w:jc w:val="left"/>
                    <w:rPr>
                      <w:rFonts w:eastAsia="Arial MT" w:hAnsi="Arial MT" w:cs="Arial MT"/>
                      <w:b/>
                      <w:sz w:val="18"/>
                      <w:szCs w:val="22"/>
                      <w:lang w:val="pt-PT"/>
                    </w:rPr>
                  </w:pPr>
                </w:p>
                <w:p w:rsidR="000C33E7" w:rsidRDefault="00DF0ED6">
                  <w:pPr>
                    <w:widowControl w:val="0"/>
                    <w:autoSpaceDE w:val="0"/>
                    <w:autoSpaceDN w:val="0"/>
                    <w:ind w:left="997" w:right="983"/>
                    <w:jc w:val="center"/>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4"/>
                      <w:sz w:val="17"/>
                      <w:szCs w:val="22"/>
                      <w:lang w:val="pt-PT"/>
                    </w:rPr>
                    <w:t xml:space="preserve"> </w:t>
                  </w:r>
                  <w:r>
                    <w:rPr>
                      <w:rFonts w:eastAsia="Arial MT" w:hAnsi="Arial MT" w:cs="Arial MT"/>
                      <w:b/>
                      <w:color w:val="373535"/>
                      <w:sz w:val="17"/>
                      <w:szCs w:val="22"/>
                      <w:lang w:val="pt-PT"/>
                    </w:rPr>
                    <w:t>por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empregado)</w:t>
                  </w:r>
                </w:p>
              </w:tc>
              <w:tc>
                <w:tcPr>
                  <w:tcW w:w="1034" w:type="dxa"/>
                </w:tcPr>
                <w:p w:rsidR="000C33E7" w:rsidRDefault="00DF0ED6">
                  <w:pPr>
                    <w:widowControl w:val="0"/>
                    <w:autoSpaceDE w:val="0"/>
                    <w:autoSpaceDN w:val="0"/>
                    <w:spacing w:before="102" w:line="357" w:lineRule="auto"/>
                    <w:ind w:left="352" w:right="267" w:hanging="41"/>
                    <w:jc w:val="left"/>
                    <w:rPr>
                      <w:rFonts w:eastAsia="Arial MT" w:hAnsi="Arial MT" w:cs="Arial MT"/>
                      <w:b/>
                      <w:sz w:val="17"/>
                      <w:szCs w:val="22"/>
                      <w:lang w:val="pt-PT"/>
                    </w:rPr>
                  </w:pPr>
                  <w:r>
                    <w:rPr>
                      <w:rFonts w:eastAsia="Arial MT" w:hAnsi="Arial MT" w:cs="Arial MT"/>
                      <w:b/>
                      <w:color w:val="373535"/>
                      <w:sz w:val="17"/>
                      <w:szCs w:val="22"/>
                      <w:lang w:val="pt-PT"/>
                    </w:rPr>
                    <w:t>Valor (R$)</w:t>
                  </w:r>
                </w:p>
              </w:tc>
            </w:tr>
            <w:tr w:rsidR="000C33E7">
              <w:trPr>
                <w:trHeight w:val="530"/>
              </w:trPr>
              <w:tc>
                <w:tcPr>
                  <w:tcW w:w="574" w:type="dxa"/>
                </w:tcPr>
                <w:p w:rsidR="000C33E7" w:rsidRDefault="00DF0ED6">
                  <w:pPr>
                    <w:widowControl w:val="0"/>
                    <w:autoSpaceDE w:val="0"/>
                    <w:autoSpaceDN w:val="0"/>
                    <w:spacing w:before="102"/>
                    <w:ind w:left="14"/>
                    <w:jc w:val="center"/>
                    <w:rPr>
                      <w:rFonts w:eastAsia="Arial MT" w:hAnsi="Arial MT" w:cs="Arial MT"/>
                      <w:b/>
                      <w:sz w:val="17"/>
                      <w:szCs w:val="22"/>
                      <w:lang w:val="pt-PT"/>
                    </w:rPr>
                  </w:pPr>
                  <w:r>
                    <w:rPr>
                      <w:rFonts w:eastAsia="Arial MT" w:hAnsi="Arial MT" w:cs="Arial MT"/>
                      <w:b/>
                      <w:color w:val="373535"/>
                      <w:sz w:val="17"/>
                      <w:szCs w:val="22"/>
                      <w:lang w:val="pt-PT"/>
                    </w:rPr>
                    <w:t>A</w:t>
                  </w:r>
                </w:p>
              </w:tc>
              <w:tc>
                <w:tcPr>
                  <w:tcW w:w="5680"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Módulo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1</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Composição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da</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Remuneração</w:t>
                  </w:r>
                </w:p>
              </w:tc>
              <w:tc>
                <w:tcPr>
                  <w:tcW w:w="103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74" w:type="dxa"/>
                </w:tcPr>
                <w:p w:rsidR="000C33E7" w:rsidRDefault="00DF0ED6">
                  <w:pPr>
                    <w:widowControl w:val="0"/>
                    <w:autoSpaceDE w:val="0"/>
                    <w:autoSpaceDN w:val="0"/>
                    <w:spacing w:before="104"/>
                    <w:ind w:left="14"/>
                    <w:jc w:val="center"/>
                    <w:rPr>
                      <w:rFonts w:eastAsia="Arial MT" w:hAnsi="Arial MT" w:cs="Arial MT"/>
                      <w:b/>
                      <w:sz w:val="17"/>
                      <w:szCs w:val="22"/>
                      <w:lang w:val="pt-PT"/>
                    </w:rPr>
                  </w:pPr>
                  <w:r>
                    <w:rPr>
                      <w:rFonts w:eastAsia="Arial MT" w:hAnsi="Arial MT" w:cs="Arial MT"/>
                      <w:b/>
                      <w:color w:val="373535"/>
                      <w:sz w:val="17"/>
                      <w:szCs w:val="22"/>
                      <w:lang w:val="pt-PT"/>
                    </w:rPr>
                    <w:t>B</w:t>
                  </w:r>
                </w:p>
              </w:tc>
              <w:tc>
                <w:tcPr>
                  <w:tcW w:w="5680" w:type="dxa"/>
                </w:tcPr>
                <w:p w:rsidR="000C33E7" w:rsidRDefault="00DF0ED6">
                  <w:pPr>
                    <w:widowControl w:val="0"/>
                    <w:autoSpaceDE w:val="0"/>
                    <w:autoSpaceDN w:val="0"/>
                    <w:spacing w:before="104"/>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Módulo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2</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Encargos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Benefícios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Anuais,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Mensais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Diários</w:t>
                  </w:r>
                </w:p>
              </w:tc>
              <w:tc>
                <w:tcPr>
                  <w:tcW w:w="103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74" w:type="dxa"/>
                </w:tcPr>
                <w:p w:rsidR="000C33E7" w:rsidRDefault="00DF0ED6">
                  <w:pPr>
                    <w:widowControl w:val="0"/>
                    <w:autoSpaceDE w:val="0"/>
                    <w:autoSpaceDN w:val="0"/>
                    <w:spacing w:before="102"/>
                    <w:ind w:left="14"/>
                    <w:jc w:val="center"/>
                    <w:rPr>
                      <w:rFonts w:eastAsia="Arial MT" w:hAnsi="Arial MT" w:cs="Arial MT"/>
                      <w:b/>
                      <w:sz w:val="17"/>
                      <w:szCs w:val="22"/>
                      <w:lang w:val="pt-PT"/>
                    </w:rPr>
                  </w:pPr>
                  <w:r>
                    <w:rPr>
                      <w:rFonts w:eastAsia="Arial MT" w:hAnsi="Arial MT" w:cs="Arial MT"/>
                      <w:b/>
                      <w:color w:val="373535"/>
                      <w:sz w:val="17"/>
                      <w:szCs w:val="22"/>
                      <w:lang w:val="pt-PT"/>
                    </w:rPr>
                    <w:t>C</w:t>
                  </w:r>
                </w:p>
              </w:tc>
              <w:tc>
                <w:tcPr>
                  <w:tcW w:w="5680"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Módulo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3</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Provisão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para</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Rescisão</w:t>
                  </w:r>
                </w:p>
              </w:tc>
              <w:tc>
                <w:tcPr>
                  <w:tcW w:w="103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74" w:type="dxa"/>
                </w:tcPr>
                <w:p w:rsidR="000C33E7" w:rsidRDefault="00DF0ED6">
                  <w:pPr>
                    <w:widowControl w:val="0"/>
                    <w:autoSpaceDE w:val="0"/>
                    <w:autoSpaceDN w:val="0"/>
                    <w:spacing w:before="102"/>
                    <w:ind w:left="14"/>
                    <w:jc w:val="center"/>
                    <w:rPr>
                      <w:rFonts w:eastAsia="Arial MT" w:hAnsi="Arial MT" w:cs="Arial MT"/>
                      <w:b/>
                      <w:sz w:val="17"/>
                      <w:szCs w:val="22"/>
                      <w:lang w:val="pt-PT"/>
                    </w:rPr>
                  </w:pPr>
                  <w:r>
                    <w:rPr>
                      <w:rFonts w:eastAsia="Arial MT" w:hAnsi="Arial MT" w:cs="Arial MT"/>
                      <w:b/>
                      <w:color w:val="373535"/>
                      <w:sz w:val="17"/>
                      <w:szCs w:val="22"/>
                      <w:lang w:val="pt-PT"/>
                    </w:rPr>
                    <w:t>D</w:t>
                  </w:r>
                </w:p>
              </w:tc>
              <w:tc>
                <w:tcPr>
                  <w:tcW w:w="5680"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Módulo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4</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Custo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de</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Reposição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do</w:t>
                  </w:r>
                  <w:r>
                    <w:rPr>
                      <w:rFonts w:ascii="Arial MT" w:eastAsia="Arial MT" w:hAnsi="Arial MT" w:cs="Arial MT"/>
                      <w:color w:val="373535"/>
                      <w:spacing w:val="-3"/>
                      <w:sz w:val="17"/>
                      <w:szCs w:val="22"/>
                      <w:lang w:val="pt-PT"/>
                    </w:rPr>
                    <w:t xml:space="preserve"> </w:t>
                  </w:r>
                  <w:r>
                    <w:rPr>
                      <w:rFonts w:ascii="Arial MT" w:eastAsia="Arial MT" w:hAnsi="Arial MT" w:cs="Arial MT"/>
                      <w:color w:val="373535"/>
                      <w:sz w:val="17"/>
                      <w:szCs w:val="22"/>
                      <w:lang w:val="pt-PT"/>
                    </w:rPr>
                    <w:t>Profissional</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Ausente</w:t>
                  </w:r>
                </w:p>
              </w:tc>
              <w:tc>
                <w:tcPr>
                  <w:tcW w:w="103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574" w:type="dxa"/>
                </w:tcPr>
                <w:p w:rsidR="000C33E7" w:rsidRDefault="00DF0ED6">
                  <w:pPr>
                    <w:widowControl w:val="0"/>
                    <w:autoSpaceDE w:val="0"/>
                    <w:autoSpaceDN w:val="0"/>
                    <w:spacing w:before="102"/>
                    <w:ind w:left="14"/>
                    <w:jc w:val="center"/>
                    <w:rPr>
                      <w:rFonts w:eastAsia="Arial MT" w:hAnsi="Arial MT" w:cs="Arial MT"/>
                      <w:b/>
                      <w:sz w:val="17"/>
                      <w:szCs w:val="22"/>
                      <w:lang w:val="pt-PT"/>
                    </w:rPr>
                  </w:pPr>
                  <w:r>
                    <w:rPr>
                      <w:rFonts w:eastAsia="Arial MT" w:hAnsi="Arial MT" w:cs="Arial MT"/>
                      <w:b/>
                      <w:color w:val="373535"/>
                      <w:sz w:val="17"/>
                      <w:szCs w:val="22"/>
                      <w:lang w:val="pt-PT"/>
                    </w:rPr>
                    <w:lastRenderedPageBreak/>
                    <w:t>E</w:t>
                  </w:r>
                </w:p>
              </w:tc>
              <w:tc>
                <w:tcPr>
                  <w:tcW w:w="5680"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Módulo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5</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Insumos</w:t>
                  </w:r>
                  <w:r>
                    <w:rPr>
                      <w:rFonts w:ascii="Arial MT" w:eastAsia="Arial MT" w:hAnsi="Arial MT" w:cs="Arial MT"/>
                      <w:color w:val="373535"/>
                      <w:spacing w:val="-1"/>
                      <w:sz w:val="17"/>
                      <w:szCs w:val="22"/>
                      <w:lang w:val="pt-PT"/>
                    </w:rPr>
                    <w:t xml:space="preserve"> </w:t>
                  </w:r>
                  <w:r>
                    <w:rPr>
                      <w:rFonts w:ascii="Arial MT" w:eastAsia="Arial MT" w:hAnsi="Arial MT" w:cs="Arial MT"/>
                      <w:color w:val="373535"/>
                      <w:sz w:val="17"/>
                      <w:szCs w:val="22"/>
                      <w:lang w:val="pt-PT"/>
                    </w:rPr>
                    <w:t>Diversos</w:t>
                  </w:r>
                </w:p>
              </w:tc>
              <w:tc>
                <w:tcPr>
                  <w:tcW w:w="103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2"/>
              </w:trPr>
              <w:tc>
                <w:tcPr>
                  <w:tcW w:w="6254" w:type="dxa"/>
                  <w:gridSpan w:val="2"/>
                </w:tcPr>
                <w:p w:rsidR="000C33E7" w:rsidRDefault="00DF0ED6">
                  <w:pPr>
                    <w:widowControl w:val="0"/>
                    <w:autoSpaceDE w:val="0"/>
                    <w:autoSpaceDN w:val="0"/>
                    <w:spacing w:before="102"/>
                    <w:ind w:left="2011" w:right="1998"/>
                    <w:jc w:val="center"/>
                    <w:rPr>
                      <w:rFonts w:eastAsia="Arial MT" w:hAnsi="Arial MT" w:cs="Arial MT"/>
                      <w:b/>
                      <w:sz w:val="17"/>
                      <w:szCs w:val="22"/>
                      <w:lang w:val="pt-PT"/>
                    </w:rPr>
                  </w:pPr>
                  <w:r>
                    <w:rPr>
                      <w:rFonts w:eastAsia="Arial MT" w:hAnsi="Arial MT" w:cs="Arial MT"/>
                      <w:b/>
                      <w:color w:val="373535"/>
                      <w:sz w:val="17"/>
                      <w:szCs w:val="22"/>
                      <w:lang w:val="pt-PT"/>
                    </w:rPr>
                    <w:t>Subtotal (A</w:t>
                  </w:r>
                  <w:r>
                    <w:rPr>
                      <w:rFonts w:eastAsia="Arial MT" w:hAnsi="Arial MT" w:cs="Arial MT"/>
                      <w:b/>
                      <w:color w:val="373535"/>
                      <w:spacing w:val="-5"/>
                      <w:sz w:val="17"/>
                      <w:szCs w:val="22"/>
                      <w:lang w:val="pt-PT"/>
                    </w:rPr>
                    <w:t xml:space="preserve"> </w:t>
                  </w:r>
                  <w:r>
                    <w:rPr>
                      <w:rFonts w:eastAsia="Arial MT" w:hAnsi="Arial MT" w:cs="Arial MT"/>
                      <w:b/>
                      <w:color w:val="373535"/>
                      <w:sz w:val="17"/>
                      <w:szCs w:val="22"/>
                      <w:lang w:val="pt-PT"/>
                    </w:rPr>
                    <w:t>+</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B</w:t>
                  </w:r>
                  <w:r>
                    <w:rPr>
                      <w:rFonts w:eastAsia="Arial MT" w:hAnsi="Arial MT" w:cs="Arial MT"/>
                      <w:b/>
                      <w:color w:val="373535"/>
                      <w:spacing w:val="-1"/>
                      <w:sz w:val="17"/>
                      <w:szCs w:val="22"/>
                      <w:lang w:val="pt-PT"/>
                    </w:rPr>
                    <w:t xml:space="preserve"> </w:t>
                  </w:r>
                  <w:r>
                    <w:rPr>
                      <w:rFonts w:eastAsia="Arial MT" w:hAnsi="Arial MT" w:cs="Arial MT"/>
                      <w:b/>
                      <w:color w:val="373535"/>
                      <w:sz w:val="17"/>
                      <w:szCs w:val="22"/>
                      <w:lang w:val="pt-PT"/>
                    </w:rPr>
                    <w:t>+C+</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D+E)</w:t>
                  </w:r>
                </w:p>
              </w:tc>
              <w:tc>
                <w:tcPr>
                  <w:tcW w:w="103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0"/>
              </w:trPr>
              <w:tc>
                <w:tcPr>
                  <w:tcW w:w="574" w:type="dxa"/>
                </w:tcPr>
                <w:p w:rsidR="000C33E7" w:rsidRDefault="00DF0ED6">
                  <w:pPr>
                    <w:widowControl w:val="0"/>
                    <w:autoSpaceDE w:val="0"/>
                    <w:autoSpaceDN w:val="0"/>
                    <w:spacing w:before="102"/>
                    <w:ind w:left="14"/>
                    <w:jc w:val="center"/>
                    <w:rPr>
                      <w:rFonts w:eastAsia="Arial MT" w:hAnsi="Arial MT" w:cs="Arial MT"/>
                      <w:b/>
                      <w:sz w:val="17"/>
                      <w:szCs w:val="22"/>
                      <w:lang w:val="pt-PT"/>
                    </w:rPr>
                  </w:pPr>
                  <w:r>
                    <w:rPr>
                      <w:rFonts w:eastAsia="Arial MT" w:hAnsi="Arial MT" w:cs="Arial MT"/>
                      <w:b/>
                      <w:color w:val="373535"/>
                      <w:sz w:val="17"/>
                      <w:szCs w:val="22"/>
                      <w:lang w:val="pt-PT"/>
                    </w:rPr>
                    <w:t>F</w:t>
                  </w:r>
                </w:p>
              </w:tc>
              <w:tc>
                <w:tcPr>
                  <w:tcW w:w="5680" w:type="dxa"/>
                </w:tcPr>
                <w:p w:rsidR="000C33E7" w:rsidRDefault="00DF0ED6">
                  <w:pPr>
                    <w:widowControl w:val="0"/>
                    <w:autoSpaceDE w:val="0"/>
                    <w:autoSpaceDN w:val="0"/>
                    <w:spacing w:before="102"/>
                    <w:ind w:left="128"/>
                    <w:jc w:val="left"/>
                    <w:rPr>
                      <w:rFonts w:ascii="Arial MT" w:eastAsia="Arial MT" w:hAnsi="Arial MT" w:cs="Arial MT"/>
                      <w:sz w:val="17"/>
                      <w:szCs w:val="22"/>
                      <w:lang w:val="pt-PT"/>
                    </w:rPr>
                  </w:pPr>
                  <w:r>
                    <w:rPr>
                      <w:rFonts w:ascii="Arial MT" w:eastAsia="Arial MT" w:hAnsi="Arial MT" w:cs="Arial MT"/>
                      <w:color w:val="373535"/>
                      <w:sz w:val="17"/>
                      <w:szCs w:val="22"/>
                      <w:lang w:val="pt-PT"/>
                    </w:rPr>
                    <w:t>Módulo</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6</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Custos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Indiretos,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Tributos</w:t>
                  </w:r>
                  <w:r>
                    <w:rPr>
                      <w:rFonts w:ascii="Arial MT" w:eastAsia="Arial MT" w:hAnsi="Arial MT" w:cs="Arial MT"/>
                      <w:color w:val="373535"/>
                      <w:spacing w:val="-2"/>
                      <w:sz w:val="17"/>
                      <w:szCs w:val="22"/>
                      <w:lang w:val="pt-PT"/>
                    </w:rPr>
                    <w:t xml:space="preserve"> </w:t>
                  </w:r>
                  <w:r>
                    <w:rPr>
                      <w:rFonts w:ascii="Arial MT" w:eastAsia="Arial MT" w:hAnsi="Arial MT" w:cs="Arial MT"/>
                      <w:color w:val="373535"/>
                      <w:sz w:val="17"/>
                      <w:szCs w:val="22"/>
                      <w:lang w:val="pt-PT"/>
                    </w:rPr>
                    <w:t>e</w:t>
                  </w:r>
                  <w:r>
                    <w:rPr>
                      <w:rFonts w:ascii="Arial MT" w:eastAsia="Arial MT" w:hAnsi="Arial MT" w:cs="Arial MT"/>
                      <w:color w:val="373535"/>
                      <w:spacing w:val="-4"/>
                      <w:sz w:val="17"/>
                      <w:szCs w:val="22"/>
                      <w:lang w:val="pt-PT"/>
                    </w:rPr>
                    <w:t xml:space="preserve"> </w:t>
                  </w:r>
                  <w:r>
                    <w:rPr>
                      <w:rFonts w:ascii="Arial MT" w:eastAsia="Arial MT" w:hAnsi="Arial MT" w:cs="Arial MT"/>
                      <w:color w:val="373535"/>
                      <w:sz w:val="17"/>
                      <w:szCs w:val="22"/>
                      <w:lang w:val="pt-PT"/>
                    </w:rPr>
                    <w:t>Lucro</w:t>
                  </w:r>
                </w:p>
              </w:tc>
              <w:tc>
                <w:tcPr>
                  <w:tcW w:w="1034" w:type="dxa"/>
                </w:tcPr>
                <w:p w:rsidR="000C33E7" w:rsidRDefault="000C33E7">
                  <w:pPr>
                    <w:widowControl w:val="0"/>
                    <w:autoSpaceDE w:val="0"/>
                    <w:autoSpaceDN w:val="0"/>
                    <w:jc w:val="left"/>
                    <w:rPr>
                      <w:rFonts w:ascii="Times New Roman" w:eastAsia="Arial MT" w:hAnsi="Arial MT" w:cs="Arial MT"/>
                      <w:sz w:val="16"/>
                      <w:szCs w:val="22"/>
                      <w:lang w:val="pt-PT"/>
                    </w:rPr>
                  </w:pPr>
                </w:p>
              </w:tc>
            </w:tr>
            <w:tr w:rsidR="000C33E7">
              <w:trPr>
                <w:trHeight w:val="533"/>
              </w:trPr>
              <w:tc>
                <w:tcPr>
                  <w:tcW w:w="6254" w:type="dxa"/>
                  <w:gridSpan w:val="2"/>
                </w:tcPr>
                <w:p w:rsidR="000C33E7" w:rsidRDefault="00DF0ED6">
                  <w:pPr>
                    <w:widowControl w:val="0"/>
                    <w:autoSpaceDE w:val="0"/>
                    <w:autoSpaceDN w:val="0"/>
                    <w:spacing w:before="105"/>
                    <w:ind w:left="2029" w:right="1998"/>
                    <w:jc w:val="center"/>
                    <w:rPr>
                      <w:rFonts w:eastAsia="Arial MT" w:hAnsi="Arial MT" w:cs="Arial MT"/>
                      <w:b/>
                      <w:sz w:val="17"/>
                      <w:szCs w:val="22"/>
                      <w:lang w:val="pt-PT"/>
                    </w:rPr>
                  </w:pPr>
                  <w:r>
                    <w:rPr>
                      <w:rFonts w:eastAsia="Arial MT" w:hAnsi="Arial MT" w:cs="Arial MT"/>
                      <w:b/>
                      <w:color w:val="373535"/>
                      <w:sz w:val="17"/>
                      <w:szCs w:val="22"/>
                      <w:lang w:val="pt-PT"/>
                    </w:rPr>
                    <w:t>Valor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Total</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por</w:t>
                  </w:r>
                  <w:r>
                    <w:rPr>
                      <w:rFonts w:eastAsia="Arial MT" w:hAnsi="Arial MT" w:cs="Arial MT"/>
                      <w:b/>
                      <w:color w:val="373535"/>
                      <w:spacing w:val="-2"/>
                      <w:sz w:val="17"/>
                      <w:szCs w:val="22"/>
                      <w:lang w:val="pt-PT"/>
                    </w:rPr>
                    <w:t xml:space="preserve"> </w:t>
                  </w:r>
                  <w:r>
                    <w:rPr>
                      <w:rFonts w:eastAsia="Arial MT" w:hAnsi="Arial MT" w:cs="Arial MT"/>
                      <w:b/>
                      <w:color w:val="373535"/>
                      <w:sz w:val="17"/>
                      <w:szCs w:val="22"/>
                      <w:lang w:val="pt-PT"/>
                    </w:rPr>
                    <w:t>Empregado</w:t>
                  </w:r>
                </w:p>
              </w:tc>
              <w:tc>
                <w:tcPr>
                  <w:tcW w:w="1034" w:type="dxa"/>
                </w:tcPr>
                <w:p w:rsidR="000C33E7" w:rsidRDefault="000C33E7">
                  <w:pPr>
                    <w:widowControl w:val="0"/>
                    <w:autoSpaceDE w:val="0"/>
                    <w:autoSpaceDN w:val="0"/>
                    <w:jc w:val="left"/>
                    <w:rPr>
                      <w:rFonts w:ascii="Times New Roman" w:eastAsia="Arial MT" w:hAnsi="Arial MT" w:cs="Arial MT"/>
                      <w:sz w:val="16"/>
                      <w:szCs w:val="22"/>
                      <w:lang w:val="pt-PT"/>
                    </w:rPr>
                  </w:pPr>
                </w:p>
              </w:tc>
            </w:tr>
          </w:tbl>
          <w:p w:rsidR="000C33E7" w:rsidRDefault="000C33E7">
            <w:pPr>
              <w:widowControl w:val="0"/>
              <w:autoSpaceDE w:val="0"/>
              <w:autoSpaceDN w:val="0"/>
              <w:spacing w:before="95"/>
              <w:jc w:val="left"/>
              <w:rPr>
                <w:rFonts w:ascii="Arial MT" w:eastAsia="Arial MT" w:hAnsi="Arial MT" w:cs="Arial MT"/>
                <w:sz w:val="17"/>
                <w:szCs w:val="17"/>
                <w:lang w:val="pt-PT"/>
              </w:rPr>
            </w:pPr>
          </w:p>
          <w:p w:rsidR="000C33E7" w:rsidRDefault="000C33E7">
            <w:pPr>
              <w:rPr>
                <w:rFonts w:ascii="Times New Roman" w:hAnsi="Times New Roman" w:cs="Times New Roman"/>
                <w:b/>
                <w:sz w:val="24"/>
              </w:rPr>
            </w:pPr>
          </w:p>
        </w:tc>
      </w:tr>
    </w:tbl>
    <w:p w:rsidR="000C33E7" w:rsidRDefault="00DF0ED6">
      <w:pPr>
        <w:rPr>
          <w:rFonts w:ascii="Times New Roman" w:hAnsi="Times New Roman" w:cs="Times New Roman"/>
          <w:b/>
          <w:sz w:val="24"/>
        </w:rPr>
      </w:pPr>
      <w:r>
        <w:rPr>
          <w:rFonts w:ascii="Times New Roman" w:hAnsi="Times New Roman" w:cs="Times New Roman"/>
          <w:b/>
          <w:sz w:val="24"/>
        </w:rPr>
        <w:lastRenderedPageBreak/>
        <w:br w:type="page"/>
      </w:r>
    </w:p>
    <w:p w:rsidR="000C33E7" w:rsidRDefault="00DF0ED6">
      <w:pPr>
        <w:ind w:right="142"/>
        <w:jc w:val="center"/>
        <w:rPr>
          <w:rFonts w:ascii="Times New Roman" w:hAnsi="Times New Roman" w:cs="Times New Roman"/>
          <w:b/>
          <w:sz w:val="24"/>
        </w:rPr>
      </w:pPr>
      <w:r>
        <w:rPr>
          <w:rFonts w:ascii="Times New Roman" w:hAnsi="Times New Roman" w:cs="Times New Roman"/>
          <w:b/>
          <w:sz w:val="24"/>
        </w:rPr>
        <w:lastRenderedPageBreak/>
        <w:t>Anexo V</w:t>
      </w:r>
    </w:p>
    <w:p w:rsidR="000C33E7" w:rsidRDefault="000C33E7">
      <w:pPr>
        <w:ind w:right="142"/>
        <w:jc w:val="center"/>
        <w:rPr>
          <w:rFonts w:ascii="Times New Roman" w:hAnsi="Times New Roman" w:cs="Times New Roman"/>
          <w:b/>
          <w:sz w:val="24"/>
        </w:rPr>
      </w:pPr>
    </w:p>
    <w:p w:rsidR="000C33E7" w:rsidRDefault="00DF0ED6">
      <w:pPr>
        <w:ind w:right="142"/>
        <w:jc w:val="center"/>
        <w:rPr>
          <w:rFonts w:ascii="Times New Roman" w:hAnsi="Times New Roman" w:cs="Times New Roman"/>
          <w:b/>
          <w:sz w:val="24"/>
        </w:rPr>
      </w:pPr>
      <w:r>
        <w:rPr>
          <w:rFonts w:ascii="Times New Roman" w:hAnsi="Times New Roman" w:cs="Times New Roman"/>
          <w:b/>
          <w:sz w:val="24"/>
        </w:rPr>
        <w:t xml:space="preserve">MATRIZ DE RISCOS </w:t>
      </w:r>
    </w:p>
    <w:p w:rsidR="000C33E7" w:rsidRDefault="000C33E7">
      <w:pPr>
        <w:rPr>
          <w:rFonts w:ascii="Times New Roman" w:eastAsiaTheme="minorEastAsia" w:hAnsi="Times New Roman" w:cs="Times New Roman"/>
          <w:sz w:val="24"/>
          <w:lang w:eastAsia="zh-CN"/>
        </w:rPr>
      </w:pPr>
    </w:p>
    <w:tbl>
      <w:tblPr>
        <w:tblStyle w:val="Tabelacomgrade"/>
        <w:tblW w:w="0" w:type="auto"/>
        <w:tblLook w:val="04A0" w:firstRow="1" w:lastRow="0" w:firstColumn="1" w:lastColumn="0" w:noHBand="0" w:noVBand="1"/>
      </w:tblPr>
      <w:tblGrid>
        <w:gridCol w:w="2130"/>
        <w:gridCol w:w="2130"/>
        <w:gridCol w:w="2131"/>
        <w:gridCol w:w="2131"/>
      </w:tblGrid>
      <w:tr w:rsidR="000C33E7">
        <w:tc>
          <w:tcPr>
            <w:tcW w:w="8522" w:type="dxa"/>
            <w:gridSpan w:val="4"/>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RISCO 01  -  Atraso na contratação do objeto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Probabilidade</w:t>
            </w:r>
          </w:p>
        </w:tc>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Id</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Dano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Impacto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Média</w:t>
            </w:r>
          </w:p>
        </w:tc>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2</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Indisponibilidade do serviço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Médio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Id</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Ação de contigência e mitigadora</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Responsáveis</w:t>
            </w:r>
          </w:p>
        </w:tc>
      </w:tr>
      <w:tr w:rsidR="000C33E7">
        <w:trPr>
          <w:trHeight w:val="276"/>
        </w:trPr>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b/>
                <w:bCs/>
                <w:sz w:val="24"/>
              </w:rPr>
              <w:t>1 - Mitigação</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Promover ajustes no cronograma do processo a fim de dirimir eventuais </w:t>
            </w:r>
            <w:r>
              <w:rPr>
                <w:rFonts w:ascii="Times New Roman" w:hAnsi="Times New Roman" w:cs="Times New Roman"/>
                <w:sz w:val="24"/>
              </w:rPr>
              <w:t>atrasos.</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Área Técnica, Assessoria Jurídica e Secretaria Regional de Licitações</w:t>
            </w:r>
          </w:p>
        </w:tc>
      </w:tr>
    </w:tbl>
    <w:p w:rsidR="000C33E7" w:rsidRDefault="000C33E7">
      <w:pPr>
        <w:rPr>
          <w:rFonts w:ascii="Times New Roman" w:hAnsi="Times New Roman" w:cs="Times New Roman"/>
          <w:sz w:val="24"/>
          <w:lang w:eastAsia="zh-CN"/>
        </w:rPr>
      </w:pPr>
    </w:p>
    <w:tbl>
      <w:tblPr>
        <w:tblStyle w:val="Tabelacomgrade"/>
        <w:tblW w:w="0" w:type="auto"/>
        <w:tblLook w:val="04A0" w:firstRow="1" w:lastRow="0" w:firstColumn="1" w:lastColumn="0" w:noHBand="0" w:noVBand="1"/>
      </w:tblPr>
      <w:tblGrid>
        <w:gridCol w:w="2130"/>
        <w:gridCol w:w="2130"/>
        <w:gridCol w:w="2131"/>
        <w:gridCol w:w="2131"/>
      </w:tblGrid>
      <w:tr w:rsidR="000C33E7">
        <w:tc>
          <w:tcPr>
            <w:tcW w:w="8522" w:type="dxa"/>
            <w:gridSpan w:val="4"/>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sz w:val="24"/>
              </w:rPr>
              <w:t>RISCO 2 -</w:t>
            </w:r>
            <w:r>
              <w:rPr>
                <w:rFonts w:ascii="Times New Roman" w:hAnsi="Times New Roman" w:cs="Times New Roman"/>
                <w:b/>
                <w:bCs/>
                <w:sz w:val="24"/>
              </w:rPr>
              <w:t xml:space="preserve"> </w:t>
            </w:r>
            <w:r>
              <w:rPr>
                <w:rFonts w:ascii="Times New Roman" w:hAnsi="Times New Roman" w:cs="Times New Roman"/>
                <w:sz w:val="24"/>
              </w:rPr>
              <w:t>Licitação deserta</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Probabilidade</w:t>
            </w:r>
          </w:p>
        </w:tc>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Id</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Dano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Impacto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Baixa</w:t>
            </w:r>
          </w:p>
        </w:tc>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1</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Não realizar a contratação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Médio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Id</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Ação de contigência e mitigadora</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Responsáveis</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1 -  Mitigação</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Contatar</w:t>
            </w:r>
            <w:r>
              <w:rPr>
                <w:rFonts w:ascii="Times New Roman" w:hAnsi="Times New Roman" w:cs="Times New Roman"/>
                <w:sz w:val="24"/>
              </w:rPr>
              <w:t xml:space="preserve"> empresas que possam participar e verificar se estão tecnicamente aptas para oferecer os serviços descritos no Termo de Referência.</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Secretaria Regional de Licitações</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2 -  Mitigação</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Contatar empresas informando-as sobre a abertura do pregão.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Secretaria </w:t>
            </w:r>
            <w:r>
              <w:rPr>
                <w:rFonts w:ascii="Times New Roman" w:hAnsi="Times New Roman" w:cs="Times New Roman"/>
                <w:sz w:val="24"/>
              </w:rPr>
              <w:t>Regional de Licitações</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3 -  Mitigação</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Prorrogar o contrato vigente.</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Área Técnica e Assessoria Jurídica</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4 -  Mitigação</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Repetir a licitação evitando os elementos que eventualmente provocaram ausência de licitantes no primeiro procedimento.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Área Técnica, </w:t>
            </w:r>
            <w:r>
              <w:rPr>
                <w:rFonts w:ascii="Times New Roman" w:hAnsi="Times New Roman" w:cs="Times New Roman"/>
                <w:sz w:val="24"/>
              </w:rPr>
              <w:t>Assessoria Jurídica e Secretaria Regional de Licitações</w:t>
            </w:r>
          </w:p>
        </w:tc>
      </w:tr>
    </w:tbl>
    <w:p w:rsidR="000C33E7" w:rsidRDefault="000C33E7">
      <w:pPr>
        <w:rPr>
          <w:rFonts w:ascii="Times New Roman" w:hAnsi="Times New Roman" w:cs="Times New Roman"/>
          <w:sz w:val="24"/>
          <w:lang w:eastAsia="zh-CN"/>
        </w:rPr>
      </w:pPr>
    </w:p>
    <w:tbl>
      <w:tblPr>
        <w:tblStyle w:val="Tabelacomgrade"/>
        <w:tblW w:w="0" w:type="auto"/>
        <w:tblLook w:val="04A0" w:firstRow="1" w:lastRow="0" w:firstColumn="1" w:lastColumn="0" w:noHBand="0" w:noVBand="1"/>
      </w:tblPr>
      <w:tblGrid>
        <w:gridCol w:w="2130"/>
        <w:gridCol w:w="2130"/>
        <w:gridCol w:w="2131"/>
        <w:gridCol w:w="2131"/>
      </w:tblGrid>
      <w:tr w:rsidR="000C33E7">
        <w:tc>
          <w:tcPr>
            <w:tcW w:w="8522" w:type="dxa"/>
            <w:gridSpan w:val="4"/>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sz w:val="24"/>
              </w:rPr>
              <w:t>RISCO 3 - Gestão do Contrato</w:t>
            </w:r>
          </w:p>
        </w:tc>
      </w:tr>
      <w:tr w:rsidR="000C33E7">
        <w:tc>
          <w:tcPr>
            <w:tcW w:w="2130"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b/>
                <w:bCs/>
                <w:sz w:val="24"/>
              </w:rPr>
            </w:pPr>
            <w:r>
              <w:rPr>
                <w:rFonts w:ascii="Times New Roman" w:hAnsi="Times New Roman" w:cs="Times New Roman"/>
                <w:b/>
                <w:bCs/>
                <w:sz w:val="24"/>
              </w:rPr>
              <w:t>Probabilidade</w:t>
            </w:r>
          </w:p>
        </w:tc>
        <w:tc>
          <w:tcPr>
            <w:tcW w:w="2130"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b/>
                <w:bCs/>
                <w:sz w:val="24"/>
              </w:rPr>
            </w:pPr>
            <w:r>
              <w:rPr>
                <w:rFonts w:ascii="Times New Roman" w:hAnsi="Times New Roman" w:cs="Times New Roman"/>
                <w:b/>
                <w:bCs/>
                <w:sz w:val="24"/>
              </w:rPr>
              <w:t>ID</w:t>
            </w:r>
          </w:p>
        </w:tc>
        <w:tc>
          <w:tcPr>
            <w:tcW w:w="2131"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b/>
                <w:bCs/>
                <w:sz w:val="24"/>
              </w:rPr>
            </w:pPr>
            <w:r>
              <w:rPr>
                <w:rFonts w:ascii="Times New Roman" w:hAnsi="Times New Roman" w:cs="Times New Roman"/>
                <w:b/>
                <w:bCs/>
                <w:sz w:val="24"/>
              </w:rPr>
              <w:t>Dano</w:t>
            </w:r>
          </w:p>
        </w:tc>
        <w:tc>
          <w:tcPr>
            <w:tcW w:w="2131"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b/>
                <w:bCs/>
                <w:sz w:val="24"/>
              </w:rPr>
            </w:pPr>
            <w:r>
              <w:rPr>
                <w:rFonts w:ascii="Times New Roman" w:hAnsi="Times New Roman" w:cs="Times New Roman"/>
                <w:b/>
                <w:bCs/>
                <w:sz w:val="24"/>
              </w:rPr>
              <w:t>Impacto</w:t>
            </w:r>
          </w:p>
        </w:tc>
      </w:tr>
      <w:tr w:rsidR="000C33E7">
        <w:tc>
          <w:tcPr>
            <w:tcW w:w="2130"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sz w:val="24"/>
              </w:rPr>
              <w:t>Baixa</w:t>
            </w:r>
          </w:p>
        </w:tc>
        <w:tc>
          <w:tcPr>
            <w:tcW w:w="2130"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sz w:val="24"/>
              </w:rPr>
              <w:t>1</w:t>
            </w:r>
          </w:p>
        </w:tc>
        <w:tc>
          <w:tcPr>
            <w:tcW w:w="2131"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sz w:val="24"/>
              </w:rPr>
              <w:t>Atraso no início da realização dos serviços</w:t>
            </w:r>
          </w:p>
        </w:tc>
        <w:tc>
          <w:tcPr>
            <w:tcW w:w="2131"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sz w:val="24"/>
              </w:rPr>
              <w:t>Médio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Id</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Ação de contigência e mitigadora</w:t>
            </w:r>
          </w:p>
        </w:tc>
        <w:tc>
          <w:tcPr>
            <w:tcW w:w="2131"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b/>
                <w:bCs/>
                <w:sz w:val="24"/>
              </w:rPr>
              <w:t>Responsáveis</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1 -  Mitigação</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Contatar os </w:t>
            </w:r>
            <w:r>
              <w:rPr>
                <w:rFonts w:ascii="Times New Roman" w:hAnsi="Times New Roman" w:cs="Times New Roman"/>
                <w:sz w:val="24"/>
              </w:rPr>
              <w:t>representantes da empresa vencedora da licitação a fim de acelerar a assinatura do contrato.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Área Técnica</w:t>
            </w:r>
          </w:p>
        </w:tc>
      </w:tr>
      <w:tr w:rsidR="000C33E7">
        <w:tc>
          <w:tcPr>
            <w:tcW w:w="2130"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sz w:val="24"/>
              </w:rPr>
              <w:t>2 -  Mitigação</w:t>
            </w:r>
          </w:p>
        </w:tc>
        <w:tc>
          <w:tcPr>
            <w:tcW w:w="4261" w:type="dxa"/>
            <w:gridSpan w:val="2"/>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sz w:val="24"/>
              </w:rPr>
              <w:t>Aplicar as penalidades previstas nos normativos vigentes.</w:t>
            </w:r>
          </w:p>
        </w:tc>
        <w:tc>
          <w:tcPr>
            <w:tcW w:w="2131" w:type="dxa"/>
            <w:tcBorders>
              <w:top w:val="single" w:sz="4" w:space="0" w:color="auto"/>
              <w:left w:val="single" w:sz="4" w:space="0" w:color="auto"/>
              <w:bottom w:val="single" w:sz="4" w:space="0" w:color="auto"/>
              <w:right w:val="single" w:sz="4" w:space="0" w:color="auto"/>
            </w:tcBorders>
          </w:tcPr>
          <w:p w:rsidR="000C33E7" w:rsidRDefault="00DF0ED6">
            <w:pPr>
              <w:rPr>
                <w:rFonts w:ascii="Times New Roman" w:hAnsi="Times New Roman" w:cs="Times New Roman"/>
                <w:sz w:val="24"/>
              </w:rPr>
            </w:pPr>
            <w:r>
              <w:rPr>
                <w:rFonts w:ascii="Times New Roman" w:hAnsi="Times New Roman" w:cs="Times New Roman"/>
                <w:sz w:val="24"/>
              </w:rPr>
              <w:t>Área Técnica</w:t>
            </w:r>
          </w:p>
        </w:tc>
      </w:tr>
    </w:tbl>
    <w:p w:rsidR="000C33E7" w:rsidRDefault="000C33E7">
      <w:pPr>
        <w:rPr>
          <w:rFonts w:ascii="Times New Roman" w:hAnsi="Times New Roman" w:cs="Times New Roman"/>
          <w:sz w:val="24"/>
          <w:lang w:eastAsia="zh-CN"/>
        </w:rPr>
      </w:pPr>
    </w:p>
    <w:p w:rsidR="000C33E7" w:rsidRDefault="000C33E7">
      <w:pPr>
        <w:rPr>
          <w:rFonts w:ascii="Times New Roman" w:hAnsi="Times New Roman" w:cs="Times New Roman"/>
          <w:sz w:val="24"/>
        </w:rPr>
      </w:pPr>
    </w:p>
    <w:tbl>
      <w:tblPr>
        <w:tblStyle w:val="Tabelacomgrade"/>
        <w:tblW w:w="0" w:type="auto"/>
        <w:tblLook w:val="04A0" w:firstRow="1" w:lastRow="0" w:firstColumn="1" w:lastColumn="0" w:noHBand="0" w:noVBand="1"/>
      </w:tblPr>
      <w:tblGrid>
        <w:gridCol w:w="2130"/>
        <w:gridCol w:w="2130"/>
        <w:gridCol w:w="2131"/>
        <w:gridCol w:w="2131"/>
      </w:tblGrid>
      <w:tr w:rsidR="000C33E7">
        <w:tc>
          <w:tcPr>
            <w:tcW w:w="8522" w:type="dxa"/>
            <w:gridSpan w:val="4"/>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RISCO 4 - Deficiência na prestação do serviço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Probabilidade</w:t>
            </w:r>
          </w:p>
        </w:tc>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ID</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Dano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Impacto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lastRenderedPageBreak/>
              <w:t>Baixa</w:t>
            </w:r>
          </w:p>
        </w:tc>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1</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Inexecução do serviço</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Médio</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Id</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b/>
                <w:bCs/>
                <w:sz w:val="24"/>
              </w:rPr>
            </w:pPr>
            <w:r>
              <w:rPr>
                <w:rFonts w:ascii="Times New Roman" w:hAnsi="Times New Roman" w:cs="Times New Roman"/>
                <w:b/>
                <w:bCs/>
                <w:sz w:val="24"/>
              </w:rPr>
              <w:t>Ação de contigência e mitigadora</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b/>
                <w:bCs/>
                <w:sz w:val="24"/>
              </w:rPr>
              <w:t>Responsáveis</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1 -  Mitigação</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Contratar empresa capaz de executar o contrato para garantir o cumprimento do edital.</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Área Técnica</w:t>
            </w:r>
          </w:p>
        </w:tc>
      </w:tr>
      <w:tr w:rsidR="000C33E7">
        <w:tc>
          <w:tcPr>
            <w:tcW w:w="2130"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2 -  Mitigação</w:t>
            </w:r>
          </w:p>
        </w:tc>
        <w:tc>
          <w:tcPr>
            <w:tcW w:w="4261" w:type="dxa"/>
            <w:gridSpan w:val="2"/>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 xml:space="preserve">Aplicar as </w:t>
            </w:r>
            <w:r>
              <w:rPr>
                <w:rFonts w:ascii="Times New Roman" w:hAnsi="Times New Roman" w:cs="Times New Roman"/>
                <w:sz w:val="24"/>
              </w:rPr>
              <w:t>penalidades previstas nos normativos vigentes.</w:t>
            </w:r>
          </w:p>
        </w:tc>
        <w:tc>
          <w:tcPr>
            <w:tcW w:w="2131" w:type="dxa"/>
            <w:tcBorders>
              <w:top w:val="single" w:sz="4" w:space="0" w:color="auto"/>
              <w:left w:val="single" w:sz="4" w:space="0" w:color="auto"/>
              <w:bottom w:val="single" w:sz="4" w:space="0" w:color="auto"/>
              <w:right w:val="single" w:sz="4" w:space="0" w:color="auto"/>
            </w:tcBorders>
            <w:vAlign w:val="center"/>
          </w:tcPr>
          <w:p w:rsidR="000C33E7" w:rsidRDefault="00DF0ED6">
            <w:pPr>
              <w:rPr>
                <w:rFonts w:ascii="Times New Roman" w:hAnsi="Times New Roman" w:cs="Times New Roman"/>
                <w:sz w:val="24"/>
              </w:rPr>
            </w:pPr>
            <w:r>
              <w:rPr>
                <w:rFonts w:ascii="Times New Roman" w:hAnsi="Times New Roman" w:cs="Times New Roman"/>
                <w:sz w:val="24"/>
              </w:rPr>
              <w:t>Área Técnica</w:t>
            </w:r>
          </w:p>
        </w:tc>
      </w:tr>
    </w:tbl>
    <w:p w:rsidR="000C33E7" w:rsidRDefault="000C33E7">
      <w:pPr>
        <w:ind w:right="142"/>
        <w:rPr>
          <w:rFonts w:ascii="Times New Roman" w:hAnsi="Times New Roman" w:cs="Times New Roman"/>
          <w:color w:val="000000" w:themeColor="text1"/>
          <w:sz w:val="24"/>
          <w:highlight w:val="yellow"/>
        </w:rPr>
      </w:pPr>
    </w:p>
    <w:sectPr w:rsidR="000C33E7">
      <w:headerReference w:type="default" r:id="rId12"/>
      <w:footerReference w:type="default" r:id="rId13"/>
      <w:pgSz w:w="11906" w:h="16838"/>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ED6" w:rsidRDefault="00DF0ED6">
      <w:r>
        <w:separator/>
      </w:r>
    </w:p>
  </w:endnote>
  <w:endnote w:type="continuationSeparator" w:id="0">
    <w:p w:rsidR="00DF0ED6" w:rsidRDefault="00DF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egrito">
    <w:altName w:val="Cambria"/>
    <w:panose1 w:val="020B07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charset w:val="00"/>
    <w:family w:val="roman"/>
    <w:pitch w:val="default"/>
    <w:sig w:usb0="00000000" w:usb1="00000000" w:usb2="00000000" w:usb3="00000000" w:csb0="00000093" w:csb1="00000000"/>
  </w:font>
  <w:font w:name="CIDFont">
    <w:altName w:val="Segoe Print"/>
    <w:charset w:val="00"/>
    <w:family w:val="auto"/>
    <w:pitch w:val="default"/>
  </w:font>
  <w:font w:name="PalatinoLinotype">
    <w:altName w:val="Yu Gothic"/>
    <w:charset w:val="80"/>
    <w:family w:val="auto"/>
    <w:pitch w:val="default"/>
    <w:sig w:usb0="00000000" w:usb1="00000000" w:usb2="00000010" w:usb3="00000000" w:csb0="00020000" w:csb1="00000000"/>
  </w:font>
  <w:font w:name="sans-serif">
    <w:altName w:val="Segoe Print"/>
    <w:charset w:val="00"/>
    <w:family w:val="auto"/>
    <w:pitch w:val="default"/>
  </w:font>
  <w:font w:name="serif">
    <w:altName w:val="Segoe Print"/>
    <w:charset w:val="00"/>
    <w:family w:val="auto"/>
    <w:pitch w:val="default"/>
  </w:font>
  <w:font w:name="Times-Roman">
    <w:altName w:val="Times New Roman"/>
    <w:charset w:val="00"/>
    <w:family w:val="auto"/>
    <w:pitch w:val="default"/>
  </w:font>
  <w:font w:name="Arial MT">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072122"/>
    </w:sdtPr>
    <w:sdtEndPr/>
    <w:sdtContent>
      <w:p w:rsidR="000C33E7" w:rsidRDefault="00DF0ED6">
        <w:pPr>
          <w:pStyle w:val="Rodap"/>
          <w:jc w:val="right"/>
        </w:pPr>
        <w:r>
          <w:fldChar w:fldCharType="begin"/>
        </w:r>
        <w:r>
          <w:instrText>PAGE   \* MERGEFORMAT</w:instrText>
        </w:r>
        <w:r>
          <w:fldChar w:fldCharType="separate"/>
        </w:r>
        <w:r w:rsidR="00AF7EEB">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ED6" w:rsidRDefault="00DF0ED6">
      <w:r>
        <w:separator/>
      </w:r>
    </w:p>
  </w:footnote>
  <w:footnote w:type="continuationSeparator" w:id="0">
    <w:p w:rsidR="00DF0ED6" w:rsidRDefault="00DF0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4" w:type="dxa"/>
      <w:jc w:val="center"/>
      <w:tblLook w:val="04A0" w:firstRow="1" w:lastRow="0" w:firstColumn="1" w:lastColumn="0" w:noHBand="0" w:noVBand="1"/>
    </w:tblPr>
    <w:tblGrid>
      <w:gridCol w:w="2976"/>
      <w:gridCol w:w="6768"/>
    </w:tblGrid>
    <w:tr w:rsidR="000C33E7">
      <w:trPr>
        <w:trHeight w:val="113"/>
        <w:jc w:val="center"/>
      </w:trPr>
      <w:tc>
        <w:tcPr>
          <w:tcW w:w="2976" w:type="dxa"/>
          <w:vAlign w:val="center"/>
        </w:tcPr>
        <w:p w:rsidR="000C33E7" w:rsidRDefault="00DF0ED6">
          <w:pPr>
            <w:pStyle w:val="Cabealho"/>
          </w:pPr>
          <w:r>
            <w:rPr>
              <w:bCs/>
              <w:noProof/>
              <w:lang w:eastAsia="pt-BR"/>
            </w:rPr>
            <mc:AlternateContent>
              <mc:Choice Requires="wps">
                <w:drawing>
                  <wp:anchor distT="0" distB="0" distL="114300" distR="114300" simplePos="0" relativeHeight="251660288" behindDoc="1" locked="0" layoutInCell="0" allowOverlap="1">
                    <wp:simplePos x="0" y="0"/>
                    <wp:positionH relativeFrom="column">
                      <wp:posOffset>4383405</wp:posOffset>
                    </wp:positionH>
                    <wp:positionV relativeFrom="paragraph">
                      <wp:posOffset>414655</wp:posOffset>
                    </wp:positionV>
                    <wp:extent cx="1666875" cy="45085"/>
                    <wp:effectExtent l="0" t="0" r="952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5085"/>
                            </a:xfrm>
                            <a:prstGeom prst="rect">
                              <a:avLst/>
                            </a:prstGeom>
                            <a:solidFill>
                              <a:srgbClr val="FFFFFF"/>
                            </a:solidFill>
                            <a:ln>
                              <a:noFill/>
                            </a:ln>
                          </wps:spPr>
                          <wps:txbx>
                            <w:txbxContent>
                              <w:p w:rsidR="000C33E7" w:rsidRDefault="00DF0ED6">
                                <w:pPr>
                                  <w:pStyle w:val="NormalWeb"/>
                                  <w:spacing w:before="120" w:beforeAutospacing="0" w:after="0" w:afterAutospacing="0"/>
                                  <w:jc w:val="both"/>
                                  <w:rPr>
                                    <w:rFonts w:ascii="Arial" w:hAnsi="Arial" w:cs="Arial"/>
                                    <w:sz w:val="20"/>
                                    <w:szCs w:val="20"/>
                                  </w:rPr>
                                </w:pPr>
                                <w:r>
                                  <w:rPr>
                                    <w:rFonts w:ascii="Arial" w:hAnsi="Arial" w:cs="Arial"/>
                                    <w:sz w:val="19"/>
                                    <w:szCs w:val="19"/>
                                  </w:rPr>
                                  <w:t>_______________________</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2" o:spid="_x0000_s1026" o:spt="1" style="position:absolute;left:0pt;margin-left:345.15pt;margin-top:32.65pt;height:3.55pt;width:131.25pt;z-index:-251656192;mso-width-relative:page;mso-height-relative:page;" fillcolor="#FFFFFF" filled="t" stroked="f" coordsize="21600,21600" o:allowincell="f" o:gfxdata="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v1yAkNYAAAAJAQAADwAAAAAAAAABACAAAAAi&#10;AAAAZHJzL2Rvd25yZXYueG1sUEsBAhQAFAAAAAgAh07iQM0sAbYMAgAAIwQAAA4AAAAAAAAAAQAg&#10;AAAAJQEAAGRycy9lMm9Eb2MueG1sUEsFBgAAAAAGAAYAWQEAAKMFAAAAAA==&#10;">
                    <v:fill on="t" focussize="0,0"/>
                    <v:stroke on="f"/>
                    <v:imagedata o:title=""/>
                    <o:lock v:ext="edit" aspectratio="f"/>
                    <v:textbox inset="0mm,0mm,0mm,0mm">
                      <w:txbxContent>
                        <w:p>
                          <w:pPr>
                            <w:pStyle w:val="20"/>
                            <w:spacing w:before="120" w:beforeAutospacing="0" w:after="0" w:afterAutospacing="0"/>
                            <w:jc w:val="both"/>
                            <w:rPr>
                              <w:rFonts w:ascii="Arial" w:hAnsi="Arial" w:cs="Arial"/>
                              <w:sz w:val="20"/>
                              <w:szCs w:val="20"/>
                            </w:rPr>
                          </w:pPr>
                          <w:r>
                            <w:rPr>
                              <w:rFonts w:ascii="Arial" w:hAnsi="Arial" w:cs="Arial"/>
                              <w:sz w:val="19"/>
                              <w:szCs w:val="19"/>
                            </w:rPr>
                            <w:t>_______________________</w:t>
                          </w:r>
                        </w:p>
                      </w:txbxContent>
                    </v:textbox>
                  </v:rect>
                </w:pict>
              </mc:Fallback>
            </mc:AlternateContent>
          </w:r>
          <w:r>
            <w:rPr>
              <w:noProof/>
              <w:lang w:eastAsia="pt-BR"/>
            </w:rPr>
            <w:drawing>
              <wp:inline distT="0" distB="0" distL="0" distR="0">
                <wp:extent cx="1750695" cy="459740"/>
                <wp:effectExtent l="0" t="0" r="190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768" w:type="dxa"/>
          <w:vAlign w:val="center"/>
        </w:tcPr>
        <w:p w:rsidR="000C33E7" w:rsidRDefault="00DF0ED6">
          <w:pPr>
            <w:pStyle w:val="Cabealho"/>
            <w:rPr>
              <w:bCs/>
              <w:sz w:val="18"/>
              <w:szCs w:val="18"/>
            </w:rPr>
          </w:pPr>
          <w:r>
            <w:rPr>
              <w:bCs/>
              <w:sz w:val="18"/>
              <w:szCs w:val="18"/>
            </w:rPr>
            <w:t>Ministério da Integração e do Desenvolvimento Regional</w:t>
          </w:r>
        </w:p>
        <w:p w:rsidR="000C33E7" w:rsidRDefault="00DF0ED6">
          <w:pPr>
            <w:pStyle w:val="Cabealho"/>
            <w:rPr>
              <w:bCs/>
              <w:sz w:val="18"/>
              <w:szCs w:val="18"/>
            </w:rPr>
          </w:pPr>
          <w:r>
            <w:rPr>
              <w:bCs/>
              <w:sz w:val="18"/>
              <w:szCs w:val="18"/>
            </w:rPr>
            <w:t xml:space="preserve">Companhia de Desenvolvimento dos Vales </w:t>
          </w:r>
          <w:r>
            <w:rPr>
              <w:bCs/>
              <w:sz w:val="18"/>
              <w:szCs w:val="18"/>
            </w:rPr>
            <w:t>do São Francisco e do Parnaíba</w:t>
          </w:r>
        </w:p>
        <w:p w:rsidR="000C33E7" w:rsidRDefault="00DF0ED6">
          <w:pPr>
            <w:pStyle w:val="Cabealho"/>
            <w:rPr>
              <w:bCs/>
            </w:rPr>
          </w:pPr>
          <w:r>
            <w:rPr>
              <w:bCs/>
              <w:sz w:val="18"/>
              <w:szCs w:val="18"/>
            </w:rPr>
            <w:t>5ª Superintendência Regional</w:t>
          </w:r>
        </w:p>
      </w:tc>
    </w:tr>
  </w:tbl>
  <w:p w:rsidR="000C33E7" w:rsidRDefault="000C33E7">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AE3409C"/>
    <w:multiLevelType w:val="singleLevel"/>
    <w:tmpl w:val="9AE3409C"/>
    <w:lvl w:ilvl="0">
      <w:start w:val="1"/>
      <w:numFmt w:val="lowerLetter"/>
      <w:suff w:val="space"/>
      <w:lvlText w:val="%1)"/>
      <w:lvlJc w:val="left"/>
      <w:rPr>
        <w:rFonts w:hint="default"/>
        <w:color w:val="auto"/>
      </w:rPr>
    </w:lvl>
  </w:abstractNum>
  <w:abstractNum w:abstractNumId="1">
    <w:nsid w:val="9C064B66"/>
    <w:multiLevelType w:val="singleLevel"/>
    <w:tmpl w:val="9C064B66"/>
    <w:lvl w:ilvl="0">
      <w:start w:val="1"/>
      <w:numFmt w:val="lowerLetter"/>
      <w:suff w:val="space"/>
      <w:lvlText w:val="%1)"/>
      <w:lvlJc w:val="left"/>
    </w:lvl>
  </w:abstractNum>
  <w:abstractNum w:abstractNumId="2">
    <w:nsid w:val="9C5F9505"/>
    <w:multiLevelType w:val="singleLevel"/>
    <w:tmpl w:val="9C5F9505"/>
    <w:lvl w:ilvl="0">
      <w:start w:val="1"/>
      <w:numFmt w:val="lowerLetter"/>
      <w:suff w:val="space"/>
      <w:lvlText w:val="%1)"/>
      <w:lvlJc w:val="left"/>
    </w:lvl>
  </w:abstractNum>
  <w:abstractNum w:abstractNumId="3">
    <w:nsid w:val="9DE71942"/>
    <w:multiLevelType w:val="singleLevel"/>
    <w:tmpl w:val="9DE71942"/>
    <w:lvl w:ilvl="0">
      <w:start w:val="1"/>
      <w:numFmt w:val="lowerLetter"/>
      <w:suff w:val="space"/>
      <w:lvlText w:val="%1)"/>
      <w:lvlJc w:val="left"/>
    </w:lvl>
  </w:abstractNum>
  <w:abstractNum w:abstractNumId="4">
    <w:nsid w:val="A09F0BAC"/>
    <w:multiLevelType w:val="singleLevel"/>
    <w:tmpl w:val="A09F0BAC"/>
    <w:lvl w:ilvl="0">
      <w:start w:val="1"/>
      <w:numFmt w:val="lowerLetter"/>
      <w:suff w:val="space"/>
      <w:lvlText w:val="%1)"/>
      <w:lvlJc w:val="left"/>
    </w:lvl>
  </w:abstractNum>
  <w:abstractNum w:abstractNumId="5">
    <w:nsid w:val="BA59C4E3"/>
    <w:multiLevelType w:val="singleLevel"/>
    <w:tmpl w:val="BA59C4E3"/>
    <w:lvl w:ilvl="0">
      <w:start w:val="1"/>
      <w:numFmt w:val="lowerLetter"/>
      <w:suff w:val="space"/>
      <w:lvlText w:val="%1)"/>
      <w:lvlJc w:val="left"/>
    </w:lvl>
  </w:abstractNum>
  <w:abstractNum w:abstractNumId="6">
    <w:nsid w:val="CF092B84"/>
    <w:multiLevelType w:val="multilevel"/>
    <w:tmpl w:val="CF092B84"/>
    <w:lvl w:ilvl="0">
      <w:start w:val="1"/>
      <w:numFmt w:val="decimal"/>
      <w:lvlText w:val="%1."/>
      <w:lvlJc w:val="left"/>
      <w:pPr>
        <w:ind w:left="1022" w:hanging="190"/>
        <w:jc w:val="left"/>
      </w:pPr>
      <w:rPr>
        <w:rFonts w:ascii="Arial" w:eastAsia="Arial" w:hAnsi="Arial" w:cs="Arial" w:hint="default"/>
        <w:b/>
        <w:bCs/>
        <w:color w:val="373535"/>
        <w:spacing w:val="-2"/>
        <w:w w:val="100"/>
        <w:sz w:val="17"/>
        <w:szCs w:val="17"/>
        <w:lang w:val="pt-PT" w:eastAsia="en-US" w:bidi="ar-SA"/>
      </w:rPr>
    </w:lvl>
    <w:lvl w:ilvl="1">
      <w:numFmt w:val="bullet"/>
      <w:lvlText w:val="•"/>
      <w:lvlJc w:val="left"/>
      <w:pPr>
        <w:ind w:left="1912" w:hanging="190"/>
      </w:pPr>
      <w:rPr>
        <w:rFonts w:hint="default"/>
        <w:lang w:val="pt-PT" w:eastAsia="en-US" w:bidi="ar-SA"/>
      </w:rPr>
    </w:lvl>
    <w:lvl w:ilvl="2">
      <w:numFmt w:val="bullet"/>
      <w:lvlText w:val="•"/>
      <w:lvlJc w:val="left"/>
      <w:pPr>
        <w:ind w:left="2805" w:hanging="190"/>
      </w:pPr>
      <w:rPr>
        <w:rFonts w:hint="default"/>
        <w:lang w:val="pt-PT" w:eastAsia="en-US" w:bidi="ar-SA"/>
      </w:rPr>
    </w:lvl>
    <w:lvl w:ilvl="3">
      <w:numFmt w:val="bullet"/>
      <w:lvlText w:val="•"/>
      <w:lvlJc w:val="left"/>
      <w:pPr>
        <w:ind w:left="3697" w:hanging="190"/>
      </w:pPr>
      <w:rPr>
        <w:rFonts w:hint="default"/>
        <w:lang w:val="pt-PT" w:eastAsia="en-US" w:bidi="ar-SA"/>
      </w:rPr>
    </w:lvl>
    <w:lvl w:ilvl="4">
      <w:numFmt w:val="bullet"/>
      <w:lvlText w:val="•"/>
      <w:lvlJc w:val="left"/>
      <w:pPr>
        <w:ind w:left="4590" w:hanging="190"/>
      </w:pPr>
      <w:rPr>
        <w:rFonts w:hint="default"/>
        <w:lang w:val="pt-PT" w:eastAsia="en-US" w:bidi="ar-SA"/>
      </w:rPr>
    </w:lvl>
    <w:lvl w:ilvl="5">
      <w:numFmt w:val="bullet"/>
      <w:lvlText w:val="•"/>
      <w:lvlJc w:val="left"/>
      <w:pPr>
        <w:ind w:left="5483" w:hanging="190"/>
      </w:pPr>
      <w:rPr>
        <w:rFonts w:hint="default"/>
        <w:lang w:val="pt-PT" w:eastAsia="en-US" w:bidi="ar-SA"/>
      </w:rPr>
    </w:lvl>
    <w:lvl w:ilvl="6">
      <w:numFmt w:val="bullet"/>
      <w:lvlText w:val="•"/>
      <w:lvlJc w:val="left"/>
      <w:pPr>
        <w:ind w:left="6375" w:hanging="190"/>
      </w:pPr>
      <w:rPr>
        <w:rFonts w:hint="default"/>
        <w:lang w:val="pt-PT" w:eastAsia="en-US" w:bidi="ar-SA"/>
      </w:rPr>
    </w:lvl>
    <w:lvl w:ilvl="7">
      <w:numFmt w:val="bullet"/>
      <w:lvlText w:val="•"/>
      <w:lvlJc w:val="left"/>
      <w:pPr>
        <w:ind w:left="7268" w:hanging="190"/>
      </w:pPr>
      <w:rPr>
        <w:rFonts w:hint="default"/>
        <w:lang w:val="pt-PT" w:eastAsia="en-US" w:bidi="ar-SA"/>
      </w:rPr>
    </w:lvl>
    <w:lvl w:ilvl="8">
      <w:numFmt w:val="bullet"/>
      <w:lvlText w:val="•"/>
      <w:lvlJc w:val="left"/>
      <w:pPr>
        <w:ind w:left="8161" w:hanging="190"/>
      </w:pPr>
      <w:rPr>
        <w:rFonts w:hint="default"/>
        <w:lang w:val="pt-PT" w:eastAsia="en-US" w:bidi="ar-SA"/>
      </w:rPr>
    </w:lvl>
  </w:abstractNum>
  <w:abstractNum w:abstractNumId="7">
    <w:nsid w:val="D267FAD0"/>
    <w:multiLevelType w:val="singleLevel"/>
    <w:tmpl w:val="D267FAD0"/>
    <w:lvl w:ilvl="0">
      <w:start w:val="1"/>
      <w:numFmt w:val="lowerLetter"/>
      <w:suff w:val="space"/>
      <w:lvlText w:val="%1)"/>
      <w:lvlJc w:val="left"/>
      <w:rPr>
        <w:rFonts w:hint="default"/>
        <w:color w:val="auto"/>
      </w:rPr>
    </w:lvl>
  </w:abstractNum>
  <w:abstractNum w:abstractNumId="8">
    <w:nsid w:val="DB25CD63"/>
    <w:multiLevelType w:val="singleLevel"/>
    <w:tmpl w:val="DB25CD63"/>
    <w:lvl w:ilvl="0">
      <w:start w:val="1"/>
      <w:numFmt w:val="lowerLetter"/>
      <w:suff w:val="space"/>
      <w:lvlText w:val="%1)"/>
      <w:lvlJc w:val="left"/>
    </w:lvl>
  </w:abstractNum>
  <w:abstractNum w:abstractNumId="9">
    <w:nsid w:val="DDE3E4EF"/>
    <w:multiLevelType w:val="singleLevel"/>
    <w:tmpl w:val="DDE3E4EF"/>
    <w:lvl w:ilvl="0">
      <w:start w:val="1"/>
      <w:numFmt w:val="lowerLetter"/>
      <w:suff w:val="space"/>
      <w:lvlText w:val="%1)"/>
      <w:lvlJc w:val="left"/>
    </w:lvl>
  </w:abstractNum>
  <w:abstractNum w:abstractNumId="10">
    <w:nsid w:val="E552F924"/>
    <w:multiLevelType w:val="singleLevel"/>
    <w:tmpl w:val="E552F924"/>
    <w:lvl w:ilvl="0">
      <w:start w:val="1"/>
      <w:numFmt w:val="lowerLetter"/>
      <w:suff w:val="space"/>
      <w:lvlText w:val="%1)"/>
      <w:lvlJc w:val="left"/>
      <w:pPr>
        <w:ind w:left="420"/>
      </w:pPr>
      <w:rPr>
        <w:rFonts w:ascii="Times New Roman" w:hAnsi="Times New Roman" w:cs="Times New Roman" w:hint="default"/>
        <w:sz w:val="24"/>
        <w:szCs w:val="24"/>
      </w:rPr>
    </w:lvl>
  </w:abstractNum>
  <w:abstractNum w:abstractNumId="11">
    <w:nsid w:val="F4DC6F35"/>
    <w:multiLevelType w:val="singleLevel"/>
    <w:tmpl w:val="F4DC6F35"/>
    <w:lvl w:ilvl="0">
      <w:start w:val="1"/>
      <w:numFmt w:val="lowerLetter"/>
      <w:suff w:val="space"/>
      <w:lvlText w:val="%1)"/>
      <w:lvlJc w:val="left"/>
    </w:lvl>
  </w:abstractNum>
  <w:abstractNum w:abstractNumId="12">
    <w:nsid w:val="FE80FDB1"/>
    <w:multiLevelType w:val="singleLevel"/>
    <w:tmpl w:val="FE80FDB1"/>
    <w:lvl w:ilvl="0">
      <w:start w:val="1"/>
      <w:numFmt w:val="lowerLetter"/>
      <w:suff w:val="space"/>
      <w:lvlText w:val="%1)"/>
      <w:lvlJc w:val="left"/>
    </w:lvl>
  </w:abstractNum>
  <w:abstractNum w:abstractNumId="13">
    <w:nsid w:val="01CF1406"/>
    <w:multiLevelType w:val="singleLevel"/>
    <w:tmpl w:val="01CF1406"/>
    <w:lvl w:ilvl="0">
      <w:start w:val="1"/>
      <w:numFmt w:val="lowerLetter"/>
      <w:suff w:val="space"/>
      <w:lvlText w:val="%1)"/>
      <w:lvlJc w:val="left"/>
    </w:lvl>
  </w:abstractNum>
  <w:abstractNum w:abstractNumId="14">
    <w:nsid w:val="0241CE60"/>
    <w:multiLevelType w:val="singleLevel"/>
    <w:tmpl w:val="0241CE60"/>
    <w:lvl w:ilvl="0">
      <w:start w:val="1"/>
      <w:numFmt w:val="lowerLetter"/>
      <w:suff w:val="space"/>
      <w:lvlText w:val="%1)"/>
      <w:lvlJc w:val="left"/>
      <w:rPr>
        <w:rFonts w:hint="default"/>
        <w:color w:val="auto"/>
      </w:rPr>
    </w:lvl>
  </w:abstractNum>
  <w:abstractNum w:abstractNumId="15">
    <w:nsid w:val="080F64F2"/>
    <w:multiLevelType w:val="multilevel"/>
    <w:tmpl w:val="080F64F2"/>
    <w:lvl w:ilvl="0">
      <w:start w:val="1"/>
      <w:numFmt w:val="lowerLetter"/>
      <w:lvlText w:val="%1)"/>
      <w:lvlJc w:val="left"/>
      <w:pPr>
        <w:ind w:left="720" w:hanging="360"/>
      </w:pPr>
      <w:rPr>
        <w:rFonts w:ascii="Times New Roman" w:hAnsi="Times New Roman" w:cs="Times New Roman"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A936B07"/>
    <w:multiLevelType w:val="multilevel"/>
    <w:tmpl w:val="0A936B07"/>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7">
    <w:nsid w:val="0ABE5275"/>
    <w:multiLevelType w:val="multilevel"/>
    <w:tmpl w:val="0ABE5275"/>
    <w:lvl w:ilvl="0">
      <w:start w:val="1"/>
      <w:numFmt w:val="lowerLetter"/>
      <w:lvlText w:val="%1)"/>
      <w:lvlJc w:val="left"/>
      <w:pPr>
        <w:ind w:left="420" w:hanging="42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nsid w:val="186CCDBC"/>
    <w:multiLevelType w:val="singleLevel"/>
    <w:tmpl w:val="186CCDBC"/>
    <w:lvl w:ilvl="0">
      <w:start w:val="1"/>
      <w:numFmt w:val="lowerLetter"/>
      <w:suff w:val="space"/>
      <w:lvlText w:val="%1)"/>
      <w:lvlJc w:val="left"/>
    </w:lvl>
  </w:abstractNum>
  <w:abstractNum w:abstractNumId="19">
    <w:nsid w:val="1963861D"/>
    <w:multiLevelType w:val="singleLevel"/>
    <w:tmpl w:val="1963861D"/>
    <w:lvl w:ilvl="0">
      <w:start w:val="1"/>
      <w:numFmt w:val="lowerLetter"/>
      <w:suff w:val="space"/>
      <w:lvlText w:val="%1)"/>
      <w:lvlJc w:val="left"/>
    </w:lvl>
  </w:abstractNum>
  <w:abstractNum w:abstractNumId="20">
    <w:nsid w:val="1D5C100D"/>
    <w:multiLevelType w:val="multilevel"/>
    <w:tmpl w:val="1D5C100D"/>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21A69D5"/>
    <w:multiLevelType w:val="multilevel"/>
    <w:tmpl w:val="221A69D5"/>
    <w:lvl w:ilvl="0">
      <w:start w:val="1"/>
      <w:numFmt w:val="decimal"/>
      <w:pStyle w:val="Ttulo1"/>
      <w:lvlText w:val="%1."/>
      <w:lvlJc w:val="left"/>
      <w:pPr>
        <w:ind w:left="360" w:hanging="360"/>
      </w:pPr>
      <w:rPr>
        <w:rFonts w:hint="default"/>
        <w:b/>
        <w:bCs/>
      </w:rPr>
    </w:lvl>
    <w:lvl w:ilvl="1">
      <w:start w:val="1"/>
      <w:numFmt w:val="decimal"/>
      <w:pStyle w:val="Ttulo2"/>
      <w:lvlText w:val="%1.%2."/>
      <w:lvlJc w:val="left"/>
      <w:pPr>
        <w:ind w:left="432" w:hanging="432"/>
      </w:pPr>
      <w:rPr>
        <w:rFonts w:hint="default"/>
        <w:b/>
        <w:bCs/>
        <w:i w:val="0"/>
        <w:color w:val="auto"/>
        <w:sz w:val="24"/>
        <w:szCs w:val="24"/>
      </w:rPr>
    </w:lvl>
    <w:lvl w:ilvl="2">
      <w:start w:val="1"/>
      <w:numFmt w:val="decimal"/>
      <w:pStyle w:val="Ttulo3"/>
      <w:lvlText w:val="%1.%2.%3."/>
      <w:lvlJc w:val="left"/>
      <w:pPr>
        <w:ind w:left="2212" w:hanging="504"/>
      </w:pPr>
      <w:rPr>
        <w:rFonts w:hint="default"/>
        <w:color w:val="auto"/>
        <w:sz w:val="24"/>
        <w:szCs w:val="24"/>
      </w:rPr>
    </w:lvl>
    <w:lvl w:ilvl="3">
      <w:start w:val="1"/>
      <w:numFmt w:val="decimal"/>
      <w:pStyle w:val="Ttulo4"/>
      <w:lvlText w:val="%1.%2.%3.%4."/>
      <w:lvlJc w:val="left"/>
      <w:pPr>
        <w:ind w:left="2716" w:hanging="648"/>
      </w:pPr>
      <w:rPr>
        <w:rFonts w:hint="default"/>
      </w:rPr>
    </w:lvl>
    <w:lvl w:ilvl="4">
      <w:start w:val="1"/>
      <w:numFmt w:val="decimal"/>
      <w:lvlText w:val="%1.%2.%3.%4.%5."/>
      <w:lvlJc w:val="left"/>
      <w:pPr>
        <w:ind w:left="3220" w:hanging="792"/>
      </w:pPr>
      <w:rPr>
        <w:rFonts w:hint="default"/>
      </w:rPr>
    </w:lvl>
    <w:lvl w:ilvl="5">
      <w:start w:val="1"/>
      <w:numFmt w:val="decimal"/>
      <w:lvlText w:val="%1.%2.%3.%4.%5.%6."/>
      <w:lvlJc w:val="left"/>
      <w:pPr>
        <w:ind w:left="3724" w:hanging="936"/>
      </w:pPr>
      <w:rPr>
        <w:rFonts w:hint="default"/>
      </w:rPr>
    </w:lvl>
    <w:lvl w:ilvl="6">
      <w:start w:val="1"/>
      <w:numFmt w:val="decimal"/>
      <w:lvlText w:val="%1.%2.%3.%4.%5.%6.%7."/>
      <w:lvlJc w:val="left"/>
      <w:pPr>
        <w:ind w:left="4228" w:hanging="1080"/>
      </w:pPr>
      <w:rPr>
        <w:rFonts w:hint="default"/>
      </w:rPr>
    </w:lvl>
    <w:lvl w:ilvl="7">
      <w:start w:val="1"/>
      <w:numFmt w:val="decimal"/>
      <w:lvlText w:val="%1.%2.%3.%4.%5.%6.%7.%8."/>
      <w:lvlJc w:val="left"/>
      <w:pPr>
        <w:ind w:left="4732" w:hanging="1224"/>
      </w:pPr>
      <w:rPr>
        <w:rFonts w:hint="default"/>
      </w:rPr>
    </w:lvl>
    <w:lvl w:ilvl="8">
      <w:start w:val="1"/>
      <w:numFmt w:val="decimal"/>
      <w:lvlText w:val="%1.%2.%3.%4.%5.%6.%7.%8.%9."/>
      <w:lvlJc w:val="left"/>
      <w:pPr>
        <w:ind w:left="5308" w:hanging="1440"/>
      </w:pPr>
      <w:rPr>
        <w:rFonts w:hint="default"/>
      </w:rPr>
    </w:lvl>
  </w:abstractNum>
  <w:abstractNum w:abstractNumId="22">
    <w:nsid w:val="2E5657DF"/>
    <w:multiLevelType w:val="multilevel"/>
    <w:tmpl w:val="2E5657DF"/>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nsid w:val="3690DC40"/>
    <w:multiLevelType w:val="singleLevel"/>
    <w:tmpl w:val="3690DC40"/>
    <w:lvl w:ilvl="0">
      <w:start w:val="1"/>
      <w:numFmt w:val="lowerLetter"/>
      <w:suff w:val="space"/>
      <w:lvlText w:val="%1)"/>
      <w:lvlJc w:val="left"/>
      <w:rPr>
        <w:rFonts w:hint="default"/>
        <w:color w:val="auto"/>
      </w:rPr>
    </w:lvl>
  </w:abstractNum>
  <w:abstractNum w:abstractNumId="24">
    <w:nsid w:val="37FBAE50"/>
    <w:multiLevelType w:val="singleLevel"/>
    <w:tmpl w:val="37FBAE50"/>
    <w:lvl w:ilvl="0">
      <w:start w:val="1"/>
      <w:numFmt w:val="lowerLetter"/>
      <w:suff w:val="space"/>
      <w:lvlText w:val="%1)"/>
      <w:lvlJc w:val="left"/>
    </w:lvl>
  </w:abstractNum>
  <w:abstractNum w:abstractNumId="25">
    <w:nsid w:val="3BD77280"/>
    <w:multiLevelType w:val="singleLevel"/>
    <w:tmpl w:val="3BD77280"/>
    <w:lvl w:ilvl="0">
      <w:start w:val="1"/>
      <w:numFmt w:val="lowerLetter"/>
      <w:suff w:val="space"/>
      <w:lvlText w:val="%1)"/>
      <w:lvlJc w:val="left"/>
    </w:lvl>
  </w:abstractNum>
  <w:abstractNum w:abstractNumId="26">
    <w:nsid w:val="3E755701"/>
    <w:multiLevelType w:val="singleLevel"/>
    <w:tmpl w:val="3E755701"/>
    <w:lvl w:ilvl="0">
      <w:start w:val="1"/>
      <w:numFmt w:val="lowerLetter"/>
      <w:lvlText w:val="%1)"/>
      <w:lvlJc w:val="left"/>
    </w:lvl>
  </w:abstractNum>
  <w:abstractNum w:abstractNumId="27">
    <w:nsid w:val="46A149ED"/>
    <w:multiLevelType w:val="multilevel"/>
    <w:tmpl w:val="46A149ED"/>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4B610B22"/>
    <w:multiLevelType w:val="multilevel"/>
    <w:tmpl w:val="4B610B22"/>
    <w:lvl w:ilvl="0">
      <w:start w:val="1"/>
      <w:numFmt w:val="upperRoman"/>
      <w:lvlText w:val="(%1)"/>
      <w:lvlJc w:val="left"/>
      <w:pPr>
        <w:tabs>
          <w:tab w:val="left" w:pos="1004"/>
        </w:tabs>
        <w:ind w:left="1004" w:hanging="720"/>
      </w:pPr>
      <w:rPr>
        <w:rFonts w:hint="default"/>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2804"/>
        </w:tabs>
        <w:ind w:left="2804"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29">
    <w:nsid w:val="509ECAA7"/>
    <w:multiLevelType w:val="singleLevel"/>
    <w:tmpl w:val="509ECAA7"/>
    <w:lvl w:ilvl="0">
      <w:start w:val="1"/>
      <w:numFmt w:val="lowerLetter"/>
      <w:suff w:val="space"/>
      <w:lvlText w:val="%1)"/>
      <w:lvlJc w:val="left"/>
    </w:lvl>
  </w:abstractNum>
  <w:abstractNum w:abstractNumId="30">
    <w:nsid w:val="5CE393B0"/>
    <w:multiLevelType w:val="singleLevel"/>
    <w:tmpl w:val="5CE393B0"/>
    <w:lvl w:ilvl="0">
      <w:start w:val="1"/>
      <w:numFmt w:val="lowerLetter"/>
      <w:suff w:val="space"/>
      <w:lvlText w:val="%1)"/>
      <w:lvlJc w:val="left"/>
    </w:lvl>
  </w:abstractNum>
  <w:abstractNum w:abstractNumId="31">
    <w:nsid w:val="685E281C"/>
    <w:multiLevelType w:val="multilevel"/>
    <w:tmpl w:val="685E28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FBB324B"/>
    <w:multiLevelType w:val="multilevel"/>
    <w:tmpl w:val="6FBB324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75D95B23"/>
    <w:multiLevelType w:val="multilevel"/>
    <w:tmpl w:val="75D95B23"/>
    <w:lvl w:ilvl="0">
      <w:start w:val="1"/>
      <w:numFmt w:val="lowerLetter"/>
      <w:lvlText w:val="%1)"/>
      <w:lvlJc w:val="left"/>
      <w:pPr>
        <w:ind w:left="720" w:hanging="360"/>
      </w:pPr>
      <w:rPr>
        <w:rFonts w:ascii="Times New Roman" w:hAnsi="Times New Roman" w:cs="Times New Roman"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20"/>
  </w:num>
  <w:num w:numId="3">
    <w:abstractNumId w:val="27"/>
  </w:num>
  <w:num w:numId="4">
    <w:abstractNumId w:val="31"/>
  </w:num>
  <w:num w:numId="5">
    <w:abstractNumId w:val="21"/>
    <w:lvlOverride w:ilvl="0">
      <w:startOverride w:val="7"/>
    </w:lvlOverride>
    <w:lvlOverride w:ilvl="1">
      <w:startOverride w:val="1"/>
    </w:lvlOverride>
  </w:num>
  <w:num w:numId="6">
    <w:abstractNumId w:val="18"/>
  </w:num>
  <w:num w:numId="7">
    <w:abstractNumId w:val="24"/>
  </w:num>
  <w:num w:numId="8">
    <w:abstractNumId w:val="25"/>
  </w:num>
  <w:num w:numId="9">
    <w:abstractNumId w:val="12"/>
  </w:num>
  <w:num w:numId="10">
    <w:abstractNumId w:val="7"/>
  </w:num>
  <w:num w:numId="11">
    <w:abstractNumId w:val="23"/>
  </w:num>
  <w:num w:numId="12">
    <w:abstractNumId w:val="11"/>
  </w:num>
  <w:num w:numId="13">
    <w:abstractNumId w:val="5"/>
  </w:num>
  <w:num w:numId="14">
    <w:abstractNumId w:val="14"/>
  </w:num>
  <w:num w:numId="15">
    <w:abstractNumId w:val="9"/>
  </w:num>
  <w:num w:numId="16">
    <w:abstractNumId w:val="10"/>
  </w:num>
  <w:num w:numId="17">
    <w:abstractNumId w:val="19"/>
  </w:num>
  <w:num w:numId="18">
    <w:abstractNumId w:val="2"/>
  </w:num>
  <w:num w:numId="19">
    <w:abstractNumId w:val="4"/>
  </w:num>
  <w:num w:numId="20">
    <w:abstractNumId w:val="17"/>
  </w:num>
  <w:num w:numId="21">
    <w:abstractNumId w:val="15"/>
  </w:num>
  <w:num w:numId="22">
    <w:abstractNumId w:val="16"/>
  </w:num>
  <w:num w:numId="23">
    <w:abstractNumId w:val="28"/>
  </w:num>
  <w:num w:numId="24">
    <w:abstractNumId w:val="1"/>
  </w:num>
  <w:num w:numId="25">
    <w:abstractNumId w:val="8"/>
  </w:num>
  <w:num w:numId="26">
    <w:abstractNumId w:val="30"/>
  </w:num>
  <w:num w:numId="27">
    <w:abstractNumId w:val="13"/>
  </w:num>
  <w:num w:numId="28">
    <w:abstractNumId w:val="0"/>
  </w:num>
  <w:num w:numId="29">
    <w:abstractNumId w:val="29"/>
  </w:num>
  <w:num w:numId="30">
    <w:abstractNumId w:val="26"/>
  </w:num>
  <w:num w:numId="31">
    <w:abstractNumId w:val="33"/>
  </w:num>
  <w:num w:numId="32">
    <w:abstractNumId w:val="3"/>
  </w:num>
  <w:num w:numId="33">
    <w:abstractNumId w:val="32"/>
  </w:num>
  <w:num w:numId="34">
    <w:abstractNumId w:val="22"/>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0E"/>
    <w:rsid w:val="00002535"/>
    <w:rsid w:val="00002759"/>
    <w:rsid w:val="00003D1F"/>
    <w:rsid w:val="0000460C"/>
    <w:rsid w:val="000059AB"/>
    <w:rsid w:val="00007FB3"/>
    <w:rsid w:val="000105CA"/>
    <w:rsid w:val="0001193D"/>
    <w:rsid w:val="00014071"/>
    <w:rsid w:val="00014E2D"/>
    <w:rsid w:val="0001573D"/>
    <w:rsid w:val="000157B9"/>
    <w:rsid w:val="000159E4"/>
    <w:rsid w:val="00015C34"/>
    <w:rsid w:val="00015C98"/>
    <w:rsid w:val="000171B4"/>
    <w:rsid w:val="00017593"/>
    <w:rsid w:val="00020834"/>
    <w:rsid w:val="00022E0A"/>
    <w:rsid w:val="000248AE"/>
    <w:rsid w:val="00026649"/>
    <w:rsid w:val="000278C7"/>
    <w:rsid w:val="0002790E"/>
    <w:rsid w:val="00027E78"/>
    <w:rsid w:val="000303AE"/>
    <w:rsid w:val="0003097F"/>
    <w:rsid w:val="00030DA7"/>
    <w:rsid w:val="000311C6"/>
    <w:rsid w:val="00031564"/>
    <w:rsid w:val="00031B76"/>
    <w:rsid w:val="00031C9E"/>
    <w:rsid w:val="0003204E"/>
    <w:rsid w:val="000325D7"/>
    <w:rsid w:val="00034F97"/>
    <w:rsid w:val="00036CB7"/>
    <w:rsid w:val="00036D6E"/>
    <w:rsid w:val="00036FF5"/>
    <w:rsid w:val="000403CA"/>
    <w:rsid w:val="0004370F"/>
    <w:rsid w:val="000438AC"/>
    <w:rsid w:val="00043913"/>
    <w:rsid w:val="00043D7D"/>
    <w:rsid w:val="00043E93"/>
    <w:rsid w:val="0004420E"/>
    <w:rsid w:val="00044664"/>
    <w:rsid w:val="000455CC"/>
    <w:rsid w:val="000460A0"/>
    <w:rsid w:val="00051578"/>
    <w:rsid w:val="00053321"/>
    <w:rsid w:val="000533AC"/>
    <w:rsid w:val="000538B8"/>
    <w:rsid w:val="000539B2"/>
    <w:rsid w:val="000558DA"/>
    <w:rsid w:val="0005640B"/>
    <w:rsid w:val="000568E6"/>
    <w:rsid w:val="00057DB0"/>
    <w:rsid w:val="00061519"/>
    <w:rsid w:val="00061C00"/>
    <w:rsid w:val="00061FAB"/>
    <w:rsid w:val="00064A7F"/>
    <w:rsid w:val="00065BB9"/>
    <w:rsid w:val="00066B99"/>
    <w:rsid w:val="00066CCD"/>
    <w:rsid w:val="00070409"/>
    <w:rsid w:val="00071CB1"/>
    <w:rsid w:val="0007282F"/>
    <w:rsid w:val="00072AAD"/>
    <w:rsid w:val="000744AA"/>
    <w:rsid w:val="0007508C"/>
    <w:rsid w:val="00080949"/>
    <w:rsid w:val="00081121"/>
    <w:rsid w:val="00081604"/>
    <w:rsid w:val="0008226D"/>
    <w:rsid w:val="000823E6"/>
    <w:rsid w:val="00082A34"/>
    <w:rsid w:val="00082B11"/>
    <w:rsid w:val="00082E03"/>
    <w:rsid w:val="00084037"/>
    <w:rsid w:val="000845A2"/>
    <w:rsid w:val="0008610B"/>
    <w:rsid w:val="00086B20"/>
    <w:rsid w:val="000879D6"/>
    <w:rsid w:val="000923BD"/>
    <w:rsid w:val="000928FC"/>
    <w:rsid w:val="0009537C"/>
    <w:rsid w:val="00095CFA"/>
    <w:rsid w:val="00095F07"/>
    <w:rsid w:val="000974A0"/>
    <w:rsid w:val="000A022D"/>
    <w:rsid w:val="000A0D86"/>
    <w:rsid w:val="000A56A6"/>
    <w:rsid w:val="000A5EC7"/>
    <w:rsid w:val="000A633A"/>
    <w:rsid w:val="000A762D"/>
    <w:rsid w:val="000A7723"/>
    <w:rsid w:val="000A7EAD"/>
    <w:rsid w:val="000A7ED5"/>
    <w:rsid w:val="000B0409"/>
    <w:rsid w:val="000B0E94"/>
    <w:rsid w:val="000B10FD"/>
    <w:rsid w:val="000B197C"/>
    <w:rsid w:val="000B2609"/>
    <w:rsid w:val="000B27C9"/>
    <w:rsid w:val="000B3316"/>
    <w:rsid w:val="000B3483"/>
    <w:rsid w:val="000B37D4"/>
    <w:rsid w:val="000B3E0E"/>
    <w:rsid w:val="000B4947"/>
    <w:rsid w:val="000B762E"/>
    <w:rsid w:val="000B7E2B"/>
    <w:rsid w:val="000C2A68"/>
    <w:rsid w:val="000C31D6"/>
    <w:rsid w:val="000C33E7"/>
    <w:rsid w:val="000C406A"/>
    <w:rsid w:val="000C46D0"/>
    <w:rsid w:val="000C5C5A"/>
    <w:rsid w:val="000C646F"/>
    <w:rsid w:val="000C7125"/>
    <w:rsid w:val="000C7EB1"/>
    <w:rsid w:val="000D222D"/>
    <w:rsid w:val="000D33C9"/>
    <w:rsid w:val="000D3EA6"/>
    <w:rsid w:val="000D4E10"/>
    <w:rsid w:val="000D7C24"/>
    <w:rsid w:val="000D7D46"/>
    <w:rsid w:val="000D7FA9"/>
    <w:rsid w:val="000E1AF6"/>
    <w:rsid w:val="000E21F3"/>
    <w:rsid w:val="000E2866"/>
    <w:rsid w:val="000E3025"/>
    <w:rsid w:val="000E4260"/>
    <w:rsid w:val="000E619A"/>
    <w:rsid w:val="000E64DA"/>
    <w:rsid w:val="000E68BD"/>
    <w:rsid w:val="000E7EC9"/>
    <w:rsid w:val="000F0705"/>
    <w:rsid w:val="000F2ED3"/>
    <w:rsid w:val="000F656C"/>
    <w:rsid w:val="000F6595"/>
    <w:rsid w:val="000F70AC"/>
    <w:rsid w:val="000F712F"/>
    <w:rsid w:val="00100F62"/>
    <w:rsid w:val="001025C6"/>
    <w:rsid w:val="00102789"/>
    <w:rsid w:val="001031CE"/>
    <w:rsid w:val="00104997"/>
    <w:rsid w:val="00104DBE"/>
    <w:rsid w:val="001057AE"/>
    <w:rsid w:val="00105CD9"/>
    <w:rsid w:val="001060D1"/>
    <w:rsid w:val="00106D29"/>
    <w:rsid w:val="0010799A"/>
    <w:rsid w:val="00110448"/>
    <w:rsid w:val="001108A4"/>
    <w:rsid w:val="00110F48"/>
    <w:rsid w:val="001110CE"/>
    <w:rsid w:val="00111B75"/>
    <w:rsid w:val="001125CA"/>
    <w:rsid w:val="001138A3"/>
    <w:rsid w:val="00114124"/>
    <w:rsid w:val="00114D2C"/>
    <w:rsid w:val="00115D26"/>
    <w:rsid w:val="00116DEC"/>
    <w:rsid w:val="001171A2"/>
    <w:rsid w:val="00121DF1"/>
    <w:rsid w:val="00122B9C"/>
    <w:rsid w:val="00122CAF"/>
    <w:rsid w:val="00122D90"/>
    <w:rsid w:val="00122D9D"/>
    <w:rsid w:val="00123368"/>
    <w:rsid w:val="00123C9F"/>
    <w:rsid w:val="0012486A"/>
    <w:rsid w:val="0012544E"/>
    <w:rsid w:val="0012563E"/>
    <w:rsid w:val="001315E6"/>
    <w:rsid w:val="00131CB3"/>
    <w:rsid w:val="001336EF"/>
    <w:rsid w:val="00135CD7"/>
    <w:rsid w:val="00140774"/>
    <w:rsid w:val="00141897"/>
    <w:rsid w:val="0014222D"/>
    <w:rsid w:val="0014395C"/>
    <w:rsid w:val="00144B66"/>
    <w:rsid w:val="0014544D"/>
    <w:rsid w:val="00147A79"/>
    <w:rsid w:val="00151031"/>
    <w:rsid w:val="001518BE"/>
    <w:rsid w:val="00151EA9"/>
    <w:rsid w:val="001523C2"/>
    <w:rsid w:val="00152DB1"/>
    <w:rsid w:val="00153AA4"/>
    <w:rsid w:val="00154706"/>
    <w:rsid w:val="00154DCE"/>
    <w:rsid w:val="001556DF"/>
    <w:rsid w:val="00156826"/>
    <w:rsid w:val="00156C85"/>
    <w:rsid w:val="00157183"/>
    <w:rsid w:val="00157C37"/>
    <w:rsid w:val="0016094F"/>
    <w:rsid w:val="00161E06"/>
    <w:rsid w:val="00162830"/>
    <w:rsid w:val="001634F9"/>
    <w:rsid w:val="001672E3"/>
    <w:rsid w:val="00170F2A"/>
    <w:rsid w:val="00171293"/>
    <w:rsid w:val="00172A27"/>
    <w:rsid w:val="001734BF"/>
    <w:rsid w:val="00173987"/>
    <w:rsid w:val="001745DC"/>
    <w:rsid w:val="001752BE"/>
    <w:rsid w:val="00175575"/>
    <w:rsid w:val="00176757"/>
    <w:rsid w:val="001806E3"/>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97C5D"/>
    <w:rsid w:val="001A0788"/>
    <w:rsid w:val="001A090E"/>
    <w:rsid w:val="001A16CE"/>
    <w:rsid w:val="001A2136"/>
    <w:rsid w:val="001A301B"/>
    <w:rsid w:val="001A3F38"/>
    <w:rsid w:val="001A5EF3"/>
    <w:rsid w:val="001A6EE5"/>
    <w:rsid w:val="001B03C4"/>
    <w:rsid w:val="001B17A7"/>
    <w:rsid w:val="001B19A2"/>
    <w:rsid w:val="001B2CD1"/>
    <w:rsid w:val="001B2D02"/>
    <w:rsid w:val="001B30C0"/>
    <w:rsid w:val="001B450B"/>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214E"/>
    <w:rsid w:val="001D2DF8"/>
    <w:rsid w:val="001D31AC"/>
    <w:rsid w:val="001D3599"/>
    <w:rsid w:val="001D38FF"/>
    <w:rsid w:val="001D3E4E"/>
    <w:rsid w:val="001D44C8"/>
    <w:rsid w:val="001D45D1"/>
    <w:rsid w:val="001D4906"/>
    <w:rsid w:val="001D4FF2"/>
    <w:rsid w:val="001D5D16"/>
    <w:rsid w:val="001E0434"/>
    <w:rsid w:val="001E06BF"/>
    <w:rsid w:val="001E11D5"/>
    <w:rsid w:val="001E1402"/>
    <w:rsid w:val="001E17CA"/>
    <w:rsid w:val="001E1BE5"/>
    <w:rsid w:val="001E1F11"/>
    <w:rsid w:val="001E2AC1"/>
    <w:rsid w:val="001E3217"/>
    <w:rsid w:val="001F0D51"/>
    <w:rsid w:val="001F2743"/>
    <w:rsid w:val="00200994"/>
    <w:rsid w:val="00200C7F"/>
    <w:rsid w:val="0020101F"/>
    <w:rsid w:val="002015D7"/>
    <w:rsid w:val="002060FF"/>
    <w:rsid w:val="0020668D"/>
    <w:rsid w:val="00207673"/>
    <w:rsid w:val="00207929"/>
    <w:rsid w:val="00207B8E"/>
    <w:rsid w:val="002103F3"/>
    <w:rsid w:val="00210A4B"/>
    <w:rsid w:val="002110E3"/>
    <w:rsid w:val="00211D5B"/>
    <w:rsid w:val="002129CE"/>
    <w:rsid w:val="0021452A"/>
    <w:rsid w:val="0021489B"/>
    <w:rsid w:val="00216035"/>
    <w:rsid w:val="0021758F"/>
    <w:rsid w:val="0021763D"/>
    <w:rsid w:val="00217999"/>
    <w:rsid w:val="00220436"/>
    <w:rsid w:val="002205EC"/>
    <w:rsid w:val="002209CB"/>
    <w:rsid w:val="00220A14"/>
    <w:rsid w:val="00220C30"/>
    <w:rsid w:val="002245D9"/>
    <w:rsid w:val="00225A72"/>
    <w:rsid w:val="00226D89"/>
    <w:rsid w:val="00227F33"/>
    <w:rsid w:val="0023153F"/>
    <w:rsid w:val="00232A50"/>
    <w:rsid w:val="002347CE"/>
    <w:rsid w:val="00234DD1"/>
    <w:rsid w:val="00235B06"/>
    <w:rsid w:val="00235C4C"/>
    <w:rsid w:val="00236126"/>
    <w:rsid w:val="0023710C"/>
    <w:rsid w:val="002401E1"/>
    <w:rsid w:val="00242AD7"/>
    <w:rsid w:val="002439FB"/>
    <w:rsid w:val="00243A76"/>
    <w:rsid w:val="00243DB8"/>
    <w:rsid w:val="00244417"/>
    <w:rsid w:val="00244E81"/>
    <w:rsid w:val="00244F5D"/>
    <w:rsid w:val="002459E5"/>
    <w:rsid w:val="002537C8"/>
    <w:rsid w:val="00253AF5"/>
    <w:rsid w:val="00253F12"/>
    <w:rsid w:val="00254242"/>
    <w:rsid w:val="00255FBD"/>
    <w:rsid w:val="00256FE8"/>
    <w:rsid w:val="002577FC"/>
    <w:rsid w:val="0026026A"/>
    <w:rsid w:val="00262ABB"/>
    <w:rsid w:val="00263411"/>
    <w:rsid w:val="0026379F"/>
    <w:rsid w:val="00263E34"/>
    <w:rsid w:val="00264C91"/>
    <w:rsid w:val="00265316"/>
    <w:rsid w:val="00265964"/>
    <w:rsid w:val="00265FCF"/>
    <w:rsid w:val="002667C8"/>
    <w:rsid w:val="00270D96"/>
    <w:rsid w:val="00271ABD"/>
    <w:rsid w:val="00271C58"/>
    <w:rsid w:val="00272171"/>
    <w:rsid w:val="002721E2"/>
    <w:rsid w:val="00272392"/>
    <w:rsid w:val="00272680"/>
    <w:rsid w:val="00272D4C"/>
    <w:rsid w:val="002733F4"/>
    <w:rsid w:val="00274B90"/>
    <w:rsid w:val="00275407"/>
    <w:rsid w:val="00277EC9"/>
    <w:rsid w:val="00285D35"/>
    <w:rsid w:val="002860FD"/>
    <w:rsid w:val="002873D3"/>
    <w:rsid w:val="002873F4"/>
    <w:rsid w:val="00290064"/>
    <w:rsid w:val="00291EA5"/>
    <w:rsid w:val="00291F30"/>
    <w:rsid w:val="0029223A"/>
    <w:rsid w:val="00293015"/>
    <w:rsid w:val="0029329A"/>
    <w:rsid w:val="00293F58"/>
    <w:rsid w:val="00294F14"/>
    <w:rsid w:val="00295A64"/>
    <w:rsid w:val="002968B5"/>
    <w:rsid w:val="002A0168"/>
    <w:rsid w:val="002A048B"/>
    <w:rsid w:val="002A0B6D"/>
    <w:rsid w:val="002A24BC"/>
    <w:rsid w:val="002A2784"/>
    <w:rsid w:val="002A31BD"/>
    <w:rsid w:val="002A61FD"/>
    <w:rsid w:val="002A73D5"/>
    <w:rsid w:val="002B1159"/>
    <w:rsid w:val="002B4CB8"/>
    <w:rsid w:val="002B5331"/>
    <w:rsid w:val="002B69EF"/>
    <w:rsid w:val="002B76CC"/>
    <w:rsid w:val="002B7D1F"/>
    <w:rsid w:val="002C072E"/>
    <w:rsid w:val="002C0FA8"/>
    <w:rsid w:val="002C3058"/>
    <w:rsid w:val="002C39F4"/>
    <w:rsid w:val="002C4BE5"/>
    <w:rsid w:val="002C4EEE"/>
    <w:rsid w:val="002C69D7"/>
    <w:rsid w:val="002C6F82"/>
    <w:rsid w:val="002C7AF1"/>
    <w:rsid w:val="002D070E"/>
    <w:rsid w:val="002D0844"/>
    <w:rsid w:val="002D2589"/>
    <w:rsid w:val="002D2A6F"/>
    <w:rsid w:val="002D5A3B"/>
    <w:rsid w:val="002D706C"/>
    <w:rsid w:val="002D7EA9"/>
    <w:rsid w:val="002E0B41"/>
    <w:rsid w:val="002E3D61"/>
    <w:rsid w:val="002E5710"/>
    <w:rsid w:val="002E6449"/>
    <w:rsid w:val="002E721C"/>
    <w:rsid w:val="002F2633"/>
    <w:rsid w:val="002F28A5"/>
    <w:rsid w:val="002F4BE9"/>
    <w:rsid w:val="002F4BEB"/>
    <w:rsid w:val="002F4D98"/>
    <w:rsid w:val="002F6E76"/>
    <w:rsid w:val="002F709B"/>
    <w:rsid w:val="003010B3"/>
    <w:rsid w:val="00302AE5"/>
    <w:rsid w:val="0030573D"/>
    <w:rsid w:val="00306D4F"/>
    <w:rsid w:val="00306D5D"/>
    <w:rsid w:val="003121D7"/>
    <w:rsid w:val="0031269A"/>
    <w:rsid w:val="00312EA1"/>
    <w:rsid w:val="00313BCD"/>
    <w:rsid w:val="00313F80"/>
    <w:rsid w:val="00314BC8"/>
    <w:rsid w:val="00315D4A"/>
    <w:rsid w:val="00315D55"/>
    <w:rsid w:val="00315DD8"/>
    <w:rsid w:val="00316B2A"/>
    <w:rsid w:val="00317935"/>
    <w:rsid w:val="0032131E"/>
    <w:rsid w:val="00321D42"/>
    <w:rsid w:val="00322880"/>
    <w:rsid w:val="00322AA6"/>
    <w:rsid w:val="00323491"/>
    <w:rsid w:val="00326594"/>
    <w:rsid w:val="0032796C"/>
    <w:rsid w:val="00330066"/>
    <w:rsid w:val="00331696"/>
    <w:rsid w:val="00331D3D"/>
    <w:rsid w:val="003323E4"/>
    <w:rsid w:val="00333942"/>
    <w:rsid w:val="00334260"/>
    <w:rsid w:val="003348FB"/>
    <w:rsid w:val="003365DB"/>
    <w:rsid w:val="00336C71"/>
    <w:rsid w:val="00336C8A"/>
    <w:rsid w:val="00337A36"/>
    <w:rsid w:val="00337B38"/>
    <w:rsid w:val="00337E20"/>
    <w:rsid w:val="003445A9"/>
    <w:rsid w:val="003503D6"/>
    <w:rsid w:val="00350472"/>
    <w:rsid w:val="0035072D"/>
    <w:rsid w:val="00350DE4"/>
    <w:rsid w:val="003518D5"/>
    <w:rsid w:val="00352831"/>
    <w:rsid w:val="003530E1"/>
    <w:rsid w:val="0035333E"/>
    <w:rsid w:val="00354255"/>
    <w:rsid w:val="003549E3"/>
    <w:rsid w:val="00355853"/>
    <w:rsid w:val="003561AC"/>
    <w:rsid w:val="0035634B"/>
    <w:rsid w:val="00357E46"/>
    <w:rsid w:val="00360050"/>
    <w:rsid w:val="003602FA"/>
    <w:rsid w:val="003641EB"/>
    <w:rsid w:val="00364C8E"/>
    <w:rsid w:val="0036510C"/>
    <w:rsid w:val="003652E6"/>
    <w:rsid w:val="003659BE"/>
    <w:rsid w:val="00370E52"/>
    <w:rsid w:val="0037144E"/>
    <w:rsid w:val="00373846"/>
    <w:rsid w:val="00373E4E"/>
    <w:rsid w:val="00375E2B"/>
    <w:rsid w:val="003760B9"/>
    <w:rsid w:val="00376873"/>
    <w:rsid w:val="00377901"/>
    <w:rsid w:val="00380022"/>
    <w:rsid w:val="0038016E"/>
    <w:rsid w:val="00383FB7"/>
    <w:rsid w:val="00385CF0"/>
    <w:rsid w:val="003864AB"/>
    <w:rsid w:val="003864D6"/>
    <w:rsid w:val="003868F7"/>
    <w:rsid w:val="0038705A"/>
    <w:rsid w:val="00387DCB"/>
    <w:rsid w:val="00387DDE"/>
    <w:rsid w:val="00390B40"/>
    <w:rsid w:val="00391880"/>
    <w:rsid w:val="003919D3"/>
    <w:rsid w:val="00391C91"/>
    <w:rsid w:val="00391E4F"/>
    <w:rsid w:val="00392235"/>
    <w:rsid w:val="00394AD7"/>
    <w:rsid w:val="00395657"/>
    <w:rsid w:val="003959ED"/>
    <w:rsid w:val="003A0108"/>
    <w:rsid w:val="003A07E9"/>
    <w:rsid w:val="003A10E2"/>
    <w:rsid w:val="003A2C21"/>
    <w:rsid w:val="003A2D9B"/>
    <w:rsid w:val="003A329D"/>
    <w:rsid w:val="003A60F5"/>
    <w:rsid w:val="003A7CFB"/>
    <w:rsid w:val="003B0389"/>
    <w:rsid w:val="003B1F8D"/>
    <w:rsid w:val="003B23A4"/>
    <w:rsid w:val="003B2823"/>
    <w:rsid w:val="003B2BC4"/>
    <w:rsid w:val="003B35F2"/>
    <w:rsid w:val="003B4D8A"/>
    <w:rsid w:val="003B5B25"/>
    <w:rsid w:val="003B6C0F"/>
    <w:rsid w:val="003B718A"/>
    <w:rsid w:val="003B781B"/>
    <w:rsid w:val="003C0C3A"/>
    <w:rsid w:val="003C191F"/>
    <w:rsid w:val="003C1BA9"/>
    <w:rsid w:val="003C23E0"/>
    <w:rsid w:val="003C2ED5"/>
    <w:rsid w:val="003C52B0"/>
    <w:rsid w:val="003C5DDF"/>
    <w:rsid w:val="003C7686"/>
    <w:rsid w:val="003C7B4C"/>
    <w:rsid w:val="003C7BB6"/>
    <w:rsid w:val="003C7C15"/>
    <w:rsid w:val="003D0A4B"/>
    <w:rsid w:val="003D2DF0"/>
    <w:rsid w:val="003D5526"/>
    <w:rsid w:val="003D640B"/>
    <w:rsid w:val="003E0803"/>
    <w:rsid w:val="003E0AD3"/>
    <w:rsid w:val="003E1567"/>
    <w:rsid w:val="003E1D5E"/>
    <w:rsid w:val="003E36E6"/>
    <w:rsid w:val="003E65CD"/>
    <w:rsid w:val="003E6E29"/>
    <w:rsid w:val="003F03F2"/>
    <w:rsid w:val="003F1663"/>
    <w:rsid w:val="003F294F"/>
    <w:rsid w:val="003F2ACF"/>
    <w:rsid w:val="003F51CF"/>
    <w:rsid w:val="003F7034"/>
    <w:rsid w:val="003F772F"/>
    <w:rsid w:val="004006C5"/>
    <w:rsid w:val="00400B78"/>
    <w:rsid w:val="00400EDB"/>
    <w:rsid w:val="00401522"/>
    <w:rsid w:val="00403214"/>
    <w:rsid w:val="00403AE8"/>
    <w:rsid w:val="00403B9B"/>
    <w:rsid w:val="00404236"/>
    <w:rsid w:val="00405329"/>
    <w:rsid w:val="0040590C"/>
    <w:rsid w:val="00405952"/>
    <w:rsid w:val="00405A83"/>
    <w:rsid w:val="00407003"/>
    <w:rsid w:val="00407342"/>
    <w:rsid w:val="0040735B"/>
    <w:rsid w:val="00410D0E"/>
    <w:rsid w:val="004114F7"/>
    <w:rsid w:val="00413B6D"/>
    <w:rsid w:val="00414396"/>
    <w:rsid w:val="00414833"/>
    <w:rsid w:val="004148C4"/>
    <w:rsid w:val="004178EF"/>
    <w:rsid w:val="004202BB"/>
    <w:rsid w:val="00424BD2"/>
    <w:rsid w:val="00424D67"/>
    <w:rsid w:val="0042687F"/>
    <w:rsid w:val="00426B61"/>
    <w:rsid w:val="00433C9B"/>
    <w:rsid w:val="00434DE2"/>
    <w:rsid w:val="00436D0C"/>
    <w:rsid w:val="004374D7"/>
    <w:rsid w:val="00440BA3"/>
    <w:rsid w:val="00443A09"/>
    <w:rsid w:val="0044591B"/>
    <w:rsid w:val="004469E0"/>
    <w:rsid w:val="00447BE0"/>
    <w:rsid w:val="004509AE"/>
    <w:rsid w:val="004511E1"/>
    <w:rsid w:val="00453EA7"/>
    <w:rsid w:val="004545CF"/>
    <w:rsid w:val="00455616"/>
    <w:rsid w:val="00455EF0"/>
    <w:rsid w:val="00457AC1"/>
    <w:rsid w:val="00460F02"/>
    <w:rsid w:val="00461772"/>
    <w:rsid w:val="00461EB5"/>
    <w:rsid w:val="00462500"/>
    <w:rsid w:val="004629AB"/>
    <w:rsid w:val="004631ED"/>
    <w:rsid w:val="004638C4"/>
    <w:rsid w:val="00464FCE"/>
    <w:rsid w:val="00464FDE"/>
    <w:rsid w:val="00464FF1"/>
    <w:rsid w:val="004653F7"/>
    <w:rsid w:val="004704DA"/>
    <w:rsid w:val="00471919"/>
    <w:rsid w:val="0047236C"/>
    <w:rsid w:val="004724DC"/>
    <w:rsid w:val="00473FD9"/>
    <w:rsid w:val="0047455F"/>
    <w:rsid w:val="004758DE"/>
    <w:rsid w:val="00475A79"/>
    <w:rsid w:val="00475C90"/>
    <w:rsid w:val="00475DB3"/>
    <w:rsid w:val="00475FC1"/>
    <w:rsid w:val="004770BD"/>
    <w:rsid w:val="00480C5F"/>
    <w:rsid w:val="00482E4E"/>
    <w:rsid w:val="004838DE"/>
    <w:rsid w:val="00483B4A"/>
    <w:rsid w:val="00485079"/>
    <w:rsid w:val="00486A70"/>
    <w:rsid w:val="0048717D"/>
    <w:rsid w:val="00487341"/>
    <w:rsid w:val="0048776B"/>
    <w:rsid w:val="00487B5E"/>
    <w:rsid w:val="00491E9F"/>
    <w:rsid w:val="00496F71"/>
    <w:rsid w:val="00497531"/>
    <w:rsid w:val="00497B16"/>
    <w:rsid w:val="004A023E"/>
    <w:rsid w:val="004A23B7"/>
    <w:rsid w:val="004A40C7"/>
    <w:rsid w:val="004A570C"/>
    <w:rsid w:val="004A5D02"/>
    <w:rsid w:val="004A5EC9"/>
    <w:rsid w:val="004A73BD"/>
    <w:rsid w:val="004A7D56"/>
    <w:rsid w:val="004B03DF"/>
    <w:rsid w:val="004B120C"/>
    <w:rsid w:val="004B321C"/>
    <w:rsid w:val="004B7037"/>
    <w:rsid w:val="004B7C9F"/>
    <w:rsid w:val="004C3C83"/>
    <w:rsid w:val="004C4373"/>
    <w:rsid w:val="004C4440"/>
    <w:rsid w:val="004C4831"/>
    <w:rsid w:val="004C77F9"/>
    <w:rsid w:val="004D03B3"/>
    <w:rsid w:val="004D0521"/>
    <w:rsid w:val="004D11E2"/>
    <w:rsid w:val="004D16A0"/>
    <w:rsid w:val="004D3A56"/>
    <w:rsid w:val="004D3D12"/>
    <w:rsid w:val="004D51BC"/>
    <w:rsid w:val="004D539E"/>
    <w:rsid w:val="004E0507"/>
    <w:rsid w:val="004E14EC"/>
    <w:rsid w:val="004E20B7"/>
    <w:rsid w:val="004E2774"/>
    <w:rsid w:val="004E334D"/>
    <w:rsid w:val="004E4466"/>
    <w:rsid w:val="004E526D"/>
    <w:rsid w:val="004E58B9"/>
    <w:rsid w:val="004E5B79"/>
    <w:rsid w:val="004E6E8B"/>
    <w:rsid w:val="004F1124"/>
    <w:rsid w:val="004F163A"/>
    <w:rsid w:val="004F219F"/>
    <w:rsid w:val="004F353A"/>
    <w:rsid w:val="004F4661"/>
    <w:rsid w:val="004F742A"/>
    <w:rsid w:val="00500F48"/>
    <w:rsid w:val="0050178F"/>
    <w:rsid w:val="00502BA9"/>
    <w:rsid w:val="00502C63"/>
    <w:rsid w:val="005037EE"/>
    <w:rsid w:val="00503D70"/>
    <w:rsid w:val="0050424C"/>
    <w:rsid w:val="00504373"/>
    <w:rsid w:val="00504CCF"/>
    <w:rsid w:val="005051C0"/>
    <w:rsid w:val="005070F1"/>
    <w:rsid w:val="005073FF"/>
    <w:rsid w:val="0051041A"/>
    <w:rsid w:val="005131F4"/>
    <w:rsid w:val="005153C6"/>
    <w:rsid w:val="005171D8"/>
    <w:rsid w:val="00517D2C"/>
    <w:rsid w:val="00517D4D"/>
    <w:rsid w:val="005203D6"/>
    <w:rsid w:val="005206E4"/>
    <w:rsid w:val="00520828"/>
    <w:rsid w:val="005229CD"/>
    <w:rsid w:val="0052338B"/>
    <w:rsid w:val="00523B70"/>
    <w:rsid w:val="005245A9"/>
    <w:rsid w:val="0052527C"/>
    <w:rsid w:val="0052597D"/>
    <w:rsid w:val="00527A08"/>
    <w:rsid w:val="00531109"/>
    <w:rsid w:val="0053186A"/>
    <w:rsid w:val="00532799"/>
    <w:rsid w:val="00533FC0"/>
    <w:rsid w:val="00534579"/>
    <w:rsid w:val="00534B2D"/>
    <w:rsid w:val="00534EBC"/>
    <w:rsid w:val="005356A2"/>
    <w:rsid w:val="00535BCF"/>
    <w:rsid w:val="00535EDA"/>
    <w:rsid w:val="00536B2C"/>
    <w:rsid w:val="00540426"/>
    <w:rsid w:val="00540474"/>
    <w:rsid w:val="00540D64"/>
    <w:rsid w:val="00541152"/>
    <w:rsid w:val="00541C96"/>
    <w:rsid w:val="00541F0C"/>
    <w:rsid w:val="00542A30"/>
    <w:rsid w:val="0054419B"/>
    <w:rsid w:val="00544344"/>
    <w:rsid w:val="0054596D"/>
    <w:rsid w:val="005469A3"/>
    <w:rsid w:val="00551A0F"/>
    <w:rsid w:val="005537CF"/>
    <w:rsid w:val="00554FBF"/>
    <w:rsid w:val="00555213"/>
    <w:rsid w:val="00555669"/>
    <w:rsid w:val="00557C61"/>
    <w:rsid w:val="00560852"/>
    <w:rsid w:val="00562AE3"/>
    <w:rsid w:val="00564A80"/>
    <w:rsid w:val="0056517F"/>
    <w:rsid w:val="00565367"/>
    <w:rsid w:val="00565FB2"/>
    <w:rsid w:val="005705FB"/>
    <w:rsid w:val="00571649"/>
    <w:rsid w:val="00572A64"/>
    <w:rsid w:val="00572BFB"/>
    <w:rsid w:val="00572F2C"/>
    <w:rsid w:val="00573AB0"/>
    <w:rsid w:val="00574244"/>
    <w:rsid w:val="00574C3D"/>
    <w:rsid w:val="005751AB"/>
    <w:rsid w:val="00575A2D"/>
    <w:rsid w:val="00575FFB"/>
    <w:rsid w:val="00576EBC"/>
    <w:rsid w:val="00577C2E"/>
    <w:rsid w:val="00580A45"/>
    <w:rsid w:val="00581192"/>
    <w:rsid w:val="00582090"/>
    <w:rsid w:val="005822CF"/>
    <w:rsid w:val="0058320E"/>
    <w:rsid w:val="00583752"/>
    <w:rsid w:val="005841F1"/>
    <w:rsid w:val="00584A78"/>
    <w:rsid w:val="00585731"/>
    <w:rsid w:val="005876E9"/>
    <w:rsid w:val="00587D10"/>
    <w:rsid w:val="00590628"/>
    <w:rsid w:val="00590B44"/>
    <w:rsid w:val="0059102C"/>
    <w:rsid w:val="005915BE"/>
    <w:rsid w:val="00594418"/>
    <w:rsid w:val="005961BA"/>
    <w:rsid w:val="00596531"/>
    <w:rsid w:val="005A1179"/>
    <w:rsid w:val="005A1C0F"/>
    <w:rsid w:val="005A30C5"/>
    <w:rsid w:val="005A32CF"/>
    <w:rsid w:val="005A4CA8"/>
    <w:rsid w:val="005A4E53"/>
    <w:rsid w:val="005A6AC2"/>
    <w:rsid w:val="005A6D65"/>
    <w:rsid w:val="005A6E64"/>
    <w:rsid w:val="005B087E"/>
    <w:rsid w:val="005B1333"/>
    <w:rsid w:val="005B173E"/>
    <w:rsid w:val="005B1DB4"/>
    <w:rsid w:val="005B1EE6"/>
    <w:rsid w:val="005B2B2E"/>
    <w:rsid w:val="005B4FC2"/>
    <w:rsid w:val="005B54DA"/>
    <w:rsid w:val="005B5672"/>
    <w:rsid w:val="005B571D"/>
    <w:rsid w:val="005B6FE1"/>
    <w:rsid w:val="005B79E5"/>
    <w:rsid w:val="005C10C4"/>
    <w:rsid w:val="005C202B"/>
    <w:rsid w:val="005C4A03"/>
    <w:rsid w:val="005C6560"/>
    <w:rsid w:val="005C7E16"/>
    <w:rsid w:val="005D0327"/>
    <w:rsid w:val="005D6CBA"/>
    <w:rsid w:val="005E0C29"/>
    <w:rsid w:val="005E14F3"/>
    <w:rsid w:val="005E462B"/>
    <w:rsid w:val="005E55C8"/>
    <w:rsid w:val="005E61F6"/>
    <w:rsid w:val="005E632E"/>
    <w:rsid w:val="005E63E8"/>
    <w:rsid w:val="005E704B"/>
    <w:rsid w:val="005F018D"/>
    <w:rsid w:val="005F01A0"/>
    <w:rsid w:val="005F07D2"/>
    <w:rsid w:val="005F1166"/>
    <w:rsid w:val="005F2089"/>
    <w:rsid w:val="005F24A7"/>
    <w:rsid w:val="005F284A"/>
    <w:rsid w:val="005F2FE6"/>
    <w:rsid w:val="005F36B0"/>
    <w:rsid w:val="005F3996"/>
    <w:rsid w:val="005F5F9B"/>
    <w:rsid w:val="006002C0"/>
    <w:rsid w:val="0060156A"/>
    <w:rsid w:val="0060179D"/>
    <w:rsid w:val="00602D64"/>
    <w:rsid w:val="00604797"/>
    <w:rsid w:val="00605AE7"/>
    <w:rsid w:val="00607E01"/>
    <w:rsid w:val="006102EF"/>
    <w:rsid w:val="006114B9"/>
    <w:rsid w:val="00611D5E"/>
    <w:rsid w:val="006122BD"/>
    <w:rsid w:val="00612BE6"/>
    <w:rsid w:val="00612E69"/>
    <w:rsid w:val="00614A18"/>
    <w:rsid w:val="006155D6"/>
    <w:rsid w:val="006164C0"/>
    <w:rsid w:val="006164C4"/>
    <w:rsid w:val="0061723F"/>
    <w:rsid w:val="006176FB"/>
    <w:rsid w:val="00620FCA"/>
    <w:rsid w:val="0062205B"/>
    <w:rsid w:val="00622D94"/>
    <w:rsid w:val="00623317"/>
    <w:rsid w:val="00623F66"/>
    <w:rsid w:val="006249DC"/>
    <w:rsid w:val="00624CFB"/>
    <w:rsid w:val="0062695E"/>
    <w:rsid w:val="00627034"/>
    <w:rsid w:val="00627271"/>
    <w:rsid w:val="006309E7"/>
    <w:rsid w:val="00630CBF"/>
    <w:rsid w:val="006322CF"/>
    <w:rsid w:val="006336CC"/>
    <w:rsid w:val="0063377F"/>
    <w:rsid w:val="00634C49"/>
    <w:rsid w:val="0063570C"/>
    <w:rsid w:val="006362A9"/>
    <w:rsid w:val="006365D4"/>
    <w:rsid w:val="0063708D"/>
    <w:rsid w:val="00637296"/>
    <w:rsid w:val="00637590"/>
    <w:rsid w:val="006378EB"/>
    <w:rsid w:val="00637AB9"/>
    <w:rsid w:val="00640F7D"/>
    <w:rsid w:val="00642B3F"/>
    <w:rsid w:val="00642FA2"/>
    <w:rsid w:val="00643EE4"/>
    <w:rsid w:val="00644528"/>
    <w:rsid w:val="006449BA"/>
    <w:rsid w:val="00644B84"/>
    <w:rsid w:val="00645B69"/>
    <w:rsid w:val="006465DD"/>
    <w:rsid w:val="00646C5C"/>
    <w:rsid w:val="00646E06"/>
    <w:rsid w:val="006475FB"/>
    <w:rsid w:val="00647B95"/>
    <w:rsid w:val="006521DD"/>
    <w:rsid w:val="006523AC"/>
    <w:rsid w:val="00652BA1"/>
    <w:rsid w:val="00653C8B"/>
    <w:rsid w:val="0065505F"/>
    <w:rsid w:val="00655B48"/>
    <w:rsid w:val="00656256"/>
    <w:rsid w:val="00656E79"/>
    <w:rsid w:val="00656EE9"/>
    <w:rsid w:val="0066082A"/>
    <w:rsid w:val="00660DA9"/>
    <w:rsid w:val="00661053"/>
    <w:rsid w:val="00661620"/>
    <w:rsid w:val="006625B7"/>
    <w:rsid w:val="00662D79"/>
    <w:rsid w:val="006641CF"/>
    <w:rsid w:val="00664473"/>
    <w:rsid w:val="006658B0"/>
    <w:rsid w:val="00670319"/>
    <w:rsid w:val="00670582"/>
    <w:rsid w:val="0067112A"/>
    <w:rsid w:val="00673BC3"/>
    <w:rsid w:val="00673FA4"/>
    <w:rsid w:val="00674C25"/>
    <w:rsid w:val="00677166"/>
    <w:rsid w:val="00681CAA"/>
    <w:rsid w:val="00681CBD"/>
    <w:rsid w:val="00681DF6"/>
    <w:rsid w:val="00682EB0"/>
    <w:rsid w:val="00683676"/>
    <w:rsid w:val="00683F56"/>
    <w:rsid w:val="0068460C"/>
    <w:rsid w:val="006852FC"/>
    <w:rsid w:val="00685A8F"/>
    <w:rsid w:val="00686A12"/>
    <w:rsid w:val="00686A8C"/>
    <w:rsid w:val="00687E70"/>
    <w:rsid w:val="00690015"/>
    <w:rsid w:val="00691168"/>
    <w:rsid w:val="006924B5"/>
    <w:rsid w:val="00692A96"/>
    <w:rsid w:val="006930C6"/>
    <w:rsid w:val="0069438D"/>
    <w:rsid w:val="00695075"/>
    <w:rsid w:val="00695B64"/>
    <w:rsid w:val="006A14B9"/>
    <w:rsid w:val="006A29D9"/>
    <w:rsid w:val="006A3B4E"/>
    <w:rsid w:val="006A6B1E"/>
    <w:rsid w:val="006B0224"/>
    <w:rsid w:val="006B12DE"/>
    <w:rsid w:val="006B1ECD"/>
    <w:rsid w:val="006B26E7"/>
    <w:rsid w:val="006B36F5"/>
    <w:rsid w:val="006B3E84"/>
    <w:rsid w:val="006B562B"/>
    <w:rsid w:val="006B65B2"/>
    <w:rsid w:val="006B7CDD"/>
    <w:rsid w:val="006B7FFD"/>
    <w:rsid w:val="006C010E"/>
    <w:rsid w:val="006C207F"/>
    <w:rsid w:val="006C2CD3"/>
    <w:rsid w:val="006C3549"/>
    <w:rsid w:val="006C6272"/>
    <w:rsid w:val="006C64BF"/>
    <w:rsid w:val="006D29A8"/>
    <w:rsid w:val="006D2AF7"/>
    <w:rsid w:val="006D3314"/>
    <w:rsid w:val="006D3681"/>
    <w:rsid w:val="006D550A"/>
    <w:rsid w:val="006D649B"/>
    <w:rsid w:val="006D65B3"/>
    <w:rsid w:val="006E05EA"/>
    <w:rsid w:val="006E1563"/>
    <w:rsid w:val="006E253F"/>
    <w:rsid w:val="006E28FA"/>
    <w:rsid w:val="006E3277"/>
    <w:rsid w:val="006E63E3"/>
    <w:rsid w:val="006E6446"/>
    <w:rsid w:val="006F0AF7"/>
    <w:rsid w:val="006F19D6"/>
    <w:rsid w:val="006F3715"/>
    <w:rsid w:val="006F3BCF"/>
    <w:rsid w:val="006F4478"/>
    <w:rsid w:val="006F5404"/>
    <w:rsid w:val="006F6DCE"/>
    <w:rsid w:val="006F700B"/>
    <w:rsid w:val="006F7713"/>
    <w:rsid w:val="00700B3A"/>
    <w:rsid w:val="00700E35"/>
    <w:rsid w:val="007021F2"/>
    <w:rsid w:val="00702E6E"/>
    <w:rsid w:val="00704471"/>
    <w:rsid w:val="00704985"/>
    <w:rsid w:val="00705A70"/>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4D32"/>
    <w:rsid w:val="00725EBF"/>
    <w:rsid w:val="007279FF"/>
    <w:rsid w:val="00727A77"/>
    <w:rsid w:val="0073016F"/>
    <w:rsid w:val="007323A5"/>
    <w:rsid w:val="0073551A"/>
    <w:rsid w:val="007370D9"/>
    <w:rsid w:val="007372E3"/>
    <w:rsid w:val="00740078"/>
    <w:rsid w:val="00742D45"/>
    <w:rsid w:val="00744002"/>
    <w:rsid w:val="007441C4"/>
    <w:rsid w:val="00744802"/>
    <w:rsid w:val="00744D7D"/>
    <w:rsid w:val="007451DE"/>
    <w:rsid w:val="007473EE"/>
    <w:rsid w:val="00747708"/>
    <w:rsid w:val="00747C19"/>
    <w:rsid w:val="0075079D"/>
    <w:rsid w:val="00753DD1"/>
    <w:rsid w:val="00755F47"/>
    <w:rsid w:val="00756561"/>
    <w:rsid w:val="00756C69"/>
    <w:rsid w:val="00756E75"/>
    <w:rsid w:val="00757816"/>
    <w:rsid w:val="00757CAF"/>
    <w:rsid w:val="0076040A"/>
    <w:rsid w:val="00760848"/>
    <w:rsid w:val="007618C4"/>
    <w:rsid w:val="007626BE"/>
    <w:rsid w:val="00762D44"/>
    <w:rsid w:val="00763815"/>
    <w:rsid w:val="00764746"/>
    <w:rsid w:val="007655A4"/>
    <w:rsid w:val="0076594F"/>
    <w:rsid w:val="00771AAC"/>
    <w:rsid w:val="00773508"/>
    <w:rsid w:val="0077517B"/>
    <w:rsid w:val="00777B6F"/>
    <w:rsid w:val="00780029"/>
    <w:rsid w:val="00780AA6"/>
    <w:rsid w:val="00780B12"/>
    <w:rsid w:val="00781160"/>
    <w:rsid w:val="00781D20"/>
    <w:rsid w:val="007820AA"/>
    <w:rsid w:val="00782FF7"/>
    <w:rsid w:val="00783CA3"/>
    <w:rsid w:val="007846C6"/>
    <w:rsid w:val="007850F5"/>
    <w:rsid w:val="00785581"/>
    <w:rsid w:val="00785D1B"/>
    <w:rsid w:val="00786DAF"/>
    <w:rsid w:val="007874E4"/>
    <w:rsid w:val="007876AB"/>
    <w:rsid w:val="00793407"/>
    <w:rsid w:val="0079364D"/>
    <w:rsid w:val="00794273"/>
    <w:rsid w:val="007949BD"/>
    <w:rsid w:val="00794BD2"/>
    <w:rsid w:val="00794C3F"/>
    <w:rsid w:val="00795DCB"/>
    <w:rsid w:val="0079674C"/>
    <w:rsid w:val="00797B58"/>
    <w:rsid w:val="007A0002"/>
    <w:rsid w:val="007A0D19"/>
    <w:rsid w:val="007A17D5"/>
    <w:rsid w:val="007A18DB"/>
    <w:rsid w:val="007A23B6"/>
    <w:rsid w:val="007A2452"/>
    <w:rsid w:val="007A50C5"/>
    <w:rsid w:val="007A51E6"/>
    <w:rsid w:val="007A5877"/>
    <w:rsid w:val="007A5D38"/>
    <w:rsid w:val="007A6306"/>
    <w:rsid w:val="007B066F"/>
    <w:rsid w:val="007B117B"/>
    <w:rsid w:val="007B1841"/>
    <w:rsid w:val="007B2018"/>
    <w:rsid w:val="007B23E3"/>
    <w:rsid w:val="007B3E5B"/>
    <w:rsid w:val="007B4419"/>
    <w:rsid w:val="007B4450"/>
    <w:rsid w:val="007B4FE0"/>
    <w:rsid w:val="007B5C66"/>
    <w:rsid w:val="007B6641"/>
    <w:rsid w:val="007B680F"/>
    <w:rsid w:val="007B6E9D"/>
    <w:rsid w:val="007B7021"/>
    <w:rsid w:val="007B787C"/>
    <w:rsid w:val="007C0A96"/>
    <w:rsid w:val="007C2244"/>
    <w:rsid w:val="007C31B1"/>
    <w:rsid w:val="007C3850"/>
    <w:rsid w:val="007C4581"/>
    <w:rsid w:val="007C5987"/>
    <w:rsid w:val="007C5C5A"/>
    <w:rsid w:val="007C5E2A"/>
    <w:rsid w:val="007C5F48"/>
    <w:rsid w:val="007C6906"/>
    <w:rsid w:val="007C6FDF"/>
    <w:rsid w:val="007D1D99"/>
    <w:rsid w:val="007D1F8C"/>
    <w:rsid w:val="007D408E"/>
    <w:rsid w:val="007D4917"/>
    <w:rsid w:val="007D5C84"/>
    <w:rsid w:val="007D5D6F"/>
    <w:rsid w:val="007D64AC"/>
    <w:rsid w:val="007D6E12"/>
    <w:rsid w:val="007D7DB9"/>
    <w:rsid w:val="007E1CEF"/>
    <w:rsid w:val="007E512C"/>
    <w:rsid w:val="007E6DAD"/>
    <w:rsid w:val="007E77CB"/>
    <w:rsid w:val="007F1A4D"/>
    <w:rsid w:val="007F1C51"/>
    <w:rsid w:val="007F1FF6"/>
    <w:rsid w:val="007F3A9B"/>
    <w:rsid w:val="007F3C80"/>
    <w:rsid w:val="007F4382"/>
    <w:rsid w:val="007F5644"/>
    <w:rsid w:val="007F6B2C"/>
    <w:rsid w:val="007F6CE7"/>
    <w:rsid w:val="00800582"/>
    <w:rsid w:val="00801896"/>
    <w:rsid w:val="008024C5"/>
    <w:rsid w:val="00802773"/>
    <w:rsid w:val="008031F6"/>
    <w:rsid w:val="0080352E"/>
    <w:rsid w:val="00803B88"/>
    <w:rsid w:val="00804B88"/>
    <w:rsid w:val="008053A5"/>
    <w:rsid w:val="00805738"/>
    <w:rsid w:val="00811389"/>
    <w:rsid w:val="00811956"/>
    <w:rsid w:val="00811E3A"/>
    <w:rsid w:val="00812D23"/>
    <w:rsid w:val="00813223"/>
    <w:rsid w:val="008154A9"/>
    <w:rsid w:val="00817069"/>
    <w:rsid w:val="00817703"/>
    <w:rsid w:val="00820977"/>
    <w:rsid w:val="00820CF0"/>
    <w:rsid w:val="008221E6"/>
    <w:rsid w:val="00822FC4"/>
    <w:rsid w:val="00823138"/>
    <w:rsid w:val="00823B50"/>
    <w:rsid w:val="00824D77"/>
    <w:rsid w:val="00825531"/>
    <w:rsid w:val="008263D0"/>
    <w:rsid w:val="008277C8"/>
    <w:rsid w:val="00827E72"/>
    <w:rsid w:val="00830119"/>
    <w:rsid w:val="00830490"/>
    <w:rsid w:val="00831409"/>
    <w:rsid w:val="00834796"/>
    <w:rsid w:val="00836D7C"/>
    <w:rsid w:val="00840750"/>
    <w:rsid w:val="0084192C"/>
    <w:rsid w:val="00841CA6"/>
    <w:rsid w:val="00841FBF"/>
    <w:rsid w:val="00842B85"/>
    <w:rsid w:val="008430BD"/>
    <w:rsid w:val="008438AB"/>
    <w:rsid w:val="00845E98"/>
    <w:rsid w:val="00846079"/>
    <w:rsid w:val="00846D5D"/>
    <w:rsid w:val="00847066"/>
    <w:rsid w:val="00847538"/>
    <w:rsid w:val="00847F13"/>
    <w:rsid w:val="008524BF"/>
    <w:rsid w:val="00853928"/>
    <w:rsid w:val="0085597C"/>
    <w:rsid w:val="0085709A"/>
    <w:rsid w:val="00857411"/>
    <w:rsid w:val="00857BAD"/>
    <w:rsid w:val="0086036E"/>
    <w:rsid w:val="008629C1"/>
    <w:rsid w:val="00862E24"/>
    <w:rsid w:val="0086313B"/>
    <w:rsid w:val="00863A6A"/>
    <w:rsid w:val="00863AC5"/>
    <w:rsid w:val="00863BCD"/>
    <w:rsid w:val="00864704"/>
    <w:rsid w:val="0087129B"/>
    <w:rsid w:val="00871D0B"/>
    <w:rsid w:val="00872D5E"/>
    <w:rsid w:val="00873403"/>
    <w:rsid w:val="00875412"/>
    <w:rsid w:val="0087597C"/>
    <w:rsid w:val="00875BB5"/>
    <w:rsid w:val="00876DA3"/>
    <w:rsid w:val="00877703"/>
    <w:rsid w:val="0088120A"/>
    <w:rsid w:val="00883498"/>
    <w:rsid w:val="00883864"/>
    <w:rsid w:val="008838F3"/>
    <w:rsid w:val="00884C98"/>
    <w:rsid w:val="00890D92"/>
    <w:rsid w:val="00891D24"/>
    <w:rsid w:val="00892DF4"/>
    <w:rsid w:val="0089636C"/>
    <w:rsid w:val="00896EFE"/>
    <w:rsid w:val="0089708A"/>
    <w:rsid w:val="008A0315"/>
    <w:rsid w:val="008A1313"/>
    <w:rsid w:val="008A27BD"/>
    <w:rsid w:val="008A2F1A"/>
    <w:rsid w:val="008A437F"/>
    <w:rsid w:val="008B069A"/>
    <w:rsid w:val="008B1A0D"/>
    <w:rsid w:val="008B1CE2"/>
    <w:rsid w:val="008B3A4E"/>
    <w:rsid w:val="008B419F"/>
    <w:rsid w:val="008B46FE"/>
    <w:rsid w:val="008B535D"/>
    <w:rsid w:val="008B5721"/>
    <w:rsid w:val="008B5F11"/>
    <w:rsid w:val="008B687C"/>
    <w:rsid w:val="008B6D7A"/>
    <w:rsid w:val="008B6F14"/>
    <w:rsid w:val="008C043A"/>
    <w:rsid w:val="008C05FD"/>
    <w:rsid w:val="008C07AD"/>
    <w:rsid w:val="008C1248"/>
    <w:rsid w:val="008C1B44"/>
    <w:rsid w:val="008C4069"/>
    <w:rsid w:val="008C40E4"/>
    <w:rsid w:val="008C490F"/>
    <w:rsid w:val="008C4C62"/>
    <w:rsid w:val="008D0916"/>
    <w:rsid w:val="008D18B3"/>
    <w:rsid w:val="008D2A25"/>
    <w:rsid w:val="008D3761"/>
    <w:rsid w:val="008D3FD3"/>
    <w:rsid w:val="008D4020"/>
    <w:rsid w:val="008D4D43"/>
    <w:rsid w:val="008D4EE9"/>
    <w:rsid w:val="008D642D"/>
    <w:rsid w:val="008D6D4B"/>
    <w:rsid w:val="008D6F71"/>
    <w:rsid w:val="008D7A4D"/>
    <w:rsid w:val="008D7DEB"/>
    <w:rsid w:val="008E04CF"/>
    <w:rsid w:val="008E1667"/>
    <w:rsid w:val="008E405A"/>
    <w:rsid w:val="008E563C"/>
    <w:rsid w:val="008E680C"/>
    <w:rsid w:val="008E695B"/>
    <w:rsid w:val="008E6DFE"/>
    <w:rsid w:val="008E74E9"/>
    <w:rsid w:val="008F0255"/>
    <w:rsid w:val="008F0387"/>
    <w:rsid w:val="008F1245"/>
    <w:rsid w:val="008F2427"/>
    <w:rsid w:val="008F2E6B"/>
    <w:rsid w:val="008F327D"/>
    <w:rsid w:val="008F3B18"/>
    <w:rsid w:val="008F4D05"/>
    <w:rsid w:val="008F7208"/>
    <w:rsid w:val="00902031"/>
    <w:rsid w:val="0090331B"/>
    <w:rsid w:val="0090481F"/>
    <w:rsid w:val="009054CC"/>
    <w:rsid w:val="0090677E"/>
    <w:rsid w:val="00911ED9"/>
    <w:rsid w:val="009122D9"/>
    <w:rsid w:val="009126DA"/>
    <w:rsid w:val="00914044"/>
    <w:rsid w:val="00915E75"/>
    <w:rsid w:val="009168B5"/>
    <w:rsid w:val="009172B3"/>
    <w:rsid w:val="00917896"/>
    <w:rsid w:val="009179A8"/>
    <w:rsid w:val="00920E94"/>
    <w:rsid w:val="00922BD5"/>
    <w:rsid w:val="00922F0E"/>
    <w:rsid w:val="0092313A"/>
    <w:rsid w:val="009231A7"/>
    <w:rsid w:val="00924295"/>
    <w:rsid w:val="00927680"/>
    <w:rsid w:val="00927B06"/>
    <w:rsid w:val="00927EB0"/>
    <w:rsid w:val="0093069C"/>
    <w:rsid w:val="00933552"/>
    <w:rsid w:val="00933A1B"/>
    <w:rsid w:val="00935043"/>
    <w:rsid w:val="00935A40"/>
    <w:rsid w:val="009364B8"/>
    <w:rsid w:val="009367D3"/>
    <w:rsid w:val="00937C8D"/>
    <w:rsid w:val="00940BCF"/>
    <w:rsid w:val="009412A4"/>
    <w:rsid w:val="009417A8"/>
    <w:rsid w:val="009417FD"/>
    <w:rsid w:val="009418B0"/>
    <w:rsid w:val="00941A6F"/>
    <w:rsid w:val="00942140"/>
    <w:rsid w:val="00942867"/>
    <w:rsid w:val="00944158"/>
    <w:rsid w:val="00945F55"/>
    <w:rsid w:val="00947292"/>
    <w:rsid w:val="00950505"/>
    <w:rsid w:val="00952F51"/>
    <w:rsid w:val="00954B84"/>
    <w:rsid w:val="00954C74"/>
    <w:rsid w:val="00955244"/>
    <w:rsid w:val="00955322"/>
    <w:rsid w:val="009574FB"/>
    <w:rsid w:val="00960519"/>
    <w:rsid w:val="00960D7B"/>
    <w:rsid w:val="00962825"/>
    <w:rsid w:val="009636E9"/>
    <w:rsid w:val="00964F94"/>
    <w:rsid w:val="009666FD"/>
    <w:rsid w:val="00967218"/>
    <w:rsid w:val="00967982"/>
    <w:rsid w:val="00970D02"/>
    <w:rsid w:val="009716D7"/>
    <w:rsid w:val="00972F14"/>
    <w:rsid w:val="009744F3"/>
    <w:rsid w:val="00975D0F"/>
    <w:rsid w:val="00975D50"/>
    <w:rsid w:val="0097614A"/>
    <w:rsid w:val="00976A52"/>
    <w:rsid w:val="0098025A"/>
    <w:rsid w:val="00984B64"/>
    <w:rsid w:val="0098597C"/>
    <w:rsid w:val="00986929"/>
    <w:rsid w:val="00987BAD"/>
    <w:rsid w:val="00992EC1"/>
    <w:rsid w:val="009930FA"/>
    <w:rsid w:val="009964E2"/>
    <w:rsid w:val="00996548"/>
    <w:rsid w:val="00997C6D"/>
    <w:rsid w:val="00997E13"/>
    <w:rsid w:val="009A0306"/>
    <w:rsid w:val="009A0763"/>
    <w:rsid w:val="009A15E5"/>
    <w:rsid w:val="009A19BE"/>
    <w:rsid w:val="009A1B25"/>
    <w:rsid w:val="009A1EFC"/>
    <w:rsid w:val="009A29BD"/>
    <w:rsid w:val="009A349F"/>
    <w:rsid w:val="009A365A"/>
    <w:rsid w:val="009A3EF0"/>
    <w:rsid w:val="009A56FC"/>
    <w:rsid w:val="009A61FA"/>
    <w:rsid w:val="009B057A"/>
    <w:rsid w:val="009B0E50"/>
    <w:rsid w:val="009B1209"/>
    <w:rsid w:val="009B196B"/>
    <w:rsid w:val="009B37F9"/>
    <w:rsid w:val="009B522D"/>
    <w:rsid w:val="009B5C63"/>
    <w:rsid w:val="009B737C"/>
    <w:rsid w:val="009B7413"/>
    <w:rsid w:val="009B77D8"/>
    <w:rsid w:val="009B7BB5"/>
    <w:rsid w:val="009C094C"/>
    <w:rsid w:val="009C0EFB"/>
    <w:rsid w:val="009C1484"/>
    <w:rsid w:val="009C15E8"/>
    <w:rsid w:val="009C186D"/>
    <w:rsid w:val="009C291E"/>
    <w:rsid w:val="009C2B28"/>
    <w:rsid w:val="009C386B"/>
    <w:rsid w:val="009C39AC"/>
    <w:rsid w:val="009C3B53"/>
    <w:rsid w:val="009C4C05"/>
    <w:rsid w:val="009C7260"/>
    <w:rsid w:val="009C7409"/>
    <w:rsid w:val="009D06C8"/>
    <w:rsid w:val="009D1167"/>
    <w:rsid w:val="009D2DCC"/>
    <w:rsid w:val="009D45E3"/>
    <w:rsid w:val="009D47C3"/>
    <w:rsid w:val="009D48A7"/>
    <w:rsid w:val="009D4DC3"/>
    <w:rsid w:val="009D539B"/>
    <w:rsid w:val="009D5E8C"/>
    <w:rsid w:val="009D7000"/>
    <w:rsid w:val="009E00DE"/>
    <w:rsid w:val="009E034F"/>
    <w:rsid w:val="009E192A"/>
    <w:rsid w:val="009E2336"/>
    <w:rsid w:val="009E24E0"/>
    <w:rsid w:val="009E3233"/>
    <w:rsid w:val="009E4CA4"/>
    <w:rsid w:val="009E6967"/>
    <w:rsid w:val="009E756D"/>
    <w:rsid w:val="009E7D6D"/>
    <w:rsid w:val="009E7E38"/>
    <w:rsid w:val="009F1DC5"/>
    <w:rsid w:val="009F259F"/>
    <w:rsid w:val="009F3C06"/>
    <w:rsid w:val="009F3C59"/>
    <w:rsid w:val="009F56E6"/>
    <w:rsid w:val="009F71EE"/>
    <w:rsid w:val="00A0036B"/>
    <w:rsid w:val="00A0059B"/>
    <w:rsid w:val="00A0124F"/>
    <w:rsid w:val="00A029A6"/>
    <w:rsid w:val="00A04A37"/>
    <w:rsid w:val="00A056BC"/>
    <w:rsid w:val="00A07369"/>
    <w:rsid w:val="00A07DC4"/>
    <w:rsid w:val="00A10BF3"/>
    <w:rsid w:val="00A10C3A"/>
    <w:rsid w:val="00A115C3"/>
    <w:rsid w:val="00A1339C"/>
    <w:rsid w:val="00A13B1D"/>
    <w:rsid w:val="00A13FC0"/>
    <w:rsid w:val="00A14010"/>
    <w:rsid w:val="00A1539D"/>
    <w:rsid w:val="00A2032C"/>
    <w:rsid w:val="00A21643"/>
    <w:rsid w:val="00A248B6"/>
    <w:rsid w:val="00A25AF9"/>
    <w:rsid w:val="00A305C9"/>
    <w:rsid w:val="00A30BE7"/>
    <w:rsid w:val="00A317F1"/>
    <w:rsid w:val="00A3230E"/>
    <w:rsid w:val="00A34AF6"/>
    <w:rsid w:val="00A34DD7"/>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4796"/>
    <w:rsid w:val="00A551CD"/>
    <w:rsid w:val="00A5600F"/>
    <w:rsid w:val="00A56796"/>
    <w:rsid w:val="00A56D6E"/>
    <w:rsid w:val="00A56E8D"/>
    <w:rsid w:val="00A60CAC"/>
    <w:rsid w:val="00A61E80"/>
    <w:rsid w:val="00A6273D"/>
    <w:rsid w:val="00A64DD5"/>
    <w:rsid w:val="00A6649F"/>
    <w:rsid w:val="00A6787C"/>
    <w:rsid w:val="00A70508"/>
    <w:rsid w:val="00A70D39"/>
    <w:rsid w:val="00A72EA2"/>
    <w:rsid w:val="00A758BD"/>
    <w:rsid w:val="00A75951"/>
    <w:rsid w:val="00A80874"/>
    <w:rsid w:val="00A80955"/>
    <w:rsid w:val="00A80D4B"/>
    <w:rsid w:val="00A81A58"/>
    <w:rsid w:val="00A81AC1"/>
    <w:rsid w:val="00A84AC7"/>
    <w:rsid w:val="00A84DCE"/>
    <w:rsid w:val="00A86407"/>
    <w:rsid w:val="00A87ABC"/>
    <w:rsid w:val="00A87C70"/>
    <w:rsid w:val="00A90310"/>
    <w:rsid w:val="00A919DC"/>
    <w:rsid w:val="00A91A1D"/>
    <w:rsid w:val="00A91ED1"/>
    <w:rsid w:val="00A929AA"/>
    <w:rsid w:val="00A92BF3"/>
    <w:rsid w:val="00A94488"/>
    <w:rsid w:val="00A94646"/>
    <w:rsid w:val="00A94CBE"/>
    <w:rsid w:val="00A95554"/>
    <w:rsid w:val="00A95A72"/>
    <w:rsid w:val="00A96C78"/>
    <w:rsid w:val="00A96CC9"/>
    <w:rsid w:val="00AA10FD"/>
    <w:rsid w:val="00AA176C"/>
    <w:rsid w:val="00AA1837"/>
    <w:rsid w:val="00AA2BE4"/>
    <w:rsid w:val="00AA565E"/>
    <w:rsid w:val="00AA5963"/>
    <w:rsid w:val="00AA5A1D"/>
    <w:rsid w:val="00AA64C6"/>
    <w:rsid w:val="00AA6585"/>
    <w:rsid w:val="00AA6ABC"/>
    <w:rsid w:val="00AA733E"/>
    <w:rsid w:val="00AB10F0"/>
    <w:rsid w:val="00AB21D2"/>
    <w:rsid w:val="00AB23A6"/>
    <w:rsid w:val="00AB5846"/>
    <w:rsid w:val="00AB5BD9"/>
    <w:rsid w:val="00AB6F9E"/>
    <w:rsid w:val="00AB7C9B"/>
    <w:rsid w:val="00AC09AE"/>
    <w:rsid w:val="00AC0B76"/>
    <w:rsid w:val="00AC435D"/>
    <w:rsid w:val="00AC514B"/>
    <w:rsid w:val="00AC5546"/>
    <w:rsid w:val="00AC6E57"/>
    <w:rsid w:val="00AD10F8"/>
    <w:rsid w:val="00AD41B2"/>
    <w:rsid w:val="00AD4F13"/>
    <w:rsid w:val="00AD5940"/>
    <w:rsid w:val="00AE0834"/>
    <w:rsid w:val="00AE0DB0"/>
    <w:rsid w:val="00AE24B0"/>
    <w:rsid w:val="00AE5F87"/>
    <w:rsid w:val="00AF0BAF"/>
    <w:rsid w:val="00AF1631"/>
    <w:rsid w:val="00AF3C60"/>
    <w:rsid w:val="00AF4FC4"/>
    <w:rsid w:val="00AF69F7"/>
    <w:rsid w:val="00AF7EEB"/>
    <w:rsid w:val="00B00680"/>
    <w:rsid w:val="00B01712"/>
    <w:rsid w:val="00B01895"/>
    <w:rsid w:val="00B03487"/>
    <w:rsid w:val="00B046B2"/>
    <w:rsid w:val="00B0523E"/>
    <w:rsid w:val="00B05880"/>
    <w:rsid w:val="00B05AE2"/>
    <w:rsid w:val="00B0600A"/>
    <w:rsid w:val="00B0634A"/>
    <w:rsid w:val="00B0685A"/>
    <w:rsid w:val="00B07267"/>
    <w:rsid w:val="00B10D25"/>
    <w:rsid w:val="00B11313"/>
    <w:rsid w:val="00B11BE1"/>
    <w:rsid w:val="00B1396A"/>
    <w:rsid w:val="00B16A77"/>
    <w:rsid w:val="00B179CF"/>
    <w:rsid w:val="00B20247"/>
    <w:rsid w:val="00B21DF3"/>
    <w:rsid w:val="00B21E36"/>
    <w:rsid w:val="00B226EF"/>
    <w:rsid w:val="00B22740"/>
    <w:rsid w:val="00B23348"/>
    <w:rsid w:val="00B236F1"/>
    <w:rsid w:val="00B2447F"/>
    <w:rsid w:val="00B271E0"/>
    <w:rsid w:val="00B27428"/>
    <w:rsid w:val="00B32DF8"/>
    <w:rsid w:val="00B34162"/>
    <w:rsid w:val="00B3536A"/>
    <w:rsid w:val="00B3666A"/>
    <w:rsid w:val="00B3682B"/>
    <w:rsid w:val="00B3683C"/>
    <w:rsid w:val="00B42371"/>
    <w:rsid w:val="00B44151"/>
    <w:rsid w:val="00B44614"/>
    <w:rsid w:val="00B4498C"/>
    <w:rsid w:val="00B44ACE"/>
    <w:rsid w:val="00B45200"/>
    <w:rsid w:val="00B45791"/>
    <w:rsid w:val="00B4666E"/>
    <w:rsid w:val="00B469A1"/>
    <w:rsid w:val="00B47E42"/>
    <w:rsid w:val="00B529BE"/>
    <w:rsid w:val="00B52F3C"/>
    <w:rsid w:val="00B533DE"/>
    <w:rsid w:val="00B53DAC"/>
    <w:rsid w:val="00B54537"/>
    <w:rsid w:val="00B55997"/>
    <w:rsid w:val="00B55FE3"/>
    <w:rsid w:val="00B57011"/>
    <w:rsid w:val="00B570BF"/>
    <w:rsid w:val="00B5799C"/>
    <w:rsid w:val="00B60F4C"/>
    <w:rsid w:val="00B6131A"/>
    <w:rsid w:val="00B6137B"/>
    <w:rsid w:val="00B61650"/>
    <w:rsid w:val="00B623DD"/>
    <w:rsid w:val="00B62CE6"/>
    <w:rsid w:val="00B63035"/>
    <w:rsid w:val="00B64645"/>
    <w:rsid w:val="00B65DCC"/>
    <w:rsid w:val="00B66025"/>
    <w:rsid w:val="00B662A5"/>
    <w:rsid w:val="00B66322"/>
    <w:rsid w:val="00B66FC1"/>
    <w:rsid w:val="00B70E42"/>
    <w:rsid w:val="00B7159B"/>
    <w:rsid w:val="00B71A5D"/>
    <w:rsid w:val="00B71F1A"/>
    <w:rsid w:val="00B7238B"/>
    <w:rsid w:val="00B73712"/>
    <w:rsid w:val="00B737B5"/>
    <w:rsid w:val="00B76555"/>
    <w:rsid w:val="00B7760C"/>
    <w:rsid w:val="00B7799F"/>
    <w:rsid w:val="00B82447"/>
    <w:rsid w:val="00B829E1"/>
    <w:rsid w:val="00B8377E"/>
    <w:rsid w:val="00B843CF"/>
    <w:rsid w:val="00B84C6D"/>
    <w:rsid w:val="00B84D2B"/>
    <w:rsid w:val="00B85192"/>
    <w:rsid w:val="00B86166"/>
    <w:rsid w:val="00B900C1"/>
    <w:rsid w:val="00B9064B"/>
    <w:rsid w:val="00B91183"/>
    <w:rsid w:val="00B919FE"/>
    <w:rsid w:val="00B92CB0"/>
    <w:rsid w:val="00B93834"/>
    <w:rsid w:val="00B93A1A"/>
    <w:rsid w:val="00B9402B"/>
    <w:rsid w:val="00B9799F"/>
    <w:rsid w:val="00B97C98"/>
    <w:rsid w:val="00BA0194"/>
    <w:rsid w:val="00BA0D49"/>
    <w:rsid w:val="00BA169C"/>
    <w:rsid w:val="00BA221D"/>
    <w:rsid w:val="00BA35B8"/>
    <w:rsid w:val="00BA3F9E"/>
    <w:rsid w:val="00BA57AE"/>
    <w:rsid w:val="00BA5FCF"/>
    <w:rsid w:val="00BA63D6"/>
    <w:rsid w:val="00BA7BBB"/>
    <w:rsid w:val="00BB001A"/>
    <w:rsid w:val="00BB0B1F"/>
    <w:rsid w:val="00BB1554"/>
    <w:rsid w:val="00BB21FF"/>
    <w:rsid w:val="00BB27D3"/>
    <w:rsid w:val="00BB2E25"/>
    <w:rsid w:val="00BB2FFA"/>
    <w:rsid w:val="00BB3A9D"/>
    <w:rsid w:val="00BB3B9B"/>
    <w:rsid w:val="00BB3E17"/>
    <w:rsid w:val="00BB3EAA"/>
    <w:rsid w:val="00BB4369"/>
    <w:rsid w:val="00BB4831"/>
    <w:rsid w:val="00BB51AA"/>
    <w:rsid w:val="00BB554C"/>
    <w:rsid w:val="00BB657A"/>
    <w:rsid w:val="00BB7365"/>
    <w:rsid w:val="00BC08FC"/>
    <w:rsid w:val="00BC0B18"/>
    <w:rsid w:val="00BC1B4C"/>
    <w:rsid w:val="00BC1C14"/>
    <w:rsid w:val="00BC1D8F"/>
    <w:rsid w:val="00BC6551"/>
    <w:rsid w:val="00BC6EC6"/>
    <w:rsid w:val="00BC7113"/>
    <w:rsid w:val="00BD02D6"/>
    <w:rsid w:val="00BD08D3"/>
    <w:rsid w:val="00BD1E20"/>
    <w:rsid w:val="00BD2928"/>
    <w:rsid w:val="00BD657C"/>
    <w:rsid w:val="00BD72B0"/>
    <w:rsid w:val="00BD79A8"/>
    <w:rsid w:val="00BD79BA"/>
    <w:rsid w:val="00BE1AC2"/>
    <w:rsid w:val="00BE1B49"/>
    <w:rsid w:val="00BE3CB4"/>
    <w:rsid w:val="00BE41C0"/>
    <w:rsid w:val="00BE4960"/>
    <w:rsid w:val="00BF050A"/>
    <w:rsid w:val="00BF430C"/>
    <w:rsid w:val="00BF4A32"/>
    <w:rsid w:val="00BF56DA"/>
    <w:rsid w:val="00BF619A"/>
    <w:rsid w:val="00BF68DB"/>
    <w:rsid w:val="00BF6E24"/>
    <w:rsid w:val="00BF7945"/>
    <w:rsid w:val="00C02B6D"/>
    <w:rsid w:val="00C02FF3"/>
    <w:rsid w:val="00C039FA"/>
    <w:rsid w:val="00C0563D"/>
    <w:rsid w:val="00C06973"/>
    <w:rsid w:val="00C06E81"/>
    <w:rsid w:val="00C10688"/>
    <w:rsid w:val="00C119E3"/>
    <w:rsid w:val="00C125E8"/>
    <w:rsid w:val="00C16D5F"/>
    <w:rsid w:val="00C20AB1"/>
    <w:rsid w:val="00C20F91"/>
    <w:rsid w:val="00C22777"/>
    <w:rsid w:val="00C232D5"/>
    <w:rsid w:val="00C23415"/>
    <w:rsid w:val="00C270E9"/>
    <w:rsid w:val="00C30926"/>
    <w:rsid w:val="00C316BA"/>
    <w:rsid w:val="00C31BA4"/>
    <w:rsid w:val="00C31C16"/>
    <w:rsid w:val="00C3268C"/>
    <w:rsid w:val="00C32982"/>
    <w:rsid w:val="00C33A36"/>
    <w:rsid w:val="00C33EAE"/>
    <w:rsid w:val="00C34142"/>
    <w:rsid w:val="00C36B77"/>
    <w:rsid w:val="00C3701C"/>
    <w:rsid w:val="00C3775E"/>
    <w:rsid w:val="00C41110"/>
    <w:rsid w:val="00C41D9A"/>
    <w:rsid w:val="00C441BA"/>
    <w:rsid w:val="00C46684"/>
    <w:rsid w:val="00C46B09"/>
    <w:rsid w:val="00C5160E"/>
    <w:rsid w:val="00C5263D"/>
    <w:rsid w:val="00C530E4"/>
    <w:rsid w:val="00C54358"/>
    <w:rsid w:val="00C55DB6"/>
    <w:rsid w:val="00C65E00"/>
    <w:rsid w:val="00C66069"/>
    <w:rsid w:val="00C67C84"/>
    <w:rsid w:val="00C70705"/>
    <w:rsid w:val="00C7094E"/>
    <w:rsid w:val="00C7103A"/>
    <w:rsid w:val="00C72EC6"/>
    <w:rsid w:val="00C74146"/>
    <w:rsid w:val="00C7740B"/>
    <w:rsid w:val="00C8759F"/>
    <w:rsid w:val="00C9087C"/>
    <w:rsid w:val="00C91548"/>
    <w:rsid w:val="00C915A6"/>
    <w:rsid w:val="00C9266C"/>
    <w:rsid w:val="00C938D2"/>
    <w:rsid w:val="00C946CA"/>
    <w:rsid w:val="00C94702"/>
    <w:rsid w:val="00C94C2D"/>
    <w:rsid w:val="00C94F77"/>
    <w:rsid w:val="00C95752"/>
    <w:rsid w:val="00C95BCA"/>
    <w:rsid w:val="00C95F27"/>
    <w:rsid w:val="00C96561"/>
    <w:rsid w:val="00C9678A"/>
    <w:rsid w:val="00CA06D0"/>
    <w:rsid w:val="00CA0B23"/>
    <w:rsid w:val="00CA0BFC"/>
    <w:rsid w:val="00CA15F2"/>
    <w:rsid w:val="00CA1C8F"/>
    <w:rsid w:val="00CA31C6"/>
    <w:rsid w:val="00CA34BC"/>
    <w:rsid w:val="00CA350C"/>
    <w:rsid w:val="00CA4352"/>
    <w:rsid w:val="00CA491C"/>
    <w:rsid w:val="00CA5715"/>
    <w:rsid w:val="00CA58D4"/>
    <w:rsid w:val="00CB05FB"/>
    <w:rsid w:val="00CB174A"/>
    <w:rsid w:val="00CB5519"/>
    <w:rsid w:val="00CC0A03"/>
    <w:rsid w:val="00CC0C8C"/>
    <w:rsid w:val="00CC0DF3"/>
    <w:rsid w:val="00CC1E21"/>
    <w:rsid w:val="00CC2376"/>
    <w:rsid w:val="00CC4999"/>
    <w:rsid w:val="00CC7BCA"/>
    <w:rsid w:val="00CC7D99"/>
    <w:rsid w:val="00CD0B35"/>
    <w:rsid w:val="00CD2464"/>
    <w:rsid w:val="00CD4BE4"/>
    <w:rsid w:val="00CD5E2C"/>
    <w:rsid w:val="00CD690A"/>
    <w:rsid w:val="00CD70EA"/>
    <w:rsid w:val="00CE006B"/>
    <w:rsid w:val="00CE1436"/>
    <w:rsid w:val="00CE1C30"/>
    <w:rsid w:val="00CE29C4"/>
    <w:rsid w:val="00CE3DAC"/>
    <w:rsid w:val="00CE43AF"/>
    <w:rsid w:val="00CE53ED"/>
    <w:rsid w:val="00CE5A38"/>
    <w:rsid w:val="00CE5EA5"/>
    <w:rsid w:val="00CE63F2"/>
    <w:rsid w:val="00CF0645"/>
    <w:rsid w:val="00CF1BD8"/>
    <w:rsid w:val="00CF41F1"/>
    <w:rsid w:val="00CF469E"/>
    <w:rsid w:val="00CF494D"/>
    <w:rsid w:val="00CF6A9A"/>
    <w:rsid w:val="00CF7623"/>
    <w:rsid w:val="00CF7C29"/>
    <w:rsid w:val="00D02374"/>
    <w:rsid w:val="00D02FB6"/>
    <w:rsid w:val="00D0325A"/>
    <w:rsid w:val="00D036B8"/>
    <w:rsid w:val="00D03B2E"/>
    <w:rsid w:val="00D04717"/>
    <w:rsid w:val="00D06C57"/>
    <w:rsid w:val="00D07853"/>
    <w:rsid w:val="00D10D01"/>
    <w:rsid w:val="00D13689"/>
    <w:rsid w:val="00D1373D"/>
    <w:rsid w:val="00D1469D"/>
    <w:rsid w:val="00D15141"/>
    <w:rsid w:val="00D16D7A"/>
    <w:rsid w:val="00D17636"/>
    <w:rsid w:val="00D17F5E"/>
    <w:rsid w:val="00D20442"/>
    <w:rsid w:val="00D206CA"/>
    <w:rsid w:val="00D21567"/>
    <w:rsid w:val="00D22D5A"/>
    <w:rsid w:val="00D23B2D"/>
    <w:rsid w:val="00D23DDA"/>
    <w:rsid w:val="00D24901"/>
    <w:rsid w:val="00D2603F"/>
    <w:rsid w:val="00D262D6"/>
    <w:rsid w:val="00D26E94"/>
    <w:rsid w:val="00D270DE"/>
    <w:rsid w:val="00D2721B"/>
    <w:rsid w:val="00D276A4"/>
    <w:rsid w:val="00D32288"/>
    <w:rsid w:val="00D3305C"/>
    <w:rsid w:val="00D3352D"/>
    <w:rsid w:val="00D3496D"/>
    <w:rsid w:val="00D34C29"/>
    <w:rsid w:val="00D40D24"/>
    <w:rsid w:val="00D417DD"/>
    <w:rsid w:val="00D41CBA"/>
    <w:rsid w:val="00D42567"/>
    <w:rsid w:val="00D430BC"/>
    <w:rsid w:val="00D4502A"/>
    <w:rsid w:val="00D452CC"/>
    <w:rsid w:val="00D46848"/>
    <w:rsid w:val="00D469F7"/>
    <w:rsid w:val="00D46EEB"/>
    <w:rsid w:val="00D4702D"/>
    <w:rsid w:val="00D5017D"/>
    <w:rsid w:val="00D512D9"/>
    <w:rsid w:val="00D52EFE"/>
    <w:rsid w:val="00D56241"/>
    <w:rsid w:val="00D564F6"/>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6750"/>
    <w:rsid w:val="00D77425"/>
    <w:rsid w:val="00D77589"/>
    <w:rsid w:val="00D77B0F"/>
    <w:rsid w:val="00D82D63"/>
    <w:rsid w:val="00D83044"/>
    <w:rsid w:val="00D84243"/>
    <w:rsid w:val="00D90285"/>
    <w:rsid w:val="00D92DAC"/>
    <w:rsid w:val="00D9318E"/>
    <w:rsid w:val="00D93739"/>
    <w:rsid w:val="00D94A95"/>
    <w:rsid w:val="00D94B4C"/>
    <w:rsid w:val="00D95149"/>
    <w:rsid w:val="00D97FBF"/>
    <w:rsid w:val="00DA0512"/>
    <w:rsid w:val="00DA0BCD"/>
    <w:rsid w:val="00DA1887"/>
    <w:rsid w:val="00DA2E73"/>
    <w:rsid w:val="00DA6209"/>
    <w:rsid w:val="00DA625D"/>
    <w:rsid w:val="00DA6B69"/>
    <w:rsid w:val="00DA7858"/>
    <w:rsid w:val="00DB1630"/>
    <w:rsid w:val="00DB26D9"/>
    <w:rsid w:val="00DB28D1"/>
    <w:rsid w:val="00DB34F6"/>
    <w:rsid w:val="00DB3C01"/>
    <w:rsid w:val="00DB6E34"/>
    <w:rsid w:val="00DB715C"/>
    <w:rsid w:val="00DC05AC"/>
    <w:rsid w:val="00DC17FF"/>
    <w:rsid w:val="00DC3050"/>
    <w:rsid w:val="00DC3A4B"/>
    <w:rsid w:val="00DC4567"/>
    <w:rsid w:val="00DC4A75"/>
    <w:rsid w:val="00DC5659"/>
    <w:rsid w:val="00DD000B"/>
    <w:rsid w:val="00DD18D6"/>
    <w:rsid w:val="00DD1E5E"/>
    <w:rsid w:val="00DD2119"/>
    <w:rsid w:val="00DD23BA"/>
    <w:rsid w:val="00DD45D1"/>
    <w:rsid w:val="00DD4CBC"/>
    <w:rsid w:val="00DD5253"/>
    <w:rsid w:val="00DD6595"/>
    <w:rsid w:val="00DD6921"/>
    <w:rsid w:val="00DD7B81"/>
    <w:rsid w:val="00DE1F7B"/>
    <w:rsid w:val="00DE2028"/>
    <w:rsid w:val="00DE279E"/>
    <w:rsid w:val="00DE4C83"/>
    <w:rsid w:val="00DE554D"/>
    <w:rsid w:val="00DE766C"/>
    <w:rsid w:val="00DE795C"/>
    <w:rsid w:val="00DF049D"/>
    <w:rsid w:val="00DF070A"/>
    <w:rsid w:val="00DF0EBC"/>
    <w:rsid w:val="00DF0ED6"/>
    <w:rsid w:val="00DF12A4"/>
    <w:rsid w:val="00DF2380"/>
    <w:rsid w:val="00DF29E5"/>
    <w:rsid w:val="00DF2B62"/>
    <w:rsid w:val="00DF37E9"/>
    <w:rsid w:val="00DF4537"/>
    <w:rsid w:val="00DF4925"/>
    <w:rsid w:val="00DF4DAC"/>
    <w:rsid w:val="00DF692B"/>
    <w:rsid w:val="00DF7DC0"/>
    <w:rsid w:val="00E00C54"/>
    <w:rsid w:val="00E031BE"/>
    <w:rsid w:val="00E03A44"/>
    <w:rsid w:val="00E056C3"/>
    <w:rsid w:val="00E05807"/>
    <w:rsid w:val="00E06B1D"/>
    <w:rsid w:val="00E07961"/>
    <w:rsid w:val="00E07975"/>
    <w:rsid w:val="00E10F20"/>
    <w:rsid w:val="00E11999"/>
    <w:rsid w:val="00E123D4"/>
    <w:rsid w:val="00E1334E"/>
    <w:rsid w:val="00E13CBE"/>
    <w:rsid w:val="00E13D19"/>
    <w:rsid w:val="00E14FDB"/>
    <w:rsid w:val="00E16873"/>
    <w:rsid w:val="00E17021"/>
    <w:rsid w:val="00E17167"/>
    <w:rsid w:val="00E17A73"/>
    <w:rsid w:val="00E2154D"/>
    <w:rsid w:val="00E21866"/>
    <w:rsid w:val="00E2197D"/>
    <w:rsid w:val="00E21B47"/>
    <w:rsid w:val="00E222C2"/>
    <w:rsid w:val="00E22B0F"/>
    <w:rsid w:val="00E23CB2"/>
    <w:rsid w:val="00E23D12"/>
    <w:rsid w:val="00E243F5"/>
    <w:rsid w:val="00E26007"/>
    <w:rsid w:val="00E265DA"/>
    <w:rsid w:val="00E26F67"/>
    <w:rsid w:val="00E278FD"/>
    <w:rsid w:val="00E27AD8"/>
    <w:rsid w:val="00E30C60"/>
    <w:rsid w:val="00E3149F"/>
    <w:rsid w:val="00E3171D"/>
    <w:rsid w:val="00E32D5F"/>
    <w:rsid w:val="00E344FC"/>
    <w:rsid w:val="00E3534A"/>
    <w:rsid w:val="00E35646"/>
    <w:rsid w:val="00E371B0"/>
    <w:rsid w:val="00E40188"/>
    <w:rsid w:val="00E407C9"/>
    <w:rsid w:val="00E40C5A"/>
    <w:rsid w:val="00E40EE2"/>
    <w:rsid w:val="00E43BE7"/>
    <w:rsid w:val="00E44B7E"/>
    <w:rsid w:val="00E45A9A"/>
    <w:rsid w:val="00E45DF7"/>
    <w:rsid w:val="00E46A53"/>
    <w:rsid w:val="00E5014C"/>
    <w:rsid w:val="00E51451"/>
    <w:rsid w:val="00E51D5E"/>
    <w:rsid w:val="00E520FD"/>
    <w:rsid w:val="00E52508"/>
    <w:rsid w:val="00E535E5"/>
    <w:rsid w:val="00E54773"/>
    <w:rsid w:val="00E5560C"/>
    <w:rsid w:val="00E56011"/>
    <w:rsid w:val="00E57B69"/>
    <w:rsid w:val="00E60540"/>
    <w:rsid w:val="00E608C3"/>
    <w:rsid w:val="00E61D47"/>
    <w:rsid w:val="00E65952"/>
    <w:rsid w:val="00E66002"/>
    <w:rsid w:val="00E663E1"/>
    <w:rsid w:val="00E6655E"/>
    <w:rsid w:val="00E7175F"/>
    <w:rsid w:val="00E72C9D"/>
    <w:rsid w:val="00E73046"/>
    <w:rsid w:val="00E7364B"/>
    <w:rsid w:val="00E758D0"/>
    <w:rsid w:val="00E75B18"/>
    <w:rsid w:val="00E768CD"/>
    <w:rsid w:val="00E77471"/>
    <w:rsid w:val="00E80318"/>
    <w:rsid w:val="00E81829"/>
    <w:rsid w:val="00E81FD7"/>
    <w:rsid w:val="00E82068"/>
    <w:rsid w:val="00E830C7"/>
    <w:rsid w:val="00E8327E"/>
    <w:rsid w:val="00E846F2"/>
    <w:rsid w:val="00E84C57"/>
    <w:rsid w:val="00E84FA6"/>
    <w:rsid w:val="00E85475"/>
    <w:rsid w:val="00E85871"/>
    <w:rsid w:val="00E86D58"/>
    <w:rsid w:val="00E8748C"/>
    <w:rsid w:val="00E9110B"/>
    <w:rsid w:val="00E93BD3"/>
    <w:rsid w:val="00E95A06"/>
    <w:rsid w:val="00E960A3"/>
    <w:rsid w:val="00E962CB"/>
    <w:rsid w:val="00E969A8"/>
    <w:rsid w:val="00EA0287"/>
    <w:rsid w:val="00EA2DAE"/>
    <w:rsid w:val="00EA4264"/>
    <w:rsid w:val="00EA4C97"/>
    <w:rsid w:val="00EA59FE"/>
    <w:rsid w:val="00EA636D"/>
    <w:rsid w:val="00EA6CF2"/>
    <w:rsid w:val="00EB1A34"/>
    <w:rsid w:val="00EB1D0C"/>
    <w:rsid w:val="00EB2247"/>
    <w:rsid w:val="00EB3286"/>
    <w:rsid w:val="00EB34F1"/>
    <w:rsid w:val="00EB44EA"/>
    <w:rsid w:val="00EB47AC"/>
    <w:rsid w:val="00EB495C"/>
    <w:rsid w:val="00EB52A9"/>
    <w:rsid w:val="00EB6BEF"/>
    <w:rsid w:val="00EC0470"/>
    <w:rsid w:val="00EC0E26"/>
    <w:rsid w:val="00EC162F"/>
    <w:rsid w:val="00EC1E89"/>
    <w:rsid w:val="00EC4C6E"/>
    <w:rsid w:val="00EC4FE6"/>
    <w:rsid w:val="00EC6BAF"/>
    <w:rsid w:val="00EC742C"/>
    <w:rsid w:val="00EC7453"/>
    <w:rsid w:val="00EC782F"/>
    <w:rsid w:val="00ED0E41"/>
    <w:rsid w:val="00ED1416"/>
    <w:rsid w:val="00ED1604"/>
    <w:rsid w:val="00ED2EB3"/>
    <w:rsid w:val="00ED305F"/>
    <w:rsid w:val="00ED3EA5"/>
    <w:rsid w:val="00ED4524"/>
    <w:rsid w:val="00ED4B34"/>
    <w:rsid w:val="00ED4D4E"/>
    <w:rsid w:val="00ED4F3D"/>
    <w:rsid w:val="00EE1B25"/>
    <w:rsid w:val="00EE20CD"/>
    <w:rsid w:val="00EE2AB8"/>
    <w:rsid w:val="00EE2EA0"/>
    <w:rsid w:val="00EE3070"/>
    <w:rsid w:val="00EE4318"/>
    <w:rsid w:val="00EE665F"/>
    <w:rsid w:val="00EE6B70"/>
    <w:rsid w:val="00EF00F7"/>
    <w:rsid w:val="00EF0384"/>
    <w:rsid w:val="00EF27FC"/>
    <w:rsid w:val="00EF335B"/>
    <w:rsid w:val="00EF4C0D"/>
    <w:rsid w:val="00EF4FC5"/>
    <w:rsid w:val="00EF555C"/>
    <w:rsid w:val="00EF5853"/>
    <w:rsid w:val="00EF64F9"/>
    <w:rsid w:val="00EF6A4A"/>
    <w:rsid w:val="00EF7275"/>
    <w:rsid w:val="00F0183E"/>
    <w:rsid w:val="00F03901"/>
    <w:rsid w:val="00F03C0E"/>
    <w:rsid w:val="00F03CEC"/>
    <w:rsid w:val="00F042ED"/>
    <w:rsid w:val="00F06221"/>
    <w:rsid w:val="00F06CB5"/>
    <w:rsid w:val="00F06FDA"/>
    <w:rsid w:val="00F10716"/>
    <w:rsid w:val="00F10C46"/>
    <w:rsid w:val="00F10F4D"/>
    <w:rsid w:val="00F11598"/>
    <w:rsid w:val="00F13260"/>
    <w:rsid w:val="00F14110"/>
    <w:rsid w:val="00F14481"/>
    <w:rsid w:val="00F147F0"/>
    <w:rsid w:val="00F20230"/>
    <w:rsid w:val="00F20E7F"/>
    <w:rsid w:val="00F22214"/>
    <w:rsid w:val="00F225A9"/>
    <w:rsid w:val="00F24CC4"/>
    <w:rsid w:val="00F276BF"/>
    <w:rsid w:val="00F31D86"/>
    <w:rsid w:val="00F3485F"/>
    <w:rsid w:val="00F34AE8"/>
    <w:rsid w:val="00F36C10"/>
    <w:rsid w:val="00F378B6"/>
    <w:rsid w:val="00F4019D"/>
    <w:rsid w:val="00F4023A"/>
    <w:rsid w:val="00F4203E"/>
    <w:rsid w:val="00F42690"/>
    <w:rsid w:val="00F42A50"/>
    <w:rsid w:val="00F43E10"/>
    <w:rsid w:val="00F462A7"/>
    <w:rsid w:val="00F46345"/>
    <w:rsid w:val="00F467CD"/>
    <w:rsid w:val="00F50D71"/>
    <w:rsid w:val="00F52517"/>
    <w:rsid w:val="00F541A9"/>
    <w:rsid w:val="00F563CF"/>
    <w:rsid w:val="00F56D9E"/>
    <w:rsid w:val="00F57211"/>
    <w:rsid w:val="00F57437"/>
    <w:rsid w:val="00F57538"/>
    <w:rsid w:val="00F61C7C"/>
    <w:rsid w:val="00F61EE6"/>
    <w:rsid w:val="00F61F95"/>
    <w:rsid w:val="00F63123"/>
    <w:rsid w:val="00F631D1"/>
    <w:rsid w:val="00F64F1C"/>
    <w:rsid w:val="00F65581"/>
    <w:rsid w:val="00F67C56"/>
    <w:rsid w:val="00F70ED8"/>
    <w:rsid w:val="00F71240"/>
    <w:rsid w:val="00F71602"/>
    <w:rsid w:val="00F738E9"/>
    <w:rsid w:val="00F75A7F"/>
    <w:rsid w:val="00F75BF9"/>
    <w:rsid w:val="00F75E6A"/>
    <w:rsid w:val="00F769C7"/>
    <w:rsid w:val="00F771BE"/>
    <w:rsid w:val="00F77AE5"/>
    <w:rsid w:val="00F822BA"/>
    <w:rsid w:val="00F825E6"/>
    <w:rsid w:val="00F85A4D"/>
    <w:rsid w:val="00F87035"/>
    <w:rsid w:val="00F905B0"/>
    <w:rsid w:val="00F91D49"/>
    <w:rsid w:val="00F91DC3"/>
    <w:rsid w:val="00F922D6"/>
    <w:rsid w:val="00F92A3D"/>
    <w:rsid w:val="00F9313B"/>
    <w:rsid w:val="00F94F28"/>
    <w:rsid w:val="00F952B4"/>
    <w:rsid w:val="00F9557E"/>
    <w:rsid w:val="00F96870"/>
    <w:rsid w:val="00F96D16"/>
    <w:rsid w:val="00FA2456"/>
    <w:rsid w:val="00FA3E06"/>
    <w:rsid w:val="00FA5902"/>
    <w:rsid w:val="00FA6915"/>
    <w:rsid w:val="00FA7F8A"/>
    <w:rsid w:val="00FB0657"/>
    <w:rsid w:val="00FB0BCF"/>
    <w:rsid w:val="00FB25BC"/>
    <w:rsid w:val="00FB300F"/>
    <w:rsid w:val="00FB3140"/>
    <w:rsid w:val="00FB5ED7"/>
    <w:rsid w:val="00FB6903"/>
    <w:rsid w:val="00FC3AFF"/>
    <w:rsid w:val="00FC3D77"/>
    <w:rsid w:val="00FC4706"/>
    <w:rsid w:val="00FC51AC"/>
    <w:rsid w:val="00FC5B24"/>
    <w:rsid w:val="00FC60C6"/>
    <w:rsid w:val="00FC71CD"/>
    <w:rsid w:val="00FD01C9"/>
    <w:rsid w:val="00FD02FE"/>
    <w:rsid w:val="00FD08C3"/>
    <w:rsid w:val="00FD31B3"/>
    <w:rsid w:val="00FD3B51"/>
    <w:rsid w:val="00FD49DF"/>
    <w:rsid w:val="00FD52E4"/>
    <w:rsid w:val="00FD69A9"/>
    <w:rsid w:val="00FD7DA8"/>
    <w:rsid w:val="00FE2AD6"/>
    <w:rsid w:val="00FE3787"/>
    <w:rsid w:val="00FE57BE"/>
    <w:rsid w:val="00FE63AF"/>
    <w:rsid w:val="00FE6403"/>
    <w:rsid w:val="00FE79DE"/>
    <w:rsid w:val="00FE7A0B"/>
    <w:rsid w:val="00FF104F"/>
    <w:rsid w:val="00FF1EB8"/>
    <w:rsid w:val="00FF20A7"/>
    <w:rsid w:val="00FF39D1"/>
    <w:rsid w:val="00FF5182"/>
    <w:rsid w:val="00FF6338"/>
    <w:rsid w:val="00FF76B6"/>
    <w:rsid w:val="00FF770D"/>
    <w:rsid w:val="01BF6BB8"/>
    <w:rsid w:val="01F80BAC"/>
    <w:rsid w:val="034A2952"/>
    <w:rsid w:val="05AF76AE"/>
    <w:rsid w:val="07391F73"/>
    <w:rsid w:val="09641E24"/>
    <w:rsid w:val="09B03A36"/>
    <w:rsid w:val="0A5F3356"/>
    <w:rsid w:val="0B2867AC"/>
    <w:rsid w:val="0B2E7831"/>
    <w:rsid w:val="0C676F35"/>
    <w:rsid w:val="0C9F0872"/>
    <w:rsid w:val="0DBA59CA"/>
    <w:rsid w:val="0E677222"/>
    <w:rsid w:val="0EDA755E"/>
    <w:rsid w:val="0F1F27C6"/>
    <w:rsid w:val="175C0B12"/>
    <w:rsid w:val="1AEE0C0F"/>
    <w:rsid w:val="1E5F1787"/>
    <w:rsid w:val="1E7F0B90"/>
    <w:rsid w:val="20E15FC7"/>
    <w:rsid w:val="21ED5D92"/>
    <w:rsid w:val="22AB2E10"/>
    <w:rsid w:val="23047167"/>
    <w:rsid w:val="23461BE5"/>
    <w:rsid w:val="234C3299"/>
    <w:rsid w:val="236249ED"/>
    <w:rsid w:val="264F135B"/>
    <w:rsid w:val="266656CE"/>
    <w:rsid w:val="270920F2"/>
    <w:rsid w:val="27B801ED"/>
    <w:rsid w:val="28FF1339"/>
    <w:rsid w:val="29625B64"/>
    <w:rsid w:val="29710E30"/>
    <w:rsid w:val="2A98084B"/>
    <w:rsid w:val="2DC971E3"/>
    <w:rsid w:val="3193448B"/>
    <w:rsid w:val="32A24F74"/>
    <w:rsid w:val="35C228E0"/>
    <w:rsid w:val="37981789"/>
    <w:rsid w:val="3A742E04"/>
    <w:rsid w:val="3DC37A13"/>
    <w:rsid w:val="43144B7B"/>
    <w:rsid w:val="440E6C57"/>
    <w:rsid w:val="45D4360C"/>
    <w:rsid w:val="463519AF"/>
    <w:rsid w:val="47766551"/>
    <w:rsid w:val="4A20575F"/>
    <w:rsid w:val="4A92714F"/>
    <w:rsid w:val="4B28606A"/>
    <w:rsid w:val="4BA721AD"/>
    <w:rsid w:val="4BAA6D6F"/>
    <w:rsid w:val="4BC00FC6"/>
    <w:rsid w:val="4C2E2E86"/>
    <w:rsid w:val="4F226D91"/>
    <w:rsid w:val="500E7D32"/>
    <w:rsid w:val="522372AE"/>
    <w:rsid w:val="52C67C15"/>
    <w:rsid w:val="53F266B1"/>
    <w:rsid w:val="55284940"/>
    <w:rsid w:val="562A68F4"/>
    <w:rsid w:val="57D2567A"/>
    <w:rsid w:val="59CB3269"/>
    <w:rsid w:val="5A9F3FAE"/>
    <w:rsid w:val="5CAF7ADE"/>
    <w:rsid w:val="5ED12BEA"/>
    <w:rsid w:val="5F7733C3"/>
    <w:rsid w:val="60A42E1E"/>
    <w:rsid w:val="60A54657"/>
    <w:rsid w:val="60C95084"/>
    <w:rsid w:val="61E41D00"/>
    <w:rsid w:val="621D4C15"/>
    <w:rsid w:val="63D53F75"/>
    <w:rsid w:val="64231F27"/>
    <w:rsid w:val="64C101EB"/>
    <w:rsid w:val="66257230"/>
    <w:rsid w:val="67116307"/>
    <w:rsid w:val="68030431"/>
    <w:rsid w:val="68A64634"/>
    <w:rsid w:val="6A0370D2"/>
    <w:rsid w:val="6B5F795A"/>
    <w:rsid w:val="6CD646E6"/>
    <w:rsid w:val="6DD71684"/>
    <w:rsid w:val="6E313E22"/>
    <w:rsid w:val="6E336936"/>
    <w:rsid w:val="70E35F1C"/>
    <w:rsid w:val="728C142A"/>
    <w:rsid w:val="731F7A78"/>
    <w:rsid w:val="76DE4A7D"/>
    <w:rsid w:val="788A663D"/>
    <w:rsid w:val="78EC7E8D"/>
    <w:rsid w:val="79B148FE"/>
    <w:rsid w:val="7AC214FA"/>
    <w:rsid w:val="7C7351AC"/>
    <w:rsid w:val="7D6B6C05"/>
    <w:rsid w:val="7EA2394E"/>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B68CA36C-101C-470E-8CF6-51F52244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0" w:unhideWhenUsed="1"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heme="minorHAnsi" w:hAnsi="Arial" w:cs="Arial"/>
      <w:szCs w:val="24"/>
      <w:lang w:eastAsia="en-US"/>
    </w:rPr>
  </w:style>
  <w:style w:type="paragraph" w:styleId="Ttulo1">
    <w:name w:val="heading 1"/>
    <w:basedOn w:val="PargrafodaLista"/>
    <w:next w:val="Normal"/>
    <w:link w:val="Ttulo1Char"/>
    <w:qFormat/>
    <w:pPr>
      <w:numPr>
        <w:numId w:val="1"/>
      </w:numPr>
      <w:ind w:left="3900"/>
      <w:outlineLvl w:val="0"/>
    </w:pPr>
    <w:rPr>
      <w:b/>
      <w:szCs w:val="20"/>
    </w:rPr>
  </w:style>
  <w:style w:type="paragraph" w:styleId="Ttulo2">
    <w:name w:val="heading 2"/>
    <w:basedOn w:val="Ttulo1"/>
    <w:next w:val="Normal"/>
    <w:link w:val="Ttulo2Char"/>
    <w:unhideWhenUsed/>
    <w:qFormat/>
    <w:pPr>
      <w:numPr>
        <w:ilvl w:val="1"/>
      </w:numPr>
      <w:outlineLvl w:val="1"/>
    </w:pPr>
    <w:rPr>
      <w:b w:val="0"/>
    </w:rPr>
  </w:style>
  <w:style w:type="paragraph" w:styleId="Ttulo3">
    <w:name w:val="heading 3"/>
    <w:basedOn w:val="Ttulo2"/>
    <w:next w:val="Normal"/>
    <w:link w:val="Ttulo3Char"/>
    <w:unhideWhenUsed/>
    <w:qFormat/>
    <w:pPr>
      <w:numPr>
        <w:ilvl w:val="2"/>
      </w:numPr>
      <w:outlineLvl w:val="2"/>
    </w:pPr>
  </w:style>
  <w:style w:type="paragraph" w:styleId="Ttulo4">
    <w:name w:val="heading 4"/>
    <w:basedOn w:val="Ttulo3"/>
    <w:next w:val="Normal"/>
    <w:link w:val="Ttulo4Char"/>
    <w:unhideWhenUsed/>
    <w:qFormat/>
    <w:pPr>
      <w:numPr>
        <w:ilvl w:val="3"/>
      </w:numPr>
      <w:outlineLvl w:val="3"/>
    </w:pPr>
  </w:style>
  <w:style w:type="paragraph" w:styleId="Ttulo5">
    <w:name w:val="heading 5"/>
    <w:basedOn w:val="Normal"/>
    <w:next w:val="Normal"/>
    <w:link w:val="Ttulo5Char"/>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Ttulo6">
    <w:name w:val="heading 6"/>
    <w:basedOn w:val="Normal"/>
    <w:next w:val="Normal"/>
    <w:link w:val="Ttulo6Char"/>
    <w:unhideWhenUsed/>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pPr>
      <w:ind w:left="720"/>
      <w:contextualSpacing/>
    </w:pPr>
  </w:style>
  <w:style w:type="character" w:styleId="Hyperlink">
    <w:name w:val="Hyperlink"/>
    <w:basedOn w:val="Fontepargpadro"/>
    <w:uiPriority w:val="99"/>
    <w:unhideWhenUsed/>
    <w:qFormat/>
    <w:rPr>
      <w:color w:val="0000FF" w:themeColor="hyperlink"/>
      <w:u w:val="single"/>
    </w:rPr>
  </w:style>
  <w:style w:type="paragraph" w:styleId="Corpodetexto">
    <w:name w:val="Body Text"/>
    <w:basedOn w:val="Normal"/>
    <w:link w:val="CorpodetextoChar"/>
    <w:semiHidden/>
    <w:qFormat/>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link w:val="TextodecomentrioChar"/>
    <w:uiPriority w:val="99"/>
    <w:semiHidden/>
    <w:unhideWhenUsed/>
    <w:qFormat/>
    <w:rPr>
      <w:szCs w:val="20"/>
    </w:rPr>
  </w:style>
  <w:style w:type="paragraph" w:styleId="Recuodecorpodetexto2">
    <w:name w:val="Body Text Indent 2"/>
    <w:basedOn w:val="Normal"/>
    <w:link w:val="Recuodecorpodetexto2Char"/>
    <w:uiPriority w:val="99"/>
    <w:semiHidden/>
    <w:unhideWhenUsed/>
    <w:qFormat/>
    <w:pPr>
      <w:spacing w:after="120" w:line="480" w:lineRule="auto"/>
      <w:ind w:left="283"/>
    </w:pPr>
  </w:style>
  <w:style w:type="paragraph" w:styleId="ndicedeilustraes">
    <w:name w:val="table of figures"/>
    <w:basedOn w:val="Normal"/>
    <w:next w:val="Normal"/>
    <w:uiPriority w:val="99"/>
    <w:unhideWhenUsed/>
    <w:qFormat/>
  </w:style>
  <w:style w:type="paragraph" w:styleId="Ttulo">
    <w:name w:val="Title"/>
    <w:basedOn w:val="Normal"/>
    <w:link w:val="TtuloChar"/>
    <w:qFormat/>
    <w:pPr>
      <w:spacing w:before="240" w:after="60"/>
      <w:jc w:val="center"/>
      <w:outlineLvl w:val="0"/>
    </w:pPr>
    <w:rPr>
      <w:rFonts w:eastAsia="Times New Roman"/>
      <w:b/>
      <w:bCs/>
      <w:kern w:val="28"/>
      <w:sz w:val="28"/>
      <w:szCs w:val="32"/>
      <w:lang w:eastAsia="pt-BR"/>
    </w:rPr>
  </w:style>
  <w:style w:type="paragraph" w:styleId="NormalWeb">
    <w:name w:val="Normal (Web)"/>
    <w:basedOn w:val="Normal"/>
    <w:unhideWhenUsed/>
    <w:qFormat/>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qFormat/>
    <w:pPr>
      <w:suppressAutoHyphens/>
      <w:jc w:val="left"/>
    </w:pPr>
    <w:rPr>
      <w:rFonts w:ascii="Courier New" w:eastAsia="Times New Roman" w:hAnsi="Courier New" w:cs="Times New Roman"/>
      <w:szCs w:val="20"/>
      <w:lang w:eastAsia="ar-SA"/>
    </w:rPr>
  </w:style>
  <w:style w:type="paragraph" w:styleId="Corpodetexto2">
    <w:name w:val="Body Text 2"/>
    <w:basedOn w:val="Normal"/>
    <w:link w:val="Corpodetexto2Char"/>
    <w:uiPriority w:val="99"/>
    <w:unhideWhenUsed/>
    <w:qFormat/>
    <w:pPr>
      <w:spacing w:after="120" w:line="480" w:lineRule="auto"/>
    </w:p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nhideWhenUsed/>
    <w:qFormat/>
    <w:pPr>
      <w:tabs>
        <w:tab w:val="center" w:pos="4252"/>
        <w:tab w:val="right" w:pos="8504"/>
      </w:tabs>
    </w:pPr>
  </w:style>
  <w:style w:type="paragraph" w:styleId="Legenda">
    <w:name w:val="caption"/>
    <w:basedOn w:val="Normal"/>
    <w:next w:val="Normal"/>
    <w:uiPriority w:val="35"/>
    <w:unhideWhenUsed/>
    <w:qFormat/>
    <w:pPr>
      <w:jc w:val="center"/>
    </w:pPr>
    <w:rPr>
      <w:rFonts w:ascii="Arial Negrito" w:hAnsi="Arial Negrito"/>
      <w:b/>
      <w:bCs/>
      <w:szCs w:val="18"/>
    </w:rPr>
  </w:style>
  <w:style w:type="paragraph" w:styleId="Recuodecorpodetexto3">
    <w:name w:val="Body Text Indent 3"/>
    <w:basedOn w:val="Normal"/>
    <w:link w:val="Recuodecorpodetexto3Char"/>
    <w:uiPriority w:val="99"/>
    <w:semiHidden/>
    <w:unhideWhenUsed/>
    <w:qFormat/>
    <w:pPr>
      <w:spacing w:after="120"/>
      <w:ind w:left="283"/>
    </w:pPr>
    <w:rPr>
      <w:sz w:val="16"/>
      <w:szCs w:val="16"/>
    </w:rPr>
  </w:style>
  <w:style w:type="paragraph" w:styleId="Textodebalo">
    <w:name w:val="Balloon Text"/>
    <w:basedOn w:val="Normal"/>
    <w:link w:val="TextodebaloChar"/>
    <w:unhideWhenUsed/>
    <w:qFormat/>
    <w:rPr>
      <w:rFonts w:ascii="Tahoma" w:hAnsi="Tahoma" w:cs="Tahoma"/>
      <w:sz w:val="16"/>
      <w:szCs w:val="16"/>
    </w:rPr>
  </w:style>
  <w:style w:type="paragraph" w:styleId="Textodenotaderodap">
    <w:name w:val="footnote text"/>
    <w:basedOn w:val="Normal"/>
    <w:link w:val="TextodenotaderodapChar"/>
    <w:semiHidden/>
    <w:qFormat/>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pPr>
      <w:tabs>
        <w:tab w:val="left" w:pos="660"/>
        <w:tab w:val="right" w:leader="dot" w:pos="9061"/>
      </w:tabs>
      <w:spacing w:line="360" w:lineRule="auto"/>
    </w:pPr>
    <w:rPr>
      <w:szCs w:val="20"/>
    </w:rPr>
  </w:style>
  <w:style w:type="paragraph" w:styleId="Numerada">
    <w:name w:val="List Number"/>
    <w:basedOn w:val="Normal"/>
    <w:semiHidden/>
    <w:qFormat/>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unhideWhenUsed/>
    <w:qFormat/>
    <w:pPr>
      <w:spacing w:after="120"/>
      <w:ind w:left="283"/>
    </w:pPr>
  </w:style>
  <w:style w:type="table" w:styleId="Tabelacomgrade">
    <w:name w:val="Table Grid"/>
    <w:basedOn w:val="Tabela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qFormat/>
    <w:rPr>
      <w:rFonts w:ascii="Arial" w:eastAsiaTheme="minorHAnsi" w:hAnsi="Arial" w:cs="Arial"/>
      <w:b/>
      <w:lang w:eastAsia="en-US"/>
    </w:rPr>
  </w:style>
  <w:style w:type="character" w:customStyle="1" w:styleId="Ttulo2Char">
    <w:name w:val="Título 2 Char"/>
    <w:basedOn w:val="Fontepargpadro"/>
    <w:link w:val="Ttulo2"/>
    <w:qFormat/>
    <w:rPr>
      <w:rFonts w:ascii="Arial" w:eastAsiaTheme="minorHAnsi" w:hAnsi="Arial" w:cs="Arial"/>
      <w:lang w:eastAsia="en-US"/>
    </w:rPr>
  </w:style>
  <w:style w:type="character" w:customStyle="1" w:styleId="Ttulo3Char">
    <w:name w:val="Título 3 Char"/>
    <w:basedOn w:val="Fontepargpadro"/>
    <w:link w:val="Ttulo3"/>
    <w:qFormat/>
    <w:rPr>
      <w:rFonts w:ascii="Arial" w:eastAsiaTheme="minorHAnsi" w:hAnsi="Arial" w:cs="Arial"/>
      <w:lang w:eastAsia="en-US"/>
    </w:rPr>
  </w:style>
  <w:style w:type="character" w:customStyle="1" w:styleId="Ttulo4Char">
    <w:name w:val="Título 4 Char"/>
    <w:basedOn w:val="Fontepargpadro"/>
    <w:link w:val="Ttulo4"/>
    <w:qFormat/>
    <w:rPr>
      <w:rFonts w:ascii="Arial" w:eastAsiaTheme="minorHAnsi" w:hAnsi="Arial" w:cs="Arial"/>
      <w:lang w:eastAsia="en-US"/>
    </w:rPr>
  </w:style>
  <w:style w:type="character" w:customStyle="1" w:styleId="Ttulo5Char">
    <w:name w:val="Título 5 Char"/>
    <w:basedOn w:val="Fontepargpadro"/>
    <w:link w:val="Ttulo5"/>
    <w:uiPriority w:val="9"/>
    <w:semiHidden/>
    <w:qFormat/>
    <w:rPr>
      <w:rFonts w:asciiTheme="majorHAnsi" w:eastAsiaTheme="majorEastAsia" w:hAnsiTheme="majorHAnsi" w:cstheme="majorBidi"/>
      <w:color w:val="244061" w:themeColor="accent1" w:themeShade="80"/>
      <w:sz w:val="24"/>
      <w:szCs w:val="24"/>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i/>
      <w:iCs/>
      <w:color w:val="244061" w:themeColor="accent1" w:themeShade="80"/>
      <w:sz w:val="24"/>
      <w:szCs w:val="24"/>
    </w:rPr>
  </w:style>
  <w:style w:type="character" w:customStyle="1" w:styleId="Ttulo7Char">
    <w:name w:val="Título 7 Char"/>
    <w:basedOn w:val="Fontepargpadro"/>
    <w:link w:val="Ttulo7"/>
    <w:qFormat/>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uiPriority w:val="99"/>
    <w:qFormat/>
    <w:rPr>
      <w:rFonts w:ascii="Arial" w:hAnsi="Arial" w:cs="Arial"/>
      <w:sz w:val="24"/>
      <w:szCs w:val="24"/>
    </w:rPr>
  </w:style>
  <w:style w:type="character" w:customStyle="1" w:styleId="RodapChar">
    <w:name w:val="Rodapé Char"/>
    <w:basedOn w:val="Fontepargpadro"/>
    <w:link w:val="Rodap"/>
    <w:uiPriority w:val="99"/>
    <w:qFormat/>
    <w:rPr>
      <w:rFonts w:ascii="Arial" w:hAnsi="Arial" w:cs="Arial"/>
      <w:sz w:val="24"/>
      <w:szCs w:val="24"/>
    </w:rPr>
  </w:style>
  <w:style w:type="character" w:customStyle="1" w:styleId="TextodebaloChar">
    <w:name w:val="Texto de balão Char"/>
    <w:basedOn w:val="Fontepargpadro"/>
    <w:link w:val="Textodebalo"/>
    <w:uiPriority w:val="99"/>
    <w:semiHidden/>
    <w:qFormat/>
    <w:rPr>
      <w:rFonts w:ascii="Tahoma" w:hAnsi="Tahoma" w:cs="Tahoma"/>
      <w:sz w:val="16"/>
      <w:szCs w:val="16"/>
    </w:rPr>
  </w:style>
  <w:style w:type="paragraph" w:customStyle="1" w:styleId="OmniPage1794">
    <w:name w:val="OmniPage #1794"/>
    <w:qFormat/>
    <w:pPr>
      <w:tabs>
        <w:tab w:val="left" w:pos="484"/>
        <w:tab w:val="right" w:pos="8149"/>
      </w:tabs>
      <w:spacing w:line="352" w:lineRule="exact"/>
    </w:pPr>
    <w:rPr>
      <w:rFonts w:eastAsia="Times New Roman"/>
      <w:sz w:val="24"/>
      <w:lang w:val="en-US"/>
    </w:rPr>
  </w:style>
  <w:style w:type="paragraph" w:customStyle="1" w:styleId="Padro">
    <w:name w:val="Padrão"/>
    <w:qFormat/>
    <w:pPr>
      <w:tabs>
        <w:tab w:val="left" w:pos="709"/>
      </w:tabs>
      <w:suppressAutoHyphens/>
      <w:spacing w:after="200" w:line="276" w:lineRule="auto"/>
    </w:pPr>
    <w:rPr>
      <w:rFonts w:ascii="Calibri" w:eastAsia="Times New Roman" w:hAnsi="Calibri"/>
      <w:color w:val="00000A"/>
      <w:lang w:eastAsia="zh-CN"/>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character" w:customStyle="1" w:styleId="CorpodetextoChar">
    <w:name w:val="Corpo de texto Char"/>
    <w:basedOn w:val="Fontepargpadro"/>
    <w:link w:val="Corpodetexto"/>
    <w:semiHidden/>
    <w:qFormat/>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qFormat/>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qFormat/>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Pr>
      <w:rFonts w:ascii="Times New Roman" w:eastAsia="Times New Roman" w:hAnsi="Times New Roman" w:cs="Times New Roman"/>
      <w:sz w:val="24"/>
      <w:szCs w:val="20"/>
      <w:lang w:eastAsia="pt-BR"/>
    </w:rPr>
  </w:style>
  <w:style w:type="paragraph" w:customStyle="1" w:styleId="Default">
    <w:name w:val="Default"/>
    <w:qFormat/>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qFormat/>
    <w:rPr>
      <w:rFonts w:ascii="Arial" w:hAnsi="Arial" w:cs="Arial"/>
      <w:sz w:val="24"/>
      <w:szCs w:val="24"/>
    </w:rPr>
  </w:style>
  <w:style w:type="character" w:styleId="TextodoEspaoReservado">
    <w:name w:val="Placeholder Text"/>
    <w:basedOn w:val="Fontepargpadro"/>
    <w:uiPriority w:val="99"/>
    <w:semiHidden/>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basedOn w:val="Fontepargpadro"/>
    <w:link w:val="Recuodecorpodetexto2"/>
    <w:uiPriority w:val="99"/>
    <w:semiHidden/>
    <w:qFormat/>
    <w:rPr>
      <w:rFonts w:ascii="Arial" w:hAnsi="Arial" w:cs="Arial"/>
      <w:sz w:val="20"/>
      <w:szCs w:val="24"/>
    </w:rPr>
  </w:style>
  <w:style w:type="character" w:customStyle="1" w:styleId="WW8Num4z0">
    <w:name w:val="WW8Num4z0"/>
    <w:qFormat/>
  </w:style>
  <w:style w:type="character" w:customStyle="1" w:styleId="Absatz-Standardschriftart">
    <w:name w:val="Absatz-Standardschriftart"/>
    <w:qFormat/>
  </w:style>
  <w:style w:type="paragraph" w:customStyle="1" w:styleId="artigo">
    <w:name w:val="artigo"/>
    <w:basedOn w:val="Normal"/>
    <w:qFormat/>
    <w:pPr>
      <w:spacing w:before="100" w:beforeAutospacing="1" w:after="100" w:afterAutospacing="1"/>
      <w:jc w:val="left"/>
    </w:pPr>
    <w:rPr>
      <w:rFonts w:ascii="Times New Roman" w:eastAsia="Times New Roman" w:hAnsi="Times New Roman" w:cs="Times New Roman"/>
      <w:sz w:val="24"/>
      <w:lang w:eastAsia="pt-BR"/>
    </w:rPr>
  </w:style>
  <w:style w:type="character" w:customStyle="1" w:styleId="TextosemFormataoChar">
    <w:name w:val="Texto sem Formatação Char"/>
    <w:basedOn w:val="Fontepargpadro"/>
    <w:uiPriority w:val="99"/>
    <w:semiHidden/>
    <w:qFormat/>
    <w:rPr>
      <w:rFonts w:ascii="Consolas" w:hAnsi="Consolas" w:cs="Arial"/>
      <w:sz w:val="21"/>
      <w:szCs w:val="21"/>
    </w:rPr>
  </w:style>
  <w:style w:type="character" w:customStyle="1" w:styleId="TextosemFormataoChar1">
    <w:name w:val="Texto sem Formatação Char1"/>
    <w:link w:val="TextosemFormatao"/>
    <w:semiHidden/>
    <w:qFormat/>
    <w:rPr>
      <w:rFonts w:ascii="Courier New" w:eastAsia="Times New Roman" w:hAnsi="Courier New" w:cs="Times New Roman"/>
      <w:sz w:val="20"/>
      <w:szCs w:val="20"/>
      <w:lang w:eastAsia="ar-SA"/>
    </w:rPr>
  </w:style>
  <w:style w:type="paragraph" w:customStyle="1" w:styleId="Recuodecorpodetexto21">
    <w:name w:val="Recuo de corpo de texto 21"/>
    <w:basedOn w:val="Normal"/>
    <w:qFormat/>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qFormat/>
    <w:pPr>
      <w:tabs>
        <w:tab w:val="left" w:pos="1986"/>
      </w:tabs>
      <w:suppressAutoHyphens/>
      <w:ind w:left="993"/>
    </w:pPr>
    <w:rPr>
      <w:rFonts w:ascii="CG Times" w:eastAsia="Times New Roman" w:hAnsi="CG Times" w:cs="Times New Roman"/>
      <w:kern w:val="1"/>
      <w:sz w:val="24"/>
      <w:szCs w:val="20"/>
      <w:lang w:eastAsia="ar-SA"/>
    </w:rPr>
  </w:style>
  <w:style w:type="character" w:customStyle="1" w:styleId="TextodecomentrioChar">
    <w:name w:val="Texto de comentário Char"/>
    <w:basedOn w:val="Fontepargpadro"/>
    <w:link w:val="Textodecomentrio"/>
    <w:uiPriority w:val="99"/>
    <w:semiHidden/>
    <w:qFormat/>
    <w:rPr>
      <w:rFonts w:ascii="Arial" w:hAnsi="Arial" w:cs="Arial"/>
      <w:sz w:val="20"/>
      <w:szCs w:val="20"/>
    </w:rPr>
  </w:style>
  <w:style w:type="character" w:customStyle="1" w:styleId="Corpodetexto2Char">
    <w:name w:val="Corpo de texto 2 Char"/>
    <w:basedOn w:val="Fontepargpadro"/>
    <w:link w:val="Corpodetexto2"/>
    <w:uiPriority w:val="99"/>
    <w:qFormat/>
    <w:rPr>
      <w:rFonts w:ascii="Arial" w:hAnsi="Arial" w:cs="Arial"/>
      <w:sz w:val="20"/>
      <w:szCs w:val="24"/>
    </w:rPr>
  </w:style>
  <w:style w:type="character" w:customStyle="1" w:styleId="Recuodecorpodetexto3Char">
    <w:name w:val="Recuo de corpo de texto 3 Char"/>
    <w:basedOn w:val="Fontepargpadro"/>
    <w:link w:val="Recuodecorpodetexto3"/>
    <w:uiPriority w:val="99"/>
    <w:semiHidden/>
    <w:qFormat/>
    <w:rPr>
      <w:rFonts w:ascii="Arial" w:hAnsi="Arial" w:cs="Arial"/>
      <w:sz w:val="16"/>
      <w:szCs w:val="16"/>
    </w:r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Corpodetexto34">
    <w:name w:val="Corpo de texto 34"/>
    <w:basedOn w:val="Normal"/>
    <w:qFormat/>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qFormat/>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pPr>
      <w:keepNext/>
      <w:keepLines/>
      <w:numPr>
        <w:numId w:val="2"/>
      </w:numPr>
      <w:spacing w:before="480" w:line="276" w:lineRule="auto"/>
      <w:contextualSpacing w:val="0"/>
    </w:pPr>
    <w:rPr>
      <w:rFonts w:eastAsiaTheme="majorEastAsia" w:cs="Times New Roman"/>
      <w:color w:val="000000"/>
      <w:lang w:eastAsia="pt-BR"/>
    </w:rPr>
  </w:style>
  <w:style w:type="character" w:customStyle="1" w:styleId="Nivel1Char">
    <w:name w:val="Nivel1 Char"/>
    <w:basedOn w:val="Fontepargpadro"/>
    <w:link w:val="Nivel1"/>
    <w:qFormat/>
    <w:rPr>
      <w:rFonts w:ascii="Arial" w:eastAsiaTheme="majorEastAsia" w:hAnsi="Arial"/>
      <w:b/>
      <w:color w:val="000000"/>
    </w:rPr>
  </w:style>
  <w:style w:type="paragraph" w:customStyle="1" w:styleId="Estilo1">
    <w:name w:val="Estilo1"/>
    <w:basedOn w:val="Normal"/>
    <w:qFormat/>
    <w:pPr>
      <w:numPr>
        <w:numId w:val="3"/>
      </w:numPr>
      <w:tabs>
        <w:tab w:val="left" w:pos="851"/>
      </w:tabs>
      <w:suppressAutoHyphens/>
    </w:pPr>
    <w:rPr>
      <w:rFonts w:eastAsia="Times New Roman"/>
      <w:sz w:val="22"/>
      <w:szCs w:val="20"/>
      <w:lang w:eastAsia="zh-CN"/>
    </w:rPr>
  </w:style>
  <w:style w:type="paragraph" w:customStyle="1" w:styleId="Texto0">
    <w:name w:val="Texto"/>
    <w:basedOn w:val="Normal"/>
    <w:qFormat/>
    <w:pPr>
      <w:spacing w:after="60"/>
    </w:pPr>
    <w:rPr>
      <w:rFonts w:eastAsia="Times New Roman" w:cs="Times New Roman"/>
      <w:sz w:val="22"/>
      <w:szCs w:val="20"/>
      <w:lang w:eastAsia="pt-BR"/>
    </w:rPr>
  </w:style>
  <w:style w:type="paragraph" w:customStyle="1" w:styleId="Recuodecorpodetexto31">
    <w:name w:val="Recuo de corpo de texto 31"/>
    <w:basedOn w:val="Normal"/>
    <w:qFormat/>
    <w:pPr>
      <w:suppressAutoHyphens/>
      <w:spacing w:line="360" w:lineRule="auto"/>
      <w:ind w:left="142" w:firstLine="1559"/>
    </w:pPr>
    <w:rPr>
      <w:rFonts w:ascii="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governamentais.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tyles" Target="style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7EABF-C4D8-4CB0-BF1A-E1730EC8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23282</Words>
  <Characters>125728</Characters>
  <Application>Microsoft Office Word</Application>
  <DocSecurity>0</DocSecurity>
  <Lines>1047</Lines>
  <Paragraphs>297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148713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5</cp:revision>
  <cp:lastPrinted>2023-10-27T13:21:00Z</cp:lastPrinted>
  <dcterms:created xsi:type="dcterms:W3CDTF">2023-10-26T19:36:00Z</dcterms:created>
  <dcterms:modified xsi:type="dcterms:W3CDTF">2023-10-27T13:21:00Z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1046-12.2.0.13266</vt:lpwstr>
  </property>
  <property fmtid="{D5CDD505-2E9C-101B-9397-08002B2CF9AE}" pid="3" name="ICV">
    <vt:lpwstr>D853A514E5164818BEA826812022C985_13</vt:lpwstr>
  </property>
</Properties>
</file>