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5"/>
        <w:gridCol w:w="567"/>
        <w:gridCol w:w="284"/>
        <w:gridCol w:w="141"/>
        <w:gridCol w:w="709"/>
        <w:gridCol w:w="567"/>
        <w:gridCol w:w="1700"/>
        <w:gridCol w:w="567"/>
        <w:gridCol w:w="2550"/>
      </w:tblGrid>
      <w:tr w:rsidR="00D2259E" w14:paraId="7EA0C733" w14:textId="77777777" w:rsidTr="00D2259E">
        <w:trPr>
          <w:trHeight w:val="794"/>
        </w:trPr>
        <w:tc>
          <w:tcPr>
            <w:tcW w:w="102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1F80E6" w14:textId="77777777" w:rsidR="00D2259E" w:rsidRDefault="00D2259E">
            <w:pPr>
              <w:spacing w:before="360"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Termo de Observância ao Código de Conduta Ética e Integridade da Codevasf</w:t>
            </w:r>
          </w:p>
        </w:tc>
      </w:tr>
      <w:tr w:rsidR="00D2259E" w14:paraId="04A25ED1" w14:textId="77777777" w:rsidTr="00D2259E">
        <w:trPr>
          <w:trHeight w:val="283"/>
        </w:trPr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06F2F3" w14:textId="77777777" w:rsidR="00D2259E" w:rsidRDefault="00D2259E">
            <w:pPr>
              <w:spacing w:before="36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Nº do Instrumento:</w:t>
            </w:r>
          </w:p>
        </w:tc>
        <w:tc>
          <w:tcPr>
            <w:tcW w:w="7085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AA34532" w14:textId="77777777" w:rsidR="00D2259E" w:rsidRDefault="00D2259E">
            <w:pPr>
              <w:spacing w:before="36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t>Informar contrato, convênio ou instrumento congênere.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end"/>
            </w:r>
          </w:p>
        </w:tc>
      </w:tr>
      <w:tr w:rsidR="00D2259E" w14:paraId="26AA750C" w14:textId="77777777" w:rsidTr="00D2259E">
        <w:trPr>
          <w:trHeight w:val="283"/>
        </w:trPr>
        <w:tc>
          <w:tcPr>
            <w:tcW w:w="4107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41C2E9F" w14:textId="77777777" w:rsidR="00D2259E" w:rsidRDefault="00D2259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Período de Vigência do Instrumento:</w:t>
            </w:r>
          </w:p>
        </w:tc>
        <w:tc>
          <w:tcPr>
            <w:tcW w:w="609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28357A88" w14:textId="77777777" w:rsidR="00D2259E" w:rsidRDefault="00D2259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t>Informar Período.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end"/>
            </w:r>
          </w:p>
        </w:tc>
      </w:tr>
      <w:tr w:rsidR="00D2259E" w14:paraId="0B7F047E" w14:textId="77777777" w:rsidTr="00D2259E">
        <w:trPr>
          <w:trHeight w:val="283"/>
        </w:trPr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590554" w14:textId="77777777" w:rsidR="00D2259E" w:rsidRDefault="00D2259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Finalidade do Instrumento:</w:t>
            </w:r>
          </w:p>
        </w:tc>
        <w:tc>
          <w:tcPr>
            <w:tcW w:w="7085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62E5BA8" w14:textId="77777777" w:rsidR="00D2259E" w:rsidRDefault="00D2259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t>Informar finalidade.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end"/>
            </w:r>
          </w:p>
        </w:tc>
      </w:tr>
      <w:tr w:rsidR="00D2259E" w14:paraId="6C536554" w14:textId="77777777" w:rsidTr="00D2259E">
        <w:trPr>
          <w:trHeight w:val="283"/>
        </w:trPr>
        <w:tc>
          <w:tcPr>
            <w:tcW w:w="1020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2DBFBB0" w14:textId="77777777" w:rsidR="00D2259E" w:rsidRDefault="00D2259E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259E" w14:paraId="3FCC1C45" w14:textId="77777777" w:rsidTr="00D2259E">
        <w:trPr>
          <w:trHeight w:val="510"/>
        </w:trPr>
        <w:tc>
          <w:tcPr>
            <w:tcW w:w="10200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566331EA" w14:textId="77777777" w:rsidR="00D2259E" w:rsidRDefault="00D2259E">
            <w:pPr>
              <w:spacing w:before="120" w:after="12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 pessoa física/jurídica </w:t>
            </w:r>
            <w:r>
              <w:rPr>
                <w:rFonts w:ascii="Arial" w:hAnsi="Arial" w:cs="Arial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0" w:name="Texto6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  <w:bookmarkEnd w:id="0"/>
            <w:r>
              <w:rPr>
                <w:rFonts w:ascii="Arial" w:hAnsi="Arial" w:cs="Arial"/>
              </w:rPr>
              <w:t xml:space="preserve">, CPF/CNPJ nº </w:t>
            </w:r>
            <w:r>
              <w:rPr>
                <w:rFonts w:ascii="Arial" w:hAnsi="Arial" w:cs="Arial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bookmarkStart w:id="1" w:name="Texto7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  <w:bookmarkEnd w:id="1"/>
            <w:r>
              <w:rPr>
                <w:rFonts w:ascii="Arial" w:hAnsi="Arial" w:cs="Arial"/>
              </w:rPr>
              <w:t xml:space="preserve"> , por meio de seu representante legal abaixo subscrito, vem afirmar aderência, ciência e concordância com as normas, políticas e práticas estabelecidas no Código de Conduta Ética e Integridade da Codevasf e compromete-se a respeitá-las e cumpri-las integralmente, bem como fazer com que seus empregados o façam quando no exercício de suas atividades nas dependências da Codevasf ou para a Empresa.</w:t>
            </w:r>
          </w:p>
          <w:p w14:paraId="367EB526" w14:textId="4DFF12F8" w:rsidR="00D2259E" w:rsidRDefault="00D2259E">
            <w:pPr>
              <w:tabs>
                <w:tab w:val="left" w:pos="0"/>
              </w:tabs>
              <w:spacing w:before="120" w:after="12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Compreendo que o Código de Conduta Ética e Integridade da Codevasf reflete o compromisso com a dignidade, o decoro, o zelo, a eficácia e a consciência dos princípios morais que devem nortear o serviço público, seja no exercício do cargo em comissão, função de confiança ou gratificada ou emprego, ou fora dele, comprometendo-se a atuar contrariamente a quaisquer manifestações de corrupção e conhecer e cumprir as normas previstas na Lei 12.846/2013 ("Lei Anticorrupção"), regulamentada pelo Decreto nº </w:t>
            </w:r>
            <w:r w:rsidR="00D87BAE" w:rsidRPr="00D87BAE">
              <w:rPr>
                <w:rFonts w:ascii="Arial" w:hAnsi="Arial" w:cs="Arial"/>
              </w:rPr>
              <w:t>11.129/2022</w:t>
            </w:r>
            <w:bookmarkStart w:id="2" w:name="_GoBack"/>
            <w:bookmarkEnd w:id="2"/>
            <w:r>
              <w:rPr>
                <w:rFonts w:ascii="Arial" w:hAnsi="Arial" w:cs="Arial"/>
              </w:rPr>
              <w:t xml:space="preserve">. </w:t>
            </w:r>
          </w:p>
          <w:p w14:paraId="35F85629" w14:textId="77777777" w:rsidR="00D2259E" w:rsidRDefault="00D2259E">
            <w:pPr>
              <w:spacing w:before="120" w:after="12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Assumo, também, a responsabilidade de denunciar à Ouvidoria e/ou Comissão de Ética da Codevasf sobre qualquer comportamento ou situação que esteja em desacordo com as disposições do Código de Conduta Ética e Integridade da Codevasf, por meio dos seguintes canais:</w:t>
            </w:r>
          </w:p>
          <w:p w14:paraId="130E3731" w14:textId="77777777" w:rsidR="00D2259E" w:rsidRDefault="00D2259E" w:rsidP="00C26BBE">
            <w:pPr>
              <w:pStyle w:val="PargrafodaLista"/>
              <w:numPr>
                <w:ilvl w:val="0"/>
                <w:numId w:val="1"/>
              </w:numPr>
              <w:spacing w:after="120"/>
              <w:ind w:left="851" w:hanging="284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Ouvidoria da Codevasf: </w:t>
            </w:r>
            <w:hyperlink r:id="rId5" w:history="1">
              <w:r>
                <w:rPr>
                  <w:rStyle w:val="Hyperlink"/>
                  <w:rFonts w:ascii="Arial" w:hAnsi="Arial" w:cs="Arial"/>
                </w:rPr>
                <w:t>https://sistema.ouvidorias.gov.br</w:t>
              </w:r>
            </w:hyperlink>
          </w:p>
          <w:p w14:paraId="2368138A" w14:textId="77777777" w:rsidR="00D2259E" w:rsidRDefault="00D2259E" w:rsidP="00C26BBE">
            <w:pPr>
              <w:pStyle w:val="PargrafodaLista"/>
              <w:numPr>
                <w:ilvl w:val="0"/>
                <w:numId w:val="1"/>
              </w:numPr>
              <w:tabs>
                <w:tab w:val="left" w:pos="0"/>
                <w:tab w:val="left" w:pos="1134"/>
              </w:tabs>
              <w:spacing w:before="120"/>
              <w:ind w:left="851" w:hanging="284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Comissão de Ética da Codevasf: </w:t>
            </w:r>
            <w:hyperlink r:id="rId6" w:history="1">
              <w:r>
                <w:rPr>
                  <w:rStyle w:val="Hyperlink"/>
                  <w:rFonts w:ascii="Arial" w:hAnsi="Arial" w:cs="Arial"/>
                </w:rPr>
                <w:t>etica@codevasf.gov.br</w:t>
              </w:r>
            </w:hyperlink>
            <w:r>
              <w:rPr>
                <w:rFonts w:ascii="Arial" w:hAnsi="Arial" w:cs="Arial"/>
              </w:rPr>
              <w:t>.</w:t>
            </w:r>
          </w:p>
          <w:p w14:paraId="6AC26C92" w14:textId="77777777" w:rsidR="00D2259E" w:rsidRDefault="00D2259E">
            <w:pPr>
              <w:tabs>
                <w:tab w:val="left" w:pos="0"/>
                <w:tab w:val="left" w:pos="1134"/>
              </w:tabs>
              <w:spacing w:before="120" w:after="120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A assinatura deste Termo é expressão de livre consentimento e concordância do cumprimento das normas, políticas e práticas estabelecidas no Código de Conduta Ética e Integridade da Codevasf.</w:t>
            </w:r>
          </w:p>
        </w:tc>
      </w:tr>
      <w:tr w:rsidR="00D2259E" w14:paraId="0C5CE7FA" w14:textId="77777777" w:rsidTr="00D2259E">
        <w:trPr>
          <w:trHeight w:val="283"/>
        </w:trPr>
        <w:tc>
          <w:tcPr>
            <w:tcW w:w="1020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46546E1" w14:textId="77777777" w:rsidR="00D2259E" w:rsidRDefault="00D2259E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259E" w14:paraId="78519E2F" w14:textId="77777777" w:rsidTr="00D2259E">
        <w:trPr>
          <w:trHeight w:val="283"/>
        </w:trPr>
        <w:tc>
          <w:tcPr>
            <w:tcW w:w="3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3C2B2C" w14:textId="77777777" w:rsidR="00D2259E" w:rsidRDefault="00D2259E">
            <w:pPr>
              <w:spacing w:before="120" w:after="120"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color w:val="0070C0"/>
                <w:sz w:val="22"/>
                <w:szCs w:val="22"/>
              </w:rPr>
              <w:t>Informar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t xml:space="preserve"> o local.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513085" w14:textId="77777777" w:rsidR="00D2259E" w:rsidRDefault="00D2259E">
            <w:pPr>
              <w:spacing w:before="120" w:after="120"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BF299F" w14:textId="77777777" w:rsidR="00D2259E" w:rsidRDefault="00D2259E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t>Dia.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AC814C" w14:textId="77777777" w:rsidR="00D2259E" w:rsidRDefault="00D2259E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E8ED7E" w14:textId="77777777" w:rsidR="00D2259E" w:rsidRDefault="00D2259E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t>Mês.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EBCD0C" w14:textId="77777777" w:rsidR="00D2259E" w:rsidRDefault="00D2259E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2609C5" w14:textId="77777777" w:rsidR="00D2259E" w:rsidRDefault="00D2259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t>Ano.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end"/>
            </w:r>
          </w:p>
        </w:tc>
      </w:tr>
    </w:tbl>
    <w:p w14:paraId="6E2E662F" w14:textId="77777777" w:rsidR="00D2259E" w:rsidRDefault="00D2259E" w:rsidP="00D2259E">
      <w:pPr>
        <w:rPr>
          <w:rFonts w:ascii="Calibri" w:hAnsi="Calibri"/>
          <w:sz w:val="22"/>
          <w:szCs w:val="22"/>
          <w:lang w:eastAsia="en-US"/>
        </w:rPr>
      </w:pPr>
    </w:p>
    <w:tbl>
      <w:tblPr>
        <w:tblW w:w="10215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4"/>
        <w:gridCol w:w="5809"/>
        <w:gridCol w:w="2272"/>
        <w:gridCol w:w="10"/>
      </w:tblGrid>
      <w:tr w:rsidR="00D2259E" w14:paraId="54C89225" w14:textId="77777777" w:rsidTr="00D2259E">
        <w:trPr>
          <w:gridAfter w:val="1"/>
          <w:wAfter w:w="10" w:type="dxa"/>
          <w:trHeight w:val="283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051315AF" w14:textId="77777777" w:rsidR="00D2259E" w:rsidRDefault="00D2259E">
            <w:pPr>
              <w:spacing w:before="24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3390BF" w14:textId="77777777" w:rsidR="00D2259E" w:rsidRDefault="00D2259E">
            <w:pPr>
              <w:spacing w:before="240" w:line="360" w:lineRule="auto"/>
              <w:jc w:val="both"/>
            </w:pP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14:paraId="7D44D5BC" w14:textId="77777777" w:rsidR="00D2259E" w:rsidRDefault="00D2259E">
            <w:pPr>
              <w:spacing w:before="240" w:line="360" w:lineRule="auto"/>
              <w:jc w:val="both"/>
            </w:pPr>
          </w:p>
        </w:tc>
      </w:tr>
      <w:tr w:rsidR="00D2259E" w14:paraId="3F53AB77" w14:textId="77777777" w:rsidTr="00D2259E">
        <w:trPr>
          <w:gridAfter w:val="1"/>
          <w:wAfter w:w="10" w:type="dxa"/>
          <w:trHeight w:val="283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D9B713B" w14:textId="77777777" w:rsidR="00D2259E" w:rsidRDefault="00D2259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Assinatura / carimbo do responsável/representante legal</w:t>
            </w:r>
          </w:p>
        </w:tc>
      </w:tr>
      <w:tr w:rsidR="00D2259E" w14:paraId="173ECD48" w14:textId="77777777" w:rsidTr="00D2259E">
        <w:trPr>
          <w:trHeight w:val="283"/>
        </w:trPr>
        <w:tc>
          <w:tcPr>
            <w:tcW w:w="102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E5D591" w14:textId="77777777" w:rsidR="00D2259E" w:rsidRDefault="00D2259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Nome completo: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bookmarkStart w:id="3" w:name="Texto8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fldChar w:fldCharType="end"/>
            </w:r>
            <w:bookmarkEnd w:id="3"/>
          </w:p>
        </w:tc>
      </w:tr>
      <w:tr w:rsidR="00D2259E" w14:paraId="014DA63C" w14:textId="77777777" w:rsidTr="00D2259E">
        <w:trPr>
          <w:gridAfter w:val="1"/>
          <w:wAfter w:w="10" w:type="dxa"/>
          <w:trHeight w:val="283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560012" w14:textId="77777777" w:rsidR="00D2259E" w:rsidRDefault="00D2259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CPF: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bookmarkStart w:id="4" w:name="Texto9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fldChar w:fldCharType="end"/>
            </w:r>
            <w:bookmarkEnd w:id="4"/>
          </w:p>
        </w:tc>
      </w:tr>
      <w:tr w:rsidR="00D2259E" w14:paraId="5A9F1650" w14:textId="77777777" w:rsidTr="00D2259E">
        <w:trPr>
          <w:gridAfter w:val="1"/>
          <w:wAfter w:w="10" w:type="dxa"/>
          <w:trHeight w:val="283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EEEA4C" w14:textId="77777777" w:rsidR="00D2259E" w:rsidRDefault="00D2259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Cargo: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bookmarkStart w:id="5" w:name="Texto10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fldChar w:fldCharType="end"/>
            </w:r>
            <w:bookmarkEnd w:id="5"/>
          </w:p>
        </w:tc>
      </w:tr>
    </w:tbl>
    <w:p w14:paraId="2427E2F4" w14:textId="77777777" w:rsidR="00D2259E" w:rsidRDefault="00D2259E" w:rsidP="00D2259E">
      <w:pPr>
        <w:tabs>
          <w:tab w:val="left" w:pos="1134"/>
        </w:tabs>
        <w:jc w:val="center"/>
        <w:rPr>
          <w:rFonts w:ascii="Arial" w:hAnsi="Arial" w:cs="Arial"/>
          <w:sz w:val="22"/>
        </w:rPr>
      </w:pPr>
    </w:p>
    <w:p w14:paraId="78B070C2" w14:textId="77777777" w:rsidR="007B7E80" w:rsidRDefault="007B7E80"/>
    <w:sectPr w:rsidR="007B7E8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621DEE"/>
    <w:multiLevelType w:val="hybridMultilevel"/>
    <w:tmpl w:val="EE7499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59E"/>
    <w:rsid w:val="007B7E80"/>
    <w:rsid w:val="00D2259E"/>
    <w:rsid w:val="00D8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C8B94"/>
  <w15:chartTrackingRefBased/>
  <w15:docId w15:val="{E3297E8E-FD56-4B41-9168-2D58EA7A9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25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semiHidden/>
    <w:unhideWhenUsed/>
    <w:rsid w:val="00D2259E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D2259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3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manoelc.santos\Documents\hubergates\Documents\0%20-GT%20Integridade%20e%20Riscos\Minuta\etica@codevasf.gov.br" TargetMode="External"/><Relationship Id="rId5" Type="http://schemas.openxmlformats.org/officeDocument/2006/relationships/hyperlink" Target="https://sistema.ouvidorias.gov.b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366</Words>
  <Characters>1977</Characters>
  <Application>Microsoft Office Word</Application>
  <DocSecurity>0</DocSecurity>
  <Lines>16</Lines>
  <Paragraphs>4</Paragraphs>
  <ScaleCrop>false</ScaleCrop>
  <Company/>
  <LinksUpToDate>false</LinksUpToDate>
  <CharactersWithSpaces>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Manoel da Costa Santos</dc:creator>
  <cp:keywords/>
  <dc:description/>
  <cp:lastModifiedBy>Manoel da Costa Santos</cp:lastModifiedBy>
  <cp:revision>3</cp:revision>
  <dcterms:created xsi:type="dcterms:W3CDTF">2021-03-04T11:29:00Z</dcterms:created>
  <dcterms:modified xsi:type="dcterms:W3CDTF">2023-10-27T10:51:00Z</dcterms:modified>
</cp:coreProperties>
</file>